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3533" cy="8229599"/>
            <wp:docPr id="1" name="Picture 1"/>
            <wp:cNvGraphicFramePr>
              <a:graphicFrameLocks noChangeAspect="1"/>
            </wp:cNvGraphicFramePr>
            <a:graphic>
              <a:graphicData uri="http://schemas.openxmlformats.org/drawingml/2006/picture">
                <pic:pic>
                  <pic:nvPicPr>
                    <pic:cNvPr id="0" name="image_rsrc2GW.jpg"/>
                    <pic:cNvPicPr/>
                  </pic:nvPicPr>
                  <pic:blipFill>
                    <a:blip r:embed="rId9"/>
                    <a:stretch>
                      <a:fillRect/>
                    </a:stretch>
                  </pic:blipFill>
                  <pic:spPr>
                    <a:xfrm>
                      <a:off x="0" y="0"/>
                      <a:ext cx="5413533" cy="8229599"/>
                    </a:xfrm>
                    <a:prstGeom prst="rect"/>
                  </pic:spPr>
                </pic:pic>
              </a:graphicData>
            </a:graphic>
          </wp:inline>
        </w:drawing>
      </w:r>
    </w:p>
    <w:p>
      <w:pPr>
        <w:pStyle w:val="Heading1"/>
      </w:pPr>
      <w:r>
        <w:rPr>
          <w:rFonts w:ascii="Calibri" w:hAnsi="Calibri"/>
          <w:b/>
          <w:i w:val="0"/>
          <w:sz w:val="40"/>
        </w:rPr>
        <w:t xml:space="preserve">Lời khen tặng dành cho </w:t>
      </w:r>
      <w:r>
        <w:rPr>
          <w:rFonts w:ascii="Calibri" w:hAnsi="Calibri"/>
          <w:b/>
          <w:i/>
          <w:sz w:val="40"/>
        </w:rPr>
        <w:t>Good Strategy/Bad Strategy</w:t>
      </w:r>
    </w:p>
    <w:p>
      <w:pPr>
        <w:spacing w:after="80"/>
      </w:pPr>
      <w:r>
        <w:rPr>
          <w:b w:val="0"/>
          <w:i w:val="0"/>
        </w:rPr>
        <w:t xml:space="preserve">“Cuốn sách mới của Rumelt đã nâng tầm rõ rệt cuộc thảo luận về chiến lược. Với những ví dụ thuyết phục và góc nhìn sắc bén, </w:t>
      </w:r>
      <w:r>
        <w:rPr>
          <w:b w:val="0"/>
          <w:i/>
        </w:rPr>
        <w:t>Good Strategy/Bad Strategy</w:t>
      </w:r>
      <w:r>
        <w:rPr>
          <w:b w:val="0"/>
          <w:i w:val="0"/>
        </w:rPr>
        <w:t xml:space="preserve"> mang đến cho các nhà lãnh đạo những cách thức mới mẻ và mạnh mẽ để đối mặt với những trở ngại họ gặp phải. Hai khái niệm ‘hạt nhân’ (the kernel) và ‘mục tiêu cận kề’ (the proximate objective) thật sự là những phát kiến lớn. Đây là cuốn sách mới không thể thiếu cho bất kỳ ai đang lãnh đạo một tổ chức trong kinh doanh, chính phủ, hay ở đâu đó giữa hai lĩnh vực này.”</w:t>
      </w:r>
    </w:p>
    <w:p>
      <w:pPr>
        <w:spacing w:after="80"/>
      </w:pPr>
      <w:r>
        <w:rPr>
          <w:b w:val="0"/>
          <w:i w:val="0"/>
        </w:rPr>
        <w:t>—Robert A. Eckert, chủ tịch và CEO của Mattel</w:t>
      </w:r>
    </w:p>
    <w:p>
      <w:pPr>
        <w:spacing w:after="80"/>
      </w:pPr>
      <w:r>
        <w:rPr>
          <w:b w:val="0"/>
          <w:i w:val="0"/>
        </w:rPr>
        <w:t>“Cách tiếp cận chiến lược không-kiểu-đồ-ăn-nhanh của Rumelt thật tuyệt vời. Đọc rất thú vị, cuốn sách này giải thích rõ đâu là chiến lược tốt và tư duy chiến lược tốt, đâu là không phải. Những ví dụ, câu chuyện và giai thoại đã giữ tôi cuốn hút suốt cả cuốn sách được viết rất hay này.”</w:t>
      </w:r>
    </w:p>
    <w:p>
      <w:pPr>
        <w:spacing w:after="80"/>
      </w:pPr>
      <w:r>
        <w:rPr>
          <w:b w:val="0"/>
          <w:i w:val="0"/>
        </w:rPr>
        <w:t>—Brian Farrell, chủ tịch, tổng giám đốc và CEO của THQ Inc.</w:t>
      </w:r>
    </w:p>
    <w:p>
      <w:pPr>
        <w:spacing w:after="80"/>
      </w:pPr>
      <w:r>
        <w:rPr>
          <w:b w:val="0"/>
          <w:i w:val="0"/>
        </w:rPr>
        <w:t>“Trong cuốn sách mới đầy khiêu khích của mình, Richard Rumelt phơi bày một sự thật khó chịu: Hầu hết các công ty đều có những chiến lược viển vông, rối rắm và không có gì khác biệt. Điều này chẳng có gì đáng ngạc nhiên, vì trong những năm gần đây, chính ý niệm về ‘chiến lược’ đã bị làm cho đơn giản hóa một cách ngớ ngẩn bởi một cơn lũ lời khuyên ngây thơ và những khuôn khổ sơ sài. Rumelt cắt xuyên qua mớ hỗn độn đó và nhắc nhở các nhà quản lý rằng bản chất của chiến lược là một quan điểm rõ ràng và khác biệt, có khả năng chống đỡ cho những hành động mạnh mẽ và mạch lạc. Dựa trên vô số ví dụ, Rumelt chỉ ra những đặc điểm then chốt phân biệt chiến lược mạnh mẽ với chiến lược yếu ớt—và đưa ra cả một kho lời khuyên về cách xây dựng một chiến lược thực sự xứng đáng với cái tên của nó. Nếu bạn chắc chắn rằng công ty mình đã sẵn sàng vượt qua các đối thủ và bắt kịp tương lai, thì đừng mua cuốn sách này. Còn nếu bạn có chút nghi ngờ dù chỉ một chút, hãy cầm lấy nó ngay lập tức!”</w:t>
      </w:r>
    </w:p>
    <w:p>
      <w:pPr>
        <w:spacing w:after="80"/>
      </w:pPr>
      <w:r>
        <w:rPr>
          <w:b w:val="0"/>
          <w:i w:val="0"/>
        </w:rPr>
        <w:t xml:space="preserve">—Gary Hamel, đồng tác giả cuốn </w:t>
      </w:r>
      <w:r>
        <w:rPr>
          <w:b w:val="0"/>
          <w:i/>
        </w:rPr>
        <w:t>Competing for the Future</w:t>
      </w:r>
    </w:p>
    <w:p>
      <w:pPr>
        <w:spacing w:after="80"/>
      </w:pPr>
      <w:r>
        <w:rPr>
          <w:b w:val="0"/>
          <w:i w:val="0"/>
        </w:rPr>
        <w:t xml:space="preserve">“Richard Rumelt thực sự ‘hiểu tận gốc’ vấn đề! Quá nhiều sách về chiến lược sa đà vào những chủ đề cao siêu mà quên rằng chiến lược thực chất là về hành động. Rumelt nhấn mạnh rằng chiến lược là tập hợp những hành động mà một tổ chức hay đội nhóm nên thực hiện và, quan trọng không kém, là những hành động mà tổ chức nên tránh khi tiến bước trên thị trường. Như Tướng George S. Patton thường được trích dẫn: ‘Một kế hoạch tốt được thực thi quyết liệt ngay bây giờ còn tốt hơn một kế hoạch hoàn hảo được thực thi vào tuần sau.’ </w:t>
      </w:r>
      <w:r>
        <w:rPr>
          <w:b w:val="0"/>
          <w:i/>
        </w:rPr>
        <w:t>Good Strategy/Bad Strategy</w:t>
      </w:r>
      <w:r>
        <w:rPr>
          <w:b w:val="0"/>
          <w:i w:val="0"/>
        </w:rPr>
        <w:t xml:space="preserve"> hướng người đọc vào việc phát triển một tập hợp hành động xoay quanh những điểm khởi phát đã được xác định và thực thi những hành động đó với tất cả nhiệt huyết. Cuốn sách chứa nhiều ví dụ tình huống minh họa cho các luận điểm của Rumelt. Richard Rumelt nhấn mạnh rằng chiến lược không phải là một mục tiêu hay mục đích. Đó là kế hoạch tác chiến cho hành động, được thiết kế dựa trên một tập hợp thuộc tính hay điều kiện độc đáo (hạt nhân) khiến một tổ chức khác biệt so với các đối thủ (đòn bẩy) và mang lại lợi nhuận phi thường và bền vững.”</w:t>
      </w:r>
    </w:p>
    <w:p>
      <w:pPr>
        <w:spacing w:after="80"/>
      </w:pPr>
      <w:r>
        <w:rPr>
          <w:b w:val="0"/>
          <w:i w:val="0"/>
        </w:rPr>
        <w:t>—Chuck Harrington, CEO của Parsons Corporation</w:t>
      </w:r>
    </w:p>
    <w:p>
      <w:pPr>
        <w:spacing w:after="80"/>
      </w:pPr>
      <w:r>
        <w:rPr>
          <w:b w:val="0"/>
          <w:i w:val="0"/>
        </w:rPr>
        <w:t>“Đây là cuốn sách đầu tiên về chiến lược mà tôi đọc và thấy khó đặt xuống. Với Rumelt, chiến lược không hơn không kém chính là tư duy có cấu trúc và thông minh về kinh doanh. Cuốn sách này dạy bạn cách làm điều đó.”</w:t>
      </w:r>
    </w:p>
    <w:p>
      <w:pPr>
        <w:spacing w:after="80"/>
      </w:pPr>
      <w:r>
        <w:rPr>
          <w:b w:val="0"/>
          <w:i w:val="0"/>
        </w:rPr>
        <w:t>—John Kay, London Business School</w:t>
      </w:r>
    </w:p>
    <w:p>
      <w:pPr>
        <w:spacing w:after="80"/>
      </w:pPr>
      <w:r>
        <w:rPr>
          <w:b w:val="0"/>
          <w:i w:val="0"/>
        </w:rPr>
        <w:t>“Sách về chiến lược doanh nghiệp vốn hiếm. Càng hiếm hơn là những cuốn giải thích chiến lược tốt so với chiến lược tồi thông qua những minh họa rõ ràng về việc các tổ chức đã làm đúng hay làm sai. Đây là cuốn sách nhất định phải đọc đối với các CEO hay những nhà hoạch định mà công việc của họ phụ thuộc vào việc làm đúng!”</w:t>
      </w:r>
    </w:p>
    <w:p>
      <w:pPr>
        <w:spacing w:after="80"/>
      </w:pPr>
      <w:r>
        <w:rPr>
          <w:b w:val="0"/>
          <w:i w:val="0"/>
        </w:rPr>
        <w:t>—Kent Kresa, cựu chủ tịch General Motors và</w:t>
      </w:r>
      <w:r>
        <w:br/>
      </w:r>
      <w:r>
        <w:rPr>
          <w:b w:val="0"/>
          <w:i w:val="0"/>
        </w:rPr>
        <w:t>cựu CEO của Northrop Grumman</w:t>
      </w:r>
    </w:p>
    <w:p>
      <w:pPr>
        <w:spacing w:after="80"/>
      </w:pPr>
      <w:r>
        <w:rPr>
          <w:b w:val="0"/>
          <w:i w:val="0"/>
        </w:rPr>
        <w:t>“Bất kỳ nhà điều hành nào đọc cuốn sách này cũng sẽ có động lực để xem xét chiến lược của công ty mình, đưa ra đánh giá về nó, rồi từ đó nỗ lực phát triển hay cải thiện nó. Nhiều ví dụ hấp dẫn về chiến lược tốt mang lại hiểu biết sâu sắc, nhưng còn giá trị hơn nữa là những ví dụ về loại chiến lược ‘tồi’. Rumelt viết với khí thế mạnh mẽ và không hề nể nang khi ông chỉ ra những ‘tội lỗi’ của chiến lược như sự sáo rỗng, những mục tiêu viển vông trên trời, và việc không đối mặt với vấn đề.”</w:t>
      </w:r>
    </w:p>
    <w:p>
      <w:pPr>
        <w:spacing w:after="80"/>
      </w:pPr>
      <w:r>
        <w:rPr>
          <w:b w:val="0"/>
          <w:i w:val="0"/>
        </w:rPr>
        <w:t>—James Roche, cựu bộ trưởng không quân và chủ tịch</w:t>
      </w:r>
      <w:r>
        <w:br/>
      </w:r>
      <w:r>
        <w:rPr>
          <w:b w:val="0"/>
          <w:i w:val="0"/>
        </w:rPr>
        <w:t>Electronic Sensors &amp; Systems, Northrop Grumman</w:t>
      </w:r>
    </w:p>
    <w:p>
      <w:pPr>
        <w:spacing w:after="80"/>
      </w:pPr>
      <w:r>
        <w:rPr>
          <w:b w:val="0"/>
          <w:i w:val="0"/>
        </w:rPr>
        <w:t xml:space="preserve">“Rất hiếm có cuốn sách nào giúp bạn không chỉ suy nghĩ lại cách mình tư duy mà còn cải thiện được hiệu suất của mình. Cuốn </w:t>
      </w:r>
      <w:r>
        <w:rPr>
          <w:b w:val="0"/>
          <w:i/>
        </w:rPr>
        <w:t>Good Strategy/Bad Strategy</w:t>
      </w:r>
      <w:r>
        <w:rPr>
          <w:b w:val="0"/>
          <w:i w:val="0"/>
        </w:rPr>
        <w:t xml:space="preserve"> xuất sắc của Richard Rumelt là một trong số đó, một cột mốc trong cả lý thuyết lẫn thực hành chiến lược. Đi thẳng vào cốt lõi của điều tạo nên sự khác biệt giữa thành công và việc chỉ là kẻ về nhì, Rumelt sử dụng những ví dụ sống động từ thế giới kinh doanh đương đại và lịch sử toàn cầu để chỉ rõ cách nhận ra cái tốt, loại bỏ cái tồi, và biến chiến lược tốt thành một sức mạnh sống động trong tổ chức của bạn.”</w:t>
      </w:r>
    </w:p>
    <w:p>
      <w:pPr>
        <w:spacing w:after="80"/>
      </w:pPr>
      <w:r>
        <w:rPr>
          <w:b w:val="0"/>
          <w:i w:val="0"/>
        </w:rPr>
        <w:t>—John Stopford, chủ tịch TLP International và</w:t>
      </w:r>
      <w:r>
        <w:br/>
      </w:r>
      <w:r>
        <w:rPr>
          <w:b w:val="0"/>
          <w:i w:val="0"/>
        </w:rPr>
        <w:t>Giáo sư Danh dự, London Business School</w:t>
      </w:r>
    </w:p>
    <w:p>
      <w:pPr>
        <w:spacing w:after="80"/>
      </w:pPr>
      <w:r>
        <w:rPr>
          <w:b w:val="0"/>
          <w:i w:val="0"/>
        </w:rPr>
        <w:t>“</w:t>
      </w:r>
      <w:r>
        <w:rPr>
          <w:b w:val="0"/>
          <w:i/>
        </w:rPr>
        <w:t>Chiến lược tốt/Chiến lược tồi</w:t>
      </w:r>
      <w:r>
        <w:rPr>
          <w:b w:val="0"/>
          <w:i w:val="0"/>
        </w:rPr>
        <w:t xml:space="preserve"> chỉ ra sự khác biệt đối cực: chẩn đoán và hành động tạo nên chiến lược tốt, sự sáo rỗng và thất bại gây ra chiến lược tồi. Được minh họa phong phú và lập luận đầy thuyết phục bởi một nhà nghiên cứu, giảng viên và tư vấn, Richard Rumelt đã viết nên cuốn cẩm nang cho bất kỳ ai ở vị trí lãnh đạo phải suy nghĩ và hành động một cách chiến lược.”</w:t>
      </w:r>
    </w:p>
    <w:p>
      <w:pPr>
        <w:spacing w:after="80"/>
      </w:pPr>
      <w:r>
        <w:rPr>
          <w:b w:val="0"/>
          <w:i w:val="0"/>
        </w:rPr>
        <w:t>—Michael Useem, giáo sư quản trị, The Wharton School,</w:t>
      </w:r>
      <w:r>
        <w:br/>
      </w:r>
      <w:r>
        <w:rPr>
          <w:b w:val="0"/>
          <w:i w:val="0"/>
        </w:rPr>
        <w:t xml:space="preserve">Đại học Pennsylvania, và là tác giả cuốn </w:t>
      </w:r>
      <w:r>
        <w:rPr>
          <w:b w:val="0"/>
          <w:i/>
        </w:rPr>
        <w:t>The Leadership Moment</w:t>
      </w:r>
    </w:p>
    <w:p>
      <w:pPr>
        <w:jc w:val="center"/>
      </w:pPr>
      <w:r>
        <w:drawing>
          <wp:inline xmlns:a="http://schemas.openxmlformats.org/drawingml/2006/main" xmlns:pic="http://schemas.openxmlformats.org/drawingml/2006/picture">
            <wp:extent cx="5486400" cy="8016658"/>
            <wp:docPr id="2" name="Picture 2"/>
            <wp:cNvGraphicFramePr>
              <a:graphicFrameLocks noChangeAspect="1"/>
            </wp:cNvGraphicFramePr>
            <a:graphic>
              <a:graphicData uri="http://schemas.openxmlformats.org/drawingml/2006/picture">
                <pic:pic>
                  <pic:nvPicPr>
                    <pic:cNvPr id="0" name="image_rsrc2GX.jpg"/>
                    <pic:cNvPicPr/>
                  </pic:nvPicPr>
                  <pic:blipFill>
                    <a:blip r:embed="rId10"/>
                    <a:stretch>
                      <a:fillRect/>
                    </a:stretch>
                  </pic:blipFill>
                  <pic:spPr>
                    <a:xfrm>
                      <a:off x="0" y="0"/>
                      <a:ext cx="5486400" cy="8016658"/>
                    </a:xfrm>
                    <a:prstGeom prst="rect"/>
                  </pic:spPr>
                </pic:pic>
              </a:graphicData>
            </a:graphic>
          </wp:inline>
        </w:drawing>
      </w:r>
    </w:p>
    <w:p>
      <w:pPr>
        <w:spacing w:after="80"/>
      </w:pPr>
      <w:r>
        <w:rPr>
          <w:b w:val="0"/>
          <w:i w:val="0"/>
        </w:rPr>
        <w:t>Bản quyền © 2011 bởi Richard Rumelt</w:t>
      </w:r>
    </w:p>
    <w:p>
      <w:pPr>
        <w:spacing w:after="80"/>
      </w:pPr>
      <w:r>
        <w:rPr>
          <w:b w:val="0"/>
          <w:i w:val="0"/>
        </w:rPr>
        <w:t>Bảo lưu mọi quyền.</w:t>
      </w:r>
    </w:p>
    <w:p>
      <w:pPr>
        <w:spacing w:after="80"/>
      </w:pPr>
      <w:r>
        <w:rPr>
          <w:b w:val="0"/>
          <w:i w:val="0"/>
        </w:rPr>
        <w:t>Xuất bản tại Hoa Kỳ bởi Currency, một ấn hiệu của Crown Publishing Group, một bộ phận của Penguin Random House LLC, New York.</w:t>
      </w:r>
    </w:p>
    <w:p>
      <w:pPr>
        <w:spacing w:after="80"/>
      </w:pPr>
      <w:r>
        <w:rPr>
          <w:b w:val="0"/>
          <w:i w:val="0"/>
        </w:rPr>
        <w:t>crownpublishing.com</w:t>
      </w:r>
    </w:p>
    <w:p>
      <w:pPr>
        <w:spacing w:after="80"/>
      </w:pPr>
      <w:r>
        <w:rPr>
          <w:b w:val="0"/>
          <w:i w:val="0"/>
        </w:rPr>
        <w:t>CURRENCY và biểu trưng của nó là thương hiệu của Penguin Random House LLC.</w:t>
      </w:r>
    </w:p>
    <w:p>
      <w:pPr>
        <w:spacing w:after="80"/>
      </w:pPr>
      <w:r>
        <w:rPr>
          <w:b w:val="0"/>
          <w:i w:val="0"/>
        </w:rPr>
        <w:t>Lần đầu xuất bản dạng bìa cứng tại Hoa Kỳ bởi Crown Business, một ấn hiệu của Crown Pulishing Group, một bộ phận của Penguin Random House LLC, New York, vào năm 2011.</w:t>
      </w:r>
    </w:p>
    <w:p>
      <w:pPr>
        <w:spacing w:after="80"/>
      </w:pPr>
      <w:r>
        <w:rPr>
          <w:b w:val="0"/>
          <w:i w:val="0"/>
        </w:rPr>
        <w:t>Dữ liệu Biên mục Xuất bản của Thư viện Quốc hội có sẵn theo yêu cầu.</w:t>
      </w:r>
    </w:p>
    <w:p>
      <w:pPr>
        <w:spacing w:after="80"/>
      </w:pPr>
      <w:r>
        <w:rPr>
          <w:b w:val="0"/>
          <w:i w:val="0"/>
        </w:rPr>
        <w:t>ISBN 9780307886231</w:t>
      </w:r>
    </w:p>
    <w:p>
      <w:pPr>
        <w:spacing w:after="80"/>
      </w:pPr>
      <w:r>
        <w:rPr>
          <w:b w:val="0"/>
          <w:i w:val="0"/>
        </w:rPr>
        <w:t>ISBN sách điện tử 9780307886255</w:t>
      </w:r>
    </w:p>
    <w:p>
      <w:pPr>
        <w:spacing w:after="80"/>
      </w:pPr>
      <w:r>
        <w:rPr>
          <w:b w:val="0"/>
          <w:i w:val="0"/>
        </w:rPr>
        <w:t>Thiết kế bìa bởi Daniel Rembert</w:t>
      </w:r>
      <w:r>
        <w:br/>
      </w:r>
      <w:r>
        <w:rPr>
          <w:b w:val="0"/>
          <w:i w:val="0"/>
        </w:rPr>
        <w:t>Ảnh bìa bởi Cathy Maier Callanan</w:t>
      </w:r>
    </w:p>
    <w:p>
      <w:pPr>
        <w:spacing w:after="80"/>
      </w:pPr>
      <w:r>
        <w:rPr>
          <w:b w:val="0"/>
          <w:i w:val="0"/>
        </w:rPr>
        <w:t>rh_3.1_140192424_c0_r7</w:t>
      </w:r>
    </w:p>
    <w:p>
      <w:pPr>
        <w:spacing w:after="80"/>
      </w:pPr>
      <w:r>
        <w:rPr>
          <w:b w:val="0"/>
          <w:i w:val="0"/>
        </w:rPr>
        <w:t>Dành tặng Ruthjane</w:t>
      </w:r>
    </w:p>
    <w:p>
      <w:pPr>
        <w:pStyle w:val="Heading1"/>
      </w:pPr>
      <w:r>
        <w:rPr>
          <w:rFonts w:ascii="Calibri" w:hAnsi="Calibri"/>
          <w:b/>
          <w:i w:val="0"/>
          <w:sz w:val="40"/>
        </w:rPr>
        <w:t>MỤC LỤC</w:t>
      </w:r>
    </w:p>
    <w:p>
      <w:pPr>
        <w:jc w:val="center"/>
      </w:pPr>
      <w:r>
        <w:drawing>
          <wp:inline xmlns:a="http://schemas.openxmlformats.org/drawingml/2006/main" xmlns:pic="http://schemas.openxmlformats.org/drawingml/2006/picture">
            <wp:extent cx="209550" cy="209550"/>
            <wp:docPr id="3" name="Picture 3"/>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spacing w:after="80"/>
      </w:pPr>
      <w:r>
        <w:rPr>
          <w:b w:val="0"/>
          <w:i w:val="0"/>
        </w:rPr>
        <w:t>Bìa</w:t>
      </w:r>
    </w:p>
    <w:p>
      <w:pPr>
        <w:spacing w:after="80"/>
      </w:pPr>
      <w:r>
        <w:rPr>
          <w:b w:val="0"/>
          <w:i w:val="0"/>
        </w:rPr>
        <w:t>Trang tiêu đề</w:t>
      </w:r>
    </w:p>
    <w:p>
      <w:pPr>
        <w:spacing w:after="80"/>
      </w:pPr>
      <w:r>
        <w:rPr>
          <w:b w:val="0"/>
          <w:i w:val="0"/>
        </w:rPr>
        <w:t>Bản quyền</w:t>
      </w:r>
    </w:p>
    <w:p>
      <w:pPr>
        <w:spacing w:after="80"/>
      </w:pPr>
      <w:r>
        <w:rPr>
          <w:b w:val="0"/>
          <w:i w:val="0"/>
        </w:rPr>
        <w:t>Lời đề tặng</w:t>
      </w:r>
      <w:r>
        <w:br/>
      </w:r>
    </w:p>
    <w:p>
      <w:pPr>
        <w:spacing w:after="80"/>
      </w:pPr>
      <w:r>
        <w:rPr>
          <w:b w:val="0"/>
          <w:i w:val="0"/>
        </w:rPr>
        <w:t>GIỚI THIỆU NHỮNG TRỞ NGẠI TO LỚN</w:t>
      </w:r>
    </w:p>
    <w:p>
      <w:pPr>
        <w:spacing w:after="80"/>
      </w:pPr>
      <w:r>
        <w:rPr>
          <w:b w:val="0"/>
          <w:i w:val="0"/>
        </w:rPr>
        <w:t>PHẦN I CHIẾN LƯỢC TỐT VÀ CHIẾN LƯỢC TỒI</w:t>
      </w:r>
    </w:p>
    <w:p>
      <w:pPr>
        <w:spacing w:after="80"/>
      </w:pPr>
      <w:r>
        <w:rPr>
          <w:b w:val="0"/>
          <w:i w:val="0"/>
        </w:rPr>
        <w:t>CHƯƠNG 1 CHIẾN LƯỢC TỐT LÀ ĐIỀU BẤT NGỜ</w:t>
      </w:r>
    </w:p>
    <w:p>
      <w:pPr>
        <w:spacing w:after="80"/>
      </w:pPr>
      <w:r>
        <w:rPr>
          <w:b w:val="0"/>
          <w:i w:val="0"/>
        </w:rPr>
        <w:t>Cách Steve Jobs cứu Apple</w:t>
      </w:r>
    </w:p>
    <w:p>
      <w:pPr>
        <w:spacing w:after="80"/>
      </w:pPr>
      <w:r>
        <w:rPr>
          <w:b w:val="0"/>
          <w:i w:val="0"/>
        </w:rPr>
        <w:t>Bài học kinh doanh nhập môn thật đáng ngạc nhiên</w:t>
      </w:r>
    </w:p>
    <w:p>
      <w:pPr>
        <w:spacing w:after="80"/>
      </w:pPr>
      <w:r>
        <w:rPr>
          <w:b w:val="0"/>
          <w:i w:val="0"/>
        </w:rPr>
        <w:t>Chiến lược của Tướng Schwarzkopf trong Bão táp Sa mạc</w:t>
      </w:r>
    </w:p>
    <w:p>
      <w:pPr>
        <w:spacing w:after="80"/>
      </w:pPr>
      <w:r>
        <w:rPr>
          <w:b w:val="0"/>
          <w:i w:val="0"/>
        </w:rPr>
        <w:t>Vì sao "Kế hoạch A" vẫn là một bất ngờ</w:t>
      </w:r>
    </w:p>
    <w:p>
      <w:pPr>
        <w:spacing w:after="80"/>
      </w:pPr>
      <w:r>
        <w:rPr>
          <w:b w:val="0"/>
          <w:i w:val="0"/>
        </w:rPr>
        <w:t>CHƯƠNG 2 KHÁM PHÁ SỨC MẠNH</w:t>
      </w:r>
    </w:p>
    <w:p>
      <w:pPr>
        <w:spacing w:after="80"/>
      </w:pPr>
      <w:r>
        <w:rPr>
          <w:b w:val="0"/>
          <w:i w:val="0"/>
        </w:rPr>
        <w:t>David và Goliath là một câu chuyện chiến lược cơ bản</w:t>
      </w:r>
    </w:p>
    <w:p>
      <w:pPr>
        <w:spacing w:after="80"/>
      </w:pPr>
      <w:r>
        <w:rPr>
          <w:b w:val="0"/>
          <w:i w:val="0"/>
        </w:rPr>
        <w:t>Khám phá bí mật của Wal-Mart</w:t>
      </w:r>
    </w:p>
    <w:p>
      <w:pPr>
        <w:spacing w:after="80"/>
      </w:pPr>
      <w:r>
        <w:rPr>
          <w:b w:val="0"/>
          <w:i w:val="0"/>
        </w:rPr>
        <w:t>Chiến lược của Marshall và Roche để cạnh tranh với Liên Xô</w:t>
      </w:r>
    </w:p>
    <w:p>
      <w:pPr>
        <w:spacing w:after="80"/>
      </w:pPr>
      <w:r>
        <w:rPr>
          <w:b w:val="0"/>
          <w:i w:val="0"/>
        </w:rPr>
        <w:t>CHƯƠNG 3 CHIẾN LƯỢC TỒI</w:t>
      </w:r>
    </w:p>
    <w:p>
      <w:pPr>
        <w:spacing w:after="80"/>
      </w:pPr>
      <w:r>
        <w:rPr>
          <w:b w:val="0"/>
          <w:i w:val="0"/>
        </w:rPr>
        <w:t>Chiến lược an ninh quốc gia của Hoa Kỳ có phải chỉ là những khẩu hiệu?</w:t>
      </w:r>
    </w:p>
    <w:p>
      <w:pPr>
        <w:spacing w:after="80"/>
      </w:pPr>
      <w:r>
        <w:rPr>
          <w:b w:val="0"/>
          <w:i w:val="0"/>
        </w:rPr>
        <w:t>Làm thế nào để nhận ra sự sáo rỗng</w:t>
      </w:r>
    </w:p>
    <w:p>
      <w:pPr>
        <w:spacing w:after="80"/>
      </w:pPr>
      <w:r>
        <w:rPr>
          <w:b w:val="0"/>
          <w:i w:val="0"/>
        </w:rPr>
        <w:t>Vì sao không đối mặt với vấn đề lại tạo ra chiến lược tồi</w:t>
      </w:r>
    </w:p>
    <w:p>
      <w:pPr>
        <w:spacing w:after="80"/>
      </w:pPr>
      <w:r>
        <w:rPr>
          <w:b w:val="0"/>
          <w:i w:val="0"/>
        </w:rPr>
        <w:t>Kế hoạch 20/20 của Chad Logan nhầm lẫn mục tiêu với chiến lược</w:t>
      </w:r>
    </w:p>
    <w:p>
      <w:pPr>
        <w:spacing w:after="80"/>
      </w:pPr>
      <w:r>
        <w:rPr>
          <w:b w:val="0"/>
          <w:i w:val="0"/>
        </w:rPr>
        <w:t>Có gì sai với một mớ mục tiêu hỗn độn?</w:t>
      </w:r>
    </w:p>
    <w:p>
      <w:pPr>
        <w:spacing w:after="80"/>
      </w:pPr>
      <w:r>
        <w:rPr>
          <w:b w:val="0"/>
          <w:i w:val="0"/>
        </w:rPr>
        <w:t>Vì sao những mục tiêu viển vông lại trượt mục tiêu</w:t>
      </w:r>
    </w:p>
    <w:p>
      <w:pPr>
        <w:spacing w:after="80"/>
      </w:pPr>
      <w:r>
        <w:rPr>
          <w:b w:val="0"/>
          <w:i w:val="0"/>
        </w:rPr>
        <w:t>CHƯƠNG 4 VÌ SAO CÓ QUÁ NHIỀU CHIẾN LƯỢC TỒI?</w:t>
      </w:r>
    </w:p>
    <w:p>
      <w:pPr>
        <w:spacing w:after="80"/>
      </w:pPr>
      <w:r>
        <w:rPr>
          <w:b w:val="0"/>
          <w:i w:val="0"/>
        </w:rPr>
        <w:t>Chiến lược đòi hỏi sự lựa chọn, và các nhà quản lý của DEC không thể chọn</w:t>
      </w:r>
    </w:p>
    <w:p>
      <w:pPr>
        <w:spacing w:after="80"/>
      </w:pPr>
      <w:r>
        <w:rPr>
          <w:b w:val="0"/>
          <w:i w:val="0"/>
        </w:rPr>
        <w:t>Con đường từ sức hút cá nhân đến lãnh đạo chuyển đổi đến chiến lược kiểu mẫu điền-vào-chỗ-trống</w:t>
      </w:r>
    </w:p>
    <w:p>
      <w:pPr>
        <w:spacing w:after="80"/>
      </w:pPr>
      <w:r>
        <w:rPr>
          <w:b w:val="0"/>
          <w:i w:val="0"/>
        </w:rPr>
        <w:t>Tư tưởng Mới từ Emerson đến ngày nay và cách nó khiến chiến lược có vẻ thừa thãi</w:t>
      </w:r>
    </w:p>
    <w:p>
      <w:pPr>
        <w:spacing w:after="80"/>
      </w:pPr>
      <w:r>
        <w:rPr>
          <w:b w:val="0"/>
          <w:i w:val="0"/>
        </w:rPr>
        <w:t>CHƯƠNG 5 HẠT NHÂN CỦA CHIẾN LƯỢC TỐT</w:t>
      </w:r>
    </w:p>
    <w:p>
      <w:pPr>
        <w:spacing w:after="80"/>
      </w:pPr>
      <w:r>
        <w:rPr>
          <w:b w:val="0"/>
          <w:i w:val="0"/>
        </w:rPr>
        <w:t>Sự hòa trộn giữa lập luận và hành động nằm sau bất kỳ chiến lược tốt nào</w:t>
      </w:r>
    </w:p>
    <w:p>
      <w:pPr>
        <w:spacing w:after="80"/>
      </w:pPr>
      <w:r>
        <w:rPr>
          <w:b w:val="0"/>
          <w:i w:val="0"/>
        </w:rPr>
        <w:t>Chẩn đoán Starbucks, các trường K–12, thách thức từ Liên Xô, và IBM</w:t>
      </w:r>
    </w:p>
    <w:p>
      <w:pPr>
        <w:spacing w:after="80"/>
      </w:pPr>
      <w:r>
        <w:rPr>
          <w:b w:val="0"/>
          <w:i w:val="0"/>
        </w:rPr>
        <w:t>Các chính sách định hướng tại Wells Fargo, IBM, và thị trường của Stephanie</w:t>
      </w:r>
    </w:p>
    <w:p>
      <w:pPr>
        <w:spacing w:after="80"/>
      </w:pPr>
      <w:r>
        <w:rPr>
          <w:b w:val="0"/>
          <w:i w:val="0"/>
        </w:rPr>
        <w:t>Chủ tịch Nhóm Doanh nghiệp Châu Âu do dự hành động</w:t>
      </w:r>
    </w:p>
    <w:p>
      <w:pPr>
        <w:spacing w:after="80"/>
      </w:pPr>
      <w:r>
        <w:rPr>
          <w:b w:val="0"/>
          <w:i w:val="0"/>
        </w:rPr>
        <w:t>Hành động thiếu mạch lạc tại Ford</w:t>
      </w:r>
    </w:p>
    <w:p>
      <w:pPr>
        <w:spacing w:after="80"/>
      </w:pPr>
      <w:r>
        <w:rPr>
          <w:b w:val="0"/>
          <w:i w:val="0"/>
        </w:rPr>
        <w:t>Tập trung hóa, phân quyền và chiến lược của Roosevelt trong Thế chiến II</w:t>
      </w:r>
    </w:p>
    <w:p>
      <w:pPr>
        <w:spacing w:after="80"/>
      </w:pPr>
      <w:r>
        <w:rPr>
          <w:b w:val="0"/>
          <w:i w:val="0"/>
        </w:rPr>
        <w:t>PHẦN II NHỮNG NGUỒN SỨC MẠNH</w:t>
      </w:r>
    </w:p>
    <w:p>
      <w:pPr>
        <w:spacing w:after="80"/>
      </w:pPr>
      <w:r>
        <w:rPr>
          <w:b w:val="0"/>
          <w:i w:val="0"/>
        </w:rPr>
        <w:t>CHƯƠNG 6 SỬ DỤNG ĐÒN BẨY</w:t>
      </w:r>
    </w:p>
    <w:p>
      <w:pPr>
        <w:spacing w:after="80"/>
      </w:pPr>
      <w:r>
        <w:rPr>
          <w:b w:val="0"/>
          <w:i w:val="0"/>
        </w:rPr>
        <w:t>Sự dự đoán của Toyota và quân nổi dậy ở Iraq</w:t>
      </w:r>
    </w:p>
    <w:p>
      <w:pPr>
        <w:spacing w:after="80"/>
      </w:pPr>
      <w:r>
        <w:rPr>
          <w:b w:val="0"/>
          <w:i w:val="0"/>
        </w:rPr>
        <w:t>Cách Pierre Wack dự đoán cuộc khủng hoảng dầu mỏ và giá dầu</w:t>
      </w:r>
    </w:p>
    <w:p>
      <w:pPr>
        <w:spacing w:after="80"/>
      </w:pPr>
      <w:r>
        <w:rPr>
          <w:b w:val="0"/>
          <w:i w:val="0"/>
        </w:rPr>
        <w:t>Điểm xoay tại 7-Eleven và Cổng Brandenburg</w:t>
      </w:r>
    </w:p>
    <w:p>
      <w:pPr>
        <w:spacing w:after="80"/>
      </w:pPr>
      <w:r>
        <w:rPr>
          <w:b w:val="0"/>
          <w:i w:val="0"/>
        </w:rPr>
        <w:t>Harold Williams dùng sự tập trung để đưa Getty trở thành một thế lực nghệ thuật toàn cầu</w:t>
      </w:r>
    </w:p>
    <w:p>
      <w:pPr>
        <w:spacing w:after="80"/>
      </w:pPr>
      <w:r>
        <w:rPr>
          <w:b w:val="0"/>
          <w:i w:val="0"/>
        </w:rPr>
        <w:t>CHƯƠNG 7 MỤC TIÊU TRƯỚC MẮT</w:t>
      </w:r>
    </w:p>
    <w:p>
      <w:pPr>
        <w:spacing w:after="80"/>
      </w:pPr>
      <w:r>
        <w:rPr>
          <w:b w:val="0"/>
          <w:i w:val="0"/>
        </w:rPr>
        <w:t>Vì sao mục tiêu đưa người lên mặt trăng của Kennedy là một mục tiêu trước mắt và mang tính chiến lược</w:t>
      </w:r>
    </w:p>
    <w:p>
      <w:pPr>
        <w:spacing w:after="80"/>
      </w:pPr>
      <w:r>
        <w:rPr>
          <w:b w:val="0"/>
          <w:i w:val="0"/>
        </w:rPr>
        <w:t>Phyllis Buwalda giải quyết sự mơ hồ về bề mặt mặt trăng</w:t>
      </w:r>
    </w:p>
    <w:p>
      <w:pPr>
        <w:spacing w:after="80"/>
      </w:pPr>
      <w:r>
        <w:rPr>
          <w:b w:val="0"/>
          <w:i w:val="0"/>
        </w:rPr>
        <w:t>Một trường kinh doanh khu vực tạo ra những mục tiêu trước mắt</w:t>
      </w:r>
    </w:p>
    <w:p>
      <w:pPr>
        <w:spacing w:after="80"/>
      </w:pPr>
      <w:r>
        <w:rPr>
          <w:b w:val="0"/>
          <w:i w:val="0"/>
        </w:rPr>
        <w:t>Một phi công trực thăng giải thích các thứ bậc kỹ năng</w:t>
      </w:r>
    </w:p>
    <w:p>
      <w:pPr>
        <w:spacing w:after="80"/>
      </w:pPr>
      <w:r>
        <w:rPr>
          <w:b w:val="0"/>
          <w:i w:val="0"/>
        </w:rPr>
        <w:t>Vì sao điều gần gũi với tổ chức này lại xa vời với tổ chức khác</w:t>
      </w:r>
    </w:p>
    <w:p>
      <w:pPr>
        <w:spacing w:after="80"/>
      </w:pPr>
      <w:r>
        <w:rPr>
          <w:b w:val="0"/>
          <w:i w:val="0"/>
        </w:rPr>
        <w:t>CHƯƠNG 8 HỆ THỐNG MẮT XÍCH</w:t>
      </w:r>
    </w:p>
    <w:p>
      <w:pPr>
        <w:spacing w:after="80"/>
      </w:pPr>
      <w:r>
        <w:rPr>
          <w:b w:val="0"/>
          <w:i/>
        </w:rPr>
        <w:t>Vòng đệm O-ring và hệ thống mắt xích</w:t>
      </w:r>
      <w:r>
        <w:rPr>
          <w:b w:val="0"/>
          <w:i w:val="0"/>
        </w:rPr>
        <w:t xml:space="preserve"> của tàu Challenger</w:t>
      </w:r>
    </w:p>
    <w:p>
      <w:pPr>
        <w:spacing w:after="80"/>
      </w:pPr>
      <w:r>
        <w:rPr>
          <w:b w:val="0"/>
          <w:i w:val="0"/>
        </w:rPr>
        <w:t>Những hệ thống bị kẹt ở GM và các nước kém phát triển</w:t>
      </w:r>
    </w:p>
    <w:p>
      <w:pPr>
        <w:spacing w:after="80"/>
      </w:pPr>
      <w:r>
        <w:rPr>
          <w:b w:val="0"/>
          <w:i w:val="0"/>
        </w:rPr>
        <w:t>Marco Tinelli giải thích cách gỡ một hệ thống mắt xích bị kẹt</w:t>
      </w:r>
    </w:p>
    <w:p>
      <w:pPr>
        <w:spacing w:after="80"/>
      </w:pPr>
      <w:r>
        <w:rPr>
          <w:b w:val="0"/>
          <w:i w:val="0"/>
        </w:rPr>
        <w:t>IKEA cho thấy sự xuất sắc chính là mặt trái của việc bị kẹt</w:t>
      </w:r>
    </w:p>
    <w:p>
      <w:pPr>
        <w:spacing w:after="80"/>
      </w:pPr>
      <w:r>
        <w:rPr>
          <w:b w:val="0"/>
          <w:i w:val="0"/>
        </w:rPr>
        <w:t>CHƯƠNG 9 SỬ DỤNG THIẾT KẾ</w:t>
      </w:r>
    </w:p>
    <w:p>
      <w:pPr>
        <w:spacing w:after="80"/>
      </w:pPr>
      <w:r>
        <w:rPr>
          <w:b w:val="0"/>
          <w:i w:val="0"/>
        </w:rPr>
        <w:t>Hannibal đánh bại quân đội La Mã vào năm 216 TCN nhờ lường trước và một thiết kế hành động phối hợp trong thời gian và không gian</w:t>
      </w:r>
    </w:p>
    <w:p>
      <w:pPr>
        <w:spacing w:after="80"/>
      </w:pPr>
      <w:r>
        <w:rPr>
          <w:b w:val="0"/>
          <w:i w:val="0"/>
        </w:rPr>
        <w:t>Vì sao một chiến lược kiểu thiết kế lại giống một chiếc BMW</w:t>
      </w:r>
    </w:p>
    <w:p>
      <w:pPr>
        <w:spacing w:after="80"/>
      </w:pPr>
      <w:r>
        <w:rPr>
          <w:b w:val="0"/>
          <w:i/>
        </w:rPr>
        <w:t>Thiết kế tàu vũ trụ</w:t>
      </w:r>
      <w:r>
        <w:rPr>
          <w:b w:val="0"/>
          <w:i w:val="0"/>
        </w:rPr>
        <w:t xml:space="preserve"> Voyager </w:t>
      </w:r>
      <w:r>
        <w:rPr>
          <w:b w:val="0"/>
          <w:i/>
        </w:rPr>
        <w:t>tại JPL</w:t>
      </w:r>
    </w:p>
    <w:p>
      <w:pPr>
        <w:spacing w:after="80"/>
      </w:pPr>
      <w:r>
        <w:rPr>
          <w:b w:val="0"/>
          <w:i w:val="0"/>
        </w:rPr>
        <w:t>Sự đánh đổi giữa nguồn lực và cấu hình chặt chẽ</w:t>
      </w:r>
    </w:p>
    <w:p>
      <w:pPr>
        <w:spacing w:after="80"/>
      </w:pPr>
      <w:r>
        <w:rPr>
          <w:b w:val="0"/>
          <w:i w:val="0"/>
        </w:rPr>
        <w:t>Cách thành công dẫn đến những nguồn lực mạnh mẽ, mà đến lượt chúng lại gây ra sự lơi lỏng và suy thoái</w:t>
      </w:r>
    </w:p>
    <w:p>
      <w:pPr>
        <w:spacing w:after="80"/>
      </w:pPr>
      <w:r>
        <w:rPr>
          <w:b w:val="0"/>
          <w:i w:val="0"/>
        </w:rPr>
        <w:t>Thiết kế thể hiện mình như trật tự được áp đặt lên hỗn loạn—ví dụ về mảng kinh doanh xe tải hạng nặng của Paccar</w:t>
      </w:r>
    </w:p>
    <w:p>
      <w:pPr>
        <w:spacing w:after="80"/>
      </w:pPr>
      <w:r>
        <w:rPr>
          <w:b w:val="0"/>
          <w:i w:val="0"/>
        </w:rPr>
        <w:t>CHƯƠNG 10 TẬP TRUNG</w:t>
      </w:r>
    </w:p>
    <w:p>
      <w:pPr>
        <w:spacing w:after="80"/>
      </w:pPr>
      <w:r>
        <w:rPr>
          <w:b w:val="0"/>
          <w:i w:val="0"/>
        </w:rPr>
        <w:t>Một lớp học vật lộn để nhận diện chiến lược của Crown Cork &amp; Seal</w:t>
      </w:r>
    </w:p>
    <w:p>
      <w:pPr>
        <w:spacing w:after="80"/>
      </w:pPr>
      <w:r>
        <w:rPr>
          <w:b w:val="0"/>
          <w:i w:val="0"/>
        </w:rPr>
        <w:t>Truy ngược từ các chính sách đến chiến lược</w:t>
      </w:r>
    </w:p>
    <w:p>
      <w:pPr>
        <w:spacing w:after="80"/>
      </w:pPr>
      <w:r>
        <w:rPr>
          <w:b w:val="0"/>
          <w:i w:val="0"/>
        </w:rPr>
        <w:t>Mô thức đặc thù của chính sách và phân khúc được gọi là "tập trung"</w:t>
      </w:r>
    </w:p>
    <w:p>
      <w:pPr>
        <w:spacing w:after="80"/>
      </w:pPr>
      <w:r>
        <w:rPr>
          <w:b w:val="0"/>
          <w:i w:val="0"/>
        </w:rPr>
        <w:t>Vì sao chiến lược ấy thành công</w:t>
      </w:r>
    </w:p>
    <w:p>
      <w:pPr>
        <w:spacing w:after="80"/>
      </w:pPr>
      <w:r>
        <w:rPr>
          <w:b w:val="0"/>
          <w:i w:val="0"/>
        </w:rPr>
        <w:t>CHƯƠNG 11 TĂNG TRƯỞNG</w:t>
      </w:r>
    </w:p>
    <w:p>
      <w:pPr>
        <w:spacing w:after="80"/>
      </w:pPr>
      <w:r>
        <w:rPr>
          <w:b w:val="0"/>
          <w:i w:val="0"/>
        </w:rPr>
        <w:t>Việc theo đuổi quy mô đến cùng gần như nhấn chìm Crown</w:t>
      </w:r>
    </w:p>
    <w:p>
      <w:pPr>
        <w:spacing w:after="80"/>
      </w:pPr>
      <w:r>
        <w:rPr>
          <w:b w:val="0"/>
          <w:i w:val="0"/>
        </w:rPr>
        <w:t>Một cố vấn độc hại tại Telecom Italia</w:t>
      </w:r>
    </w:p>
    <w:p>
      <w:pPr>
        <w:spacing w:after="80"/>
      </w:pPr>
      <w:r>
        <w:rPr>
          <w:b w:val="0"/>
          <w:i w:val="0"/>
        </w:rPr>
        <w:t>Tăng trưởng lành mạnh</w:t>
      </w:r>
    </w:p>
    <w:p>
      <w:pPr>
        <w:spacing w:after="80"/>
      </w:pPr>
      <w:r>
        <w:rPr>
          <w:b w:val="0"/>
          <w:i w:val="0"/>
        </w:rPr>
        <w:t>CHƯƠNG 12 SỬ DỤNG LỢI THẾ</w:t>
      </w:r>
    </w:p>
    <w:p>
      <w:pPr>
        <w:spacing w:after="80"/>
      </w:pPr>
      <w:r>
        <w:rPr>
          <w:b w:val="0"/>
          <w:i w:val="0"/>
        </w:rPr>
        <w:t>Lợi thế ở Afghanistan và trong kinh doanh</w:t>
      </w:r>
    </w:p>
    <w:p>
      <w:pPr>
        <w:spacing w:after="80"/>
      </w:pPr>
      <w:r>
        <w:rPr>
          <w:b w:val="0"/>
          <w:i w:val="0"/>
        </w:rPr>
        <w:t>Tinh thần khởi nghiệp liên tục của Stewart và Lynda Resnick</w:t>
      </w:r>
    </w:p>
    <w:p>
      <w:pPr>
        <w:spacing w:after="80"/>
      </w:pPr>
      <w:r>
        <w:rPr>
          <w:b w:val="0"/>
          <w:i w:val="0"/>
        </w:rPr>
        <w:t>Điều gì khiến một doanh nghiệp trở nên "thú vị"</w:t>
      </w:r>
    </w:p>
    <w:p>
      <w:pPr>
        <w:spacing w:after="80"/>
      </w:pPr>
      <w:r>
        <w:rPr>
          <w:b w:val="0"/>
          <w:i w:val="0"/>
        </w:rPr>
        <w:t>Câu đố về cỗ máy bạc</w:t>
      </w:r>
    </w:p>
    <w:p>
      <w:pPr>
        <w:spacing w:after="80"/>
      </w:pPr>
      <w:r>
        <w:rPr>
          <w:b w:val="0"/>
          <w:i w:val="0"/>
        </w:rPr>
        <w:t>Vì sao bạn không thể giàu hơn chỉ bằng việc sở hữu một lợi thế cạnh tranh</w:t>
      </w:r>
    </w:p>
    <w:p>
      <w:pPr>
        <w:spacing w:after="80"/>
      </w:pPr>
      <w:r>
        <w:rPr>
          <w:b w:val="0"/>
          <w:i w:val="0"/>
        </w:rPr>
        <w:t>Việc xây gạch dạy chúng ta điều gì về việc đào sâu lợi thế</w:t>
      </w:r>
    </w:p>
    <w:p>
      <w:pPr>
        <w:spacing w:after="80"/>
      </w:pPr>
      <w:r>
        <w:rPr>
          <w:b w:val="0"/>
          <w:i w:val="0"/>
        </w:rPr>
        <w:t>Mở rộng thương hiệu Disney</w:t>
      </w:r>
    </w:p>
    <w:p>
      <w:pPr>
        <w:spacing w:after="80"/>
      </w:pPr>
      <w:r>
        <w:rPr>
          <w:b w:val="0"/>
          <w:i w:val="0"/>
        </w:rPr>
        <w:t>Cơn thủy triều đỏ của nước ép lựu</w:t>
      </w:r>
    </w:p>
    <w:p>
      <w:pPr>
        <w:spacing w:after="80"/>
      </w:pPr>
      <w:r>
        <w:rPr>
          <w:b w:val="0"/>
          <w:i w:val="0"/>
        </w:rPr>
        <w:t>Mỏ dầu, cơ chế cô lập và việc trở thành một mục tiêu luôn di động</w:t>
      </w:r>
    </w:p>
    <w:p>
      <w:pPr>
        <w:spacing w:after="80"/>
      </w:pPr>
      <w:r>
        <w:rPr>
          <w:b w:val="0"/>
          <w:i w:val="0"/>
        </w:rPr>
        <w:t>CHƯƠNG 13 SỬ DỤNG ĐỘNG LỰC</w:t>
      </w:r>
    </w:p>
    <w:p>
      <w:pPr>
        <w:spacing w:after="80"/>
      </w:pPr>
      <w:r>
        <w:rPr>
          <w:b w:val="0"/>
          <w:i w:val="0"/>
        </w:rPr>
        <w:t>Chiếm lấy vị thế cao bằng cách cưỡi lên làn sóng thay đổi</w:t>
      </w:r>
    </w:p>
    <w:p>
      <w:pPr>
        <w:spacing w:after="80"/>
      </w:pPr>
      <w:r>
        <w:rPr>
          <w:b w:val="0"/>
          <w:i w:val="0"/>
        </w:rPr>
        <w:t>Jean-Bernard Lévy mở mắt cho tôi về những chuyển dịch mang tính kiến tạo</w:t>
      </w:r>
    </w:p>
    <w:p>
      <w:pPr>
        <w:spacing w:after="80"/>
      </w:pPr>
      <w:r>
        <w:rPr>
          <w:b w:val="0"/>
          <w:i w:val="0"/>
        </w:rPr>
        <w:t>Bộ vi xử lý thay đổi mọi thứ</w:t>
      </w:r>
    </w:p>
    <w:p>
      <w:pPr>
        <w:spacing w:after="80"/>
      </w:pPr>
      <w:r>
        <w:rPr>
          <w:b w:val="0"/>
          <w:i w:val="0"/>
        </w:rPr>
        <w:t>Vì sao phần mềm là vua và sự trỗi dậy của Cisco Systems</w:t>
      </w:r>
    </w:p>
    <w:p>
      <w:pPr>
        <w:spacing w:after="80"/>
      </w:pPr>
      <w:r>
        <w:rPr>
          <w:b w:val="0"/>
          <w:i w:val="0"/>
        </w:rPr>
        <w:t>Cisco đã cưỡi ba làn sóng thay đổi liên kết với nhau như thế nào</w:t>
      </w:r>
    </w:p>
    <w:p>
      <w:pPr>
        <w:spacing w:after="80"/>
      </w:pPr>
      <w:r>
        <w:rPr>
          <w:b w:val="0"/>
          <w:i w:val="0"/>
        </w:rPr>
        <w:t>Những cột mốc dẫn đường cho chiến lược trong giai đoạn chuyển đổi</w:t>
      </w:r>
    </w:p>
    <w:p>
      <w:pPr>
        <w:spacing w:after="80"/>
      </w:pPr>
      <w:r>
        <w:rPr>
          <w:b w:val="0"/>
          <w:i/>
        </w:rPr>
        <w:t>Trạng thái hấp dẫn và tương lai của</w:t>
      </w:r>
      <w:r>
        <w:rPr>
          <w:b w:val="0"/>
          <w:i w:val="0"/>
        </w:rPr>
        <w:t xml:space="preserve"> New York Times</w:t>
      </w:r>
    </w:p>
    <w:p>
      <w:pPr>
        <w:spacing w:after="80"/>
      </w:pPr>
      <w:r>
        <w:rPr>
          <w:b w:val="0"/>
          <w:i w:val="0"/>
        </w:rPr>
        <w:t>CHƯƠNG 14 QUÁN TÍNH VÀ ĐỘ HỖN ĐỘN</w:t>
      </w:r>
    </w:p>
    <w:p>
      <w:pPr>
        <w:spacing w:after="80"/>
      </w:pPr>
      <w:r>
        <w:rPr>
          <w:b w:val="0"/>
          <w:i w:val="0"/>
        </w:rPr>
        <w:t>Tác động ngột ngạt của thói quen lỗi thời tại Continental Airlines</w:t>
      </w:r>
    </w:p>
    <w:p>
      <w:pPr>
        <w:spacing w:after="80"/>
      </w:pPr>
      <w:r>
        <w:rPr>
          <w:b w:val="0"/>
          <w:i w:val="0"/>
        </w:rPr>
        <w:t>Quán tính tại AT&amp;T và quá trình đổi mới</w:t>
      </w:r>
    </w:p>
    <w:p>
      <w:pPr>
        <w:spacing w:after="80"/>
      </w:pPr>
      <w:r>
        <w:rPr>
          <w:b w:val="0"/>
          <w:i w:val="0"/>
        </w:rPr>
        <w:t>Quán tính gián tiếp tại PSFS và mảng kinh doanh DSL</w:t>
      </w:r>
    </w:p>
    <w:p>
      <w:pPr>
        <w:spacing w:after="80"/>
      </w:pPr>
      <w:r>
        <w:rPr>
          <w:b w:val="0"/>
          <w:i w:val="0"/>
        </w:rPr>
        <w:t>Áp dụng biểu đồ gò đồi để phát hiện độ hỗn độn tại Denton's</w:t>
      </w:r>
    </w:p>
    <w:p>
      <w:pPr>
        <w:spacing w:after="80"/>
      </w:pPr>
      <w:r>
        <w:rPr>
          <w:b w:val="0"/>
          <w:i w:val="0"/>
        </w:rPr>
        <w:t>Độ hỗn độn tại GM</w:t>
      </w:r>
    </w:p>
    <w:p>
      <w:pPr>
        <w:spacing w:after="80"/>
      </w:pPr>
      <w:r>
        <w:rPr>
          <w:b w:val="0"/>
          <w:i w:val="0"/>
        </w:rPr>
        <w:t>CHƯƠNG 15 GHÉP MỌI THỨ LẠI</w:t>
      </w:r>
    </w:p>
    <w:p>
      <w:pPr>
        <w:spacing w:after="80"/>
      </w:pPr>
      <w:r>
        <w:rPr>
          <w:b w:val="0"/>
          <w:i w:val="0"/>
        </w:rPr>
        <w:t>Nvidia nhảy từ con số không lên vị trí thống trị nhờ cưỡi một làn sóng thay đổi bằng chiến lược kiểu thiết kế</w:t>
      </w:r>
    </w:p>
    <w:p>
      <w:pPr>
        <w:spacing w:after="80"/>
      </w:pPr>
      <w:r>
        <w:rPr>
          <w:b w:val="0"/>
          <w:i w:val="0"/>
        </w:rPr>
        <w:t>Cách một trò chơi tên Quake làm chệch hướng bước tiến dự kiến của đồ họa 3-D</w:t>
      </w:r>
    </w:p>
    <w:p>
      <w:pPr>
        <w:spacing w:after="80"/>
      </w:pPr>
      <w:r>
        <w:rPr>
          <w:b w:val="0"/>
          <w:i w:val="0"/>
        </w:rPr>
        <w:t>Sản phẩm đầu tiên của Nvidia thất bại, và họ nghĩ ra một chiến lược mới</w:t>
      </w:r>
    </w:p>
    <w:p>
      <w:pPr>
        <w:spacing w:after="80"/>
      </w:pPr>
      <w:r>
        <w:rPr>
          <w:b w:val="0"/>
          <w:i w:val="0"/>
        </w:rPr>
        <w:t>Chu kỳ phát hành nhanh hơn đã tạo nên khác biệt như thế nào</w:t>
      </w:r>
    </w:p>
    <w:p>
      <w:pPr>
        <w:spacing w:after="80"/>
      </w:pPr>
      <w:r>
        <w:rPr>
          <w:b w:val="0"/>
          <w:i w:val="0"/>
        </w:rPr>
        <w:t>Vì sao một người mua quyền lực như Dell đôi khi lại là một lợi thế</w:t>
      </w:r>
    </w:p>
    <w:p>
      <w:pPr>
        <w:spacing w:after="80"/>
      </w:pPr>
      <w:r>
        <w:rPr>
          <w:b w:val="0"/>
          <w:i w:val="0"/>
        </w:rPr>
        <w:t>Intel thất bại hai lần trong đồ họa 3-D và SGI phá sản</w:t>
      </w:r>
    </w:p>
    <w:p>
      <w:pPr>
        <w:spacing w:after="80"/>
      </w:pPr>
      <w:r>
        <w:rPr>
          <w:b w:val="0"/>
          <w:i w:val="0"/>
        </w:rPr>
        <w:t>PHẦN III SUY NGHĨ NHƯ MỘT NHÀ CHIẾN LƯỢC</w:t>
      </w:r>
    </w:p>
    <w:p>
      <w:pPr>
        <w:spacing w:after="80"/>
      </w:pPr>
      <w:r>
        <w:rPr>
          <w:b w:val="0"/>
          <w:i w:val="0"/>
        </w:rPr>
        <w:t>CHƯƠNG 16 KHOA HỌC VỀ CHIẾN LƯỢC</w:t>
      </w:r>
    </w:p>
    <w:p>
      <w:pPr>
        <w:spacing w:after="80"/>
      </w:pPr>
      <w:r>
        <w:rPr>
          <w:b w:val="0"/>
          <w:i w:val="0"/>
        </w:rPr>
        <w:t>Các kỹ sư Hughes bắt đầu phỏng đoán về chiến lược</w:t>
      </w:r>
    </w:p>
    <w:p>
      <w:pPr>
        <w:spacing w:after="80"/>
      </w:pPr>
      <w:r>
        <w:rPr>
          <w:b w:val="0"/>
          <w:i w:val="0"/>
        </w:rPr>
        <w:t>Suy diễn chỉ đủ khi bạn đã biết hết mọi thứ đáng biết</w:t>
      </w:r>
    </w:p>
    <w:p>
      <w:pPr>
        <w:spacing w:after="80"/>
      </w:pPr>
      <w:r>
        <w:rPr>
          <w:b w:val="0"/>
          <w:i w:val="0"/>
        </w:rPr>
        <w:t>Phiên tòa dị giáo Galileo châm ngòi cho thời Khai sáng</w:t>
      </w:r>
    </w:p>
    <w:p>
      <w:pPr>
        <w:spacing w:after="80"/>
      </w:pPr>
      <w:r>
        <w:rPr>
          <w:b w:val="0"/>
          <w:i w:val="0"/>
        </w:rPr>
        <w:t>Giả thuyết, dị thường và những quán cà phê espresso của Ý</w:t>
      </w:r>
    </w:p>
    <w:p>
      <w:pPr>
        <w:spacing w:after="80"/>
      </w:pPr>
      <w:r>
        <w:rPr>
          <w:b w:val="0"/>
          <w:i w:val="0"/>
        </w:rPr>
        <w:t>Vì sao người Mỹ uống cà phê nhạt</w:t>
      </w:r>
    </w:p>
    <w:p>
      <w:pPr>
        <w:spacing w:after="80"/>
      </w:pPr>
      <w:r>
        <w:rPr>
          <w:b w:val="0"/>
          <w:i w:val="0"/>
        </w:rPr>
        <w:t>Howard Schultz như một nhà khoa học</w:t>
      </w:r>
    </w:p>
    <w:p>
      <w:pPr>
        <w:spacing w:after="80"/>
      </w:pPr>
      <w:r>
        <w:rPr>
          <w:b w:val="0"/>
          <w:i w:val="0"/>
        </w:rPr>
        <w:t>Học hỏi và tích hợp dọc</w:t>
      </w:r>
    </w:p>
    <w:p>
      <w:pPr>
        <w:spacing w:after="80"/>
      </w:pPr>
      <w:r>
        <w:rPr>
          <w:b w:val="0"/>
          <w:i w:val="0"/>
        </w:rPr>
        <w:t>CHƯƠNG 17 DÙNG CÁI ĐẦU</w:t>
      </w:r>
    </w:p>
    <w:p>
      <w:pPr>
        <w:spacing w:after="80"/>
      </w:pPr>
      <w:r>
        <w:rPr>
          <w:b w:val="0"/>
          <w:i w:val="0"/>
        </w:rPr>
        <w:t>Một bình luận khó hiểu được giải đáp mười lăm năm sau</w:t>
      </w:r>
    </w:p>
    <w:p>
      <w:pPr>
        <w:spacing w:after="80"/>
      </w:pPr>
      <w:r>
        <w:rPr>
          <w:b w:val="0"/>
          <w:i w:val="0"/>
        </w:rPr>
        <w:t>Frederick Taylor bảo Andrew Carnegie lập một danh sách</w:t>
      </w:r>
    </w:p>
    <w:p>
      <w:pPr>
        <w:spacing w:after="80"/>
      </w:pPr>
      <w:r>
        <w:rPr>
          <w:b w:val="0"/>
          <w:i w:val="0"/>
        </w:rPr>
        <w:t>Trở nên "có chiến lược" phần lớn nghĩa là bớt cận thị hơn cái bản thân thiếu suy xét của bạn</w:t>
      </w:r>
    </w:p>
    <w:p>
      <w:pPr>
        <w:spacing w:after="80"/>
      </w:pPr>
      <w:r>
        <w:rPr>
          <w:b w:val="0"/>
          <w:i w:val="0"/>
        </w:rPr>
        <w:t>TiVo và việc kết thúc nhanh chóng</w:t>
      </w:r>
    </w:p>
    <w:p>
      <w:pPr>
        <w:spacing w:after="80"/>
      </w:pPr>
      <w:r>
        <w:rPr>
          <w:b w:val="0"/>
          <w:i w:val="0"/>
        </w:rPr>
        <w:t>Suy nghĩ về suy nghĩ</w:t>
      </w:r>
    </w:p>
    <w:p>
      <w:pPr>
        <w:spacing w:after="80"/>
      </w:pPr>
      <w:r>
        <w:rPr>
          <w:b w:val="0"/>
          <w:i w:val="0"/>
        </w:rPr>
        <w:t>Sử dụng các công cụ tư duy: hạt nhân, vấn đề-giải pháp, sáng tạo-phá hủy, và hội đồng chuyên gia</w:t>
      </w:r>
    </w:p>
    <w:p>
      <w:pPr>
        <w:spacing w:after="80"/>
      </w:pPr>
      <w:r>
        <w:rPr>
          <w:b w:val="0"/>
          <w:i w:val="0"/>
        </w:rPr>
        <w:t>CHƯƠNG 18 GIỮ VỮNG CÁI ĐẦU</w:t>
      </w:r>
    </w:p>
    <w:p>
      <w:pPr>
        <w:spacing w:after="80"/>
      </w:pPr>
      <w:r>
        <w:rPr>
          <w:b w:val="0"/>
          <w:i w:val="0"/>
        </w:rPr>
        <w:t>Liệu một người có thể độc lập mà không lập dị, hoài nghi mà không thành kẻ khó tính?</w:t>
      </w:r>
    </w:p>
    <w:p>
      <w:pPr>
        <w:spacing w:after="80"/>
      </w:pPr>
      <w:r>
        <w:rPr>
          <w:b w:val="0"/>
          <w:i w:val="0"/>
        </w:rPr>
        <w:t>Global Crossing xây dựng tuyến cáp xuyên Đại Tây Dương</w:t>
      </w:r>
    </w:p>
    <w:p>
      <w:pPr>
        <w:spacing w:after="80"/>
      </w:pPr>
      <w:r>
        <w:rPr>
          <w:b w:val="0"/>
          <w:i w:val="0"/>
        </w:rPr>
        <w:t>Xây với giá $1.5 và bán với giá $8</w:t>
      </w:r>
    </w:p>
    <w:p>
      <w:pPr>
        <w:spacing w:after="80"/>
      </w:pPr>
      <w:r>
        <w:rPr>
          <w:b w:val="0"/>
          <w:i w:val="0"/>
        </w:rPr>
        <w:t>Cấu trúc ngành tồi tệ nhất có thể tưởng tượng</w:t>
      </w:r>
    </w:p>
    <w:p>
      <w:pPr>
        <w:spacing w:after="80"/>
      </w:pPr>
      <w:r>
        <w:rPr>
          <w:b w:val="0"/>
          <w:i w:val="0"/>
        </w:rPr>
        <w:t>Kurt Gödel và giá cổ phiếu</w:t>
      </w:r>
    </w:p>
    <w:p>
      <w:pPr>
        <w:spacing w:after="80"/>
      </w:pPr>
      <w:r>
        <w:rPr>
          <w:b w:val="0"/>
          <w:i w:val="0"/>
        </w:rPr>
        <w:t>Vì sao cuộc khủng hoảng tài chính 2008 gần như chắc chắn sẽ xảy ra</w:t>
      </w:r>
    </w:p>
    <w:p>
      <w:pPr>
        <w:spacing w:after="80"/>
      </w:pPr>
      <w:r>
        <w:rPr>
          <w:b w:val="0"/>
          <w:i/>
        </w:rPr>
        <w:t xml:space="preserve">Những điểm tương đồng giữa năm 2008, trận lụt Johnstown, </w:t>
      </w:r>
      <w:r>
        <w:rPr>
          <w:b w:val="0"/>
          <w:i w:val="0"/>
        </w:rPr>
        <w:t>Hindenburg,</w:t>
      </w:r>
      <w:r>
        <w:rPr>
          <w:b w:val="0"/>
          <w:i/>
        </w:rPr>
        <w:t xml:space="preserve"> hậu quả bão Katrina, và vụ tràn dầu vịnh Mexico</w:t>
      </w:r>
    </w:p>
    <w:p>
      <w:pPr>
        <w:spacing w:after="80"/>
      </w:pPr>
      <w:r>
        <w:rPr>
          <w:b w:val="0"/>
          <w:i w:val="0"/>
        </w:rPr>
        <w:t>Cách góc nhìn bên trong và tâm lý bầy đàn xã hội khiến người ta mù quáng trước cơn bão tài chính sắp tới</w:t>
      </w:r>
    </w:p>
    <w:p>
      <w:pPr>
        <w:spacing w:after="80"/>
      </w:pPr>
      <w:r>
        <w:rPr>
          <w:b w:val="0"/>
          <w:i w:val="0"/>
        </w:rPr>
        <w:t>Nguyên nhân chung của các cuộc hoảng loạn và suy thoái năm 1819, 1837, 1873, 1893, và 2008</w:t>
      </w:r>
    </w:p>
    <w:p>
      <w:pPr>
        <w:spacing w:after="80"/>
      </w:pPr>
      <w:r>
        <w:rPr>
          <w:b w:val="0"/>
          <w:i w:val="0"/>
        </w:rPr>
        <w:t>GHI CHÚ</w:t>
      </w:r>
      <w:r>
        <w:br/>
      </w:r>
    </w:p>
    <w:p>
      <w:pPr>
        <w:spacing w:after="80"/>
      </w:pPr>
      <w:r>
        <w:rPr>
          <w:b w:val="0"/>
          <w:i w:val="0"/>
        </w:rPr>
        <w:t>LỜI CẢM ƠN</w:t>
      </w:r>
      <w:r>
        <w:br/>
      </w:r>
    </w:p>
    <w:p>
      <w:pPr>
        <w:spacing w:after="80"/>
      </w:pPr>
      <w:r>
        <w:rPr>
          <w:b w:val="0"/>
          <w:i w:val="0"/>
        </w:rPr>
        <w:t>Về tác giả</w:t>
      </w:r>
    </w:p>
    <w:p>
      <w:pPr>
        <w:pStyle w:val="Heading1"/>
      </w:pPr>
      <w:r>
        <w:rPr>
          <w:rFonts w:ascii="Calibri" w:hAnsi="Calibri"/>
          <w:b/>
          <w:i w:val="0"/>
          <w:sz w:val="40"/>
        </w:rPr>
        <w:t>GIỚI THIỆU</w:t>
      </w:r>
    </w:p>
    <w:p>
      <w:pPr>
        <w:jc w:val="center"/>
      </w:pPr>
      <w:r>
        <w:drawing>
          <wp:inline xmlns:a="http://schemas.openxmlformats.org/drawingml/2006/main" xmlns:pic="http://schemas.openxmlformats.org/drawingml/2006/picture">
            <wp:extent cx="209550" cy="209550"/>
            <wp:docPr id="4" name="Picture 4"/>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NHỮNG</w:t>
      </w:r>
      <w:r>
        <w:br/>
      </w:r>
      <w:r>
        <w:rPr>
          <w:rFonts w:ascii="Calibri" w:hAnsi="Calibri"/>
          <w:b/>
          <w:i w:val="0"/>
          <w:sz w:val="40"/>
        </w:rPr>
        <w:t>TRỞ NGẠI</w:t>
      </w:r>
      <w:r>
        <w:br/>
      </w:r>
      <w:r>
        <w:rPr>
          <w:rFonts w:ascii="Calibri" w:hAnsi="Calibri"/>
          <w:b/>
          <w:i w:val="0"/>
          <w:sz w:val="40"/>
        </w:rPr>
        <w:t>TO LỚN</w:t>
      </w:r>
    </w:p>
    <w:p>
      <w:pPr>
        <w:spacing w:after="80"/>
      </w:pPr>
      <w:r>
        <w:rPr>
          <w:b w:val="0"/>
          <w:i w:val="0"/>
        </w:rPr>
        <w:t>Năm 1805, nước Anh gặp một vấn đề. Napoléon đã chinh phục những phần lớn của châu Âu và lên kế hoạch xâm lược nước Anh. Nhưng để vượt qua eo biển Channel, ông cần giành quyền kiểm soát biển khỏi tay người Anh. Ngoài khơi bờ biển phía tây nam Tây Ban Nha, hạm đội kết hợp Pháp và Tây Ban Nha gồm ba mươi ba tàu đã chạm trán hạm đội Anh nhỏ hơn với hai mươi bảy tàu. Chiến thuật phát triển thời bấy giờ là hai hạm đội đối lập mỗi bên giữ đội hình hàng dọc, bắn đại bác vào mạn tàu đối phương. Nhưng đô đốc Anh Lord Nelson có một tầm nhìn chiến lược. Ông chia hạm đội Anh thành hai cột và lao thẳng vào hạm đội Pháp-Tây Ban Nha, đánh vuông góc vào đội hình của họ. Các tàu Anh dẫn đầu chịu rủi ro lớn, nhưng Nelson phán đoán rằng các pháo thủ Pháp-Tây Ban Nha ít được huấn luyện sẽ không thể bù đắp được cho đợt sóng lớn ngày hôm đó. Kết thúc trận Trafalgar, Pháp và Tây Ban Nha mất hai mươi hai tàu, tức hai phần ba hạm đội. Người Anh không mất tàu nào. Nelson bị thương nặng, và trong cái chết, ông trở thành anh hùng hải quân vĩ đại nhất nước Anh. Ưu thế hải quân của nước Anh được bảo đảm và duy trì không gì sánh bằng trong suốt một thế kỷ rưỡi.</w:t>
      </w:r>
    </w:p>
    <w:p>
      <w:pPr>
        <w:spacing w:after="80"/>
      </w:pPr>
      <w:r>
        <w:rPr>
          <w:b w:val="0"/>
          <w:i w:val="0"/>
        </w:rPr>
        <w:t>Thách thức của Nelson là ông bị áp đảo về số lượng. Chiến lược của ông là mạo hiểm các tàu dẫn đầu để phá vỡ sự gắn kết của hạm đội địch. Khi sự gắn kết bị phá vỡ, ông phán đoán, các thuyền trưởng Anh giàu kinh nghiệm hơn sẽ chiếm ưu thế trong cuộc hỗn chiến sau đó. Chiến lược tốt gần như luôn trông đơn giản và hiển nhiên như thế này và không cần một tập slide PowerPoint dày cộp để giải thích. Nó không bật ra từ một công cụ "quản trị chiến lược", ma trận, biểu đồ, tam giác hay sơ đồ điền vào chỗ trống nào đó. Thay vào đó, một nhà lãnh đạo tài năng xác định một hoặc hai vấn đề then chốt trong tình huống—những điểm xoay có thể nhân bội hiệu quả của nỗ lực—rồi tập trung và dồn hành động cùng nguồn lực vào đó.</w:t>
      </w:r>
    </w:p>
    <w:p>
      <w:pPr>
        <w:spacing w:after="80"/>
      </w:pPr>
      <w:r>
        <w:rPr>
          <w:b w:val="0"/>
          <w:i w:val="0"/>
        </w:rPr>
        <w:t>Bất chấp tiếng gầm của những giọng nói muốn đánh đồng chiến lược với tham vọng, khả năng lãnh đạo, "tầm nhìn", lập kế hoạch, hay logic kinh tế của cạnh tranh, chiến lược không phải là bất kỳ điều nào trong số đó. Cốt lõi của công việc chiến lược luôn giống nhau: khám phá những yếu tố then chốt trong một tình huống và thiết kế một cách phối hợp, tập trung hành động để đối phó với những yếu tố đó.</w:t>
      </w:r>
    </w:p>
    <w:p>
      <w:pPr>
        <w:spacing w:after="80"/>
      </w:pPr>
      <w:r>
        <w:rPr>
          <w:b w:val="0"/>
          <w:i w:val="0"/>
        </w:rPr>
        <w:t>Trách nhiệm quan trọng nhất của một nhà lãnh đạo là xác định những thách thức lớn nhất đối với tiến trình phát triển và vạch ra một cách tiếp cận mạch lạc để vượt qua chúng. Trong các bối cảnh từ định hướng doanh nghiệp đến an ninh quốc gia, chiến lược đều quan trọng. Vậy mà chúng ta đã quá quen với chiến lược như một lời hô hào đến mức gần như không chớp mắt khi một nhà lãnh đạo tuôn ra các khẩu hiệu và công bố những mục tiêu nghe thật kêu, rồi gọi mớ hỗn hợp đó là "chiến lược". Dưới đây là bốn ví dụ về hội chứng này.</w:t>
      </w:r>
    </w:p>
    <w:p>
      <w:pPr>
        <w:spacing w:after="80"/>
        <w:ind w:left="360"/>
      </w:pPr>
      <w:r>
        <w:t xml:space="preserve">• </w:t>
      </w:r>
      <w:r>
        <w:rPr>
          <w:b w:val="0"/>
          <w:i w:val="0"/>
        </w:rPr>
        <w:t>Sự kiện là một "buổi tĩnh tâm chiến lược". Vị CEO đã mô phỏng nó theo một sự kiện tương tự tại British Airways mà ông từng tham dự vài năm trước. Khoảng hai trăm quản lý cấp cao từ khắp nơi trên thế giới tụ họp trong một phòng khiêu vũ của khách sạn, nơi ban lãnh đạo cấp cao trình bày một tầm nhìn cho tương lai: trở thành công ty được kính trọng và thành công nhất trong lĩnh vực của mình. Có một bộ phim được sản xuất riêng giới thiệu các sản phẩm và dịch vụ của công ty được sử dụng trong những bối cảnh đầy màu sắc khắp thế giới. Có một bài phát biểu của CEO kèm nhạc kịch tính để nhấn mạnh các mục tiêu "chiến lược" của công ty: dẫn đầu toàn cầu, tăng trưởng và lợi nhuận cao cho cổ đông. Có những buổi chia nhóm nhỏ để thảo luận và tạo sự đồng thuận. Có một màn thả bóng bay đầy màu sắc. Có đủ mọi thứ trừ chiến lược. Là một khách mời, tôi thấy thất vọng nhưng không ngạc nhiên.</w:t>
      </w:r>
    </w:p>
    <w:p>
      <w:pPr>
        <w:spacing w:after="80"/>
        <w:ind w:left="360"/>
      </w:pPr>
      <w:r>
        <w:t xml:space="preserve">• </w:t>
      </w:r>
      <w:r>
        <w:rPr>
          <w:b w:val="0"/>
          <w:i w:val="0"/>
        </w:rPr>
        <w:t>Là một chuyên gia về trái phiếu, Lehman Brothers đã là người tiên phong trong làn sóng mới của chứng khoán bảo đảm bằng thế chấp (mortgage-backed securities) vốn đã chống đỡ Phố Wall trong giai đoạn 2002–6. Đến năm 2006, những dấu hiệu căng thẳng bắt đầu xuất hiện: doanh số nhà ở Mỹ đã đạt đỉnh vào giữa năm 2005, và mức tăng giá nhà đã dừng lại. Một đợt tăng nhẹ lãi suất của Fed đã kích hoạt sự gia tăng các vụ tịch thu nhà. Phản ứng của CEO Lehman Richard Fuld, được chính thức hóa vào năm 2006, là một "chiến lược" tiếp tục giành thị phần bằng cách tăng trưởng nhanh hơn phần còn lại của ngành. Theo ngôn ngữ Phố Wall, Lehman sẽ làm điều này bằng cách tăng "khẩu vị rủi ro" của mình. Nghĩa là, nó sẽ nhận những thương vụ mà các đối thủ đang từ chối. Hoạt động chỉ với 3 phần trăm vốn chủ sở hữu, và phần lớn nợ được cung cấp trên cơ sở rất ngắn hạn, chính sách này lẽ ra phải đi kèm với những cách thức khéo léo để giảm thiểu rủi ro gia tăng. Một chiến lược tốt nhận ra bản chất của thách thức và đưa ra cách vượt qua nó. Chỉ đơn thuần có tham vọng không phải là chiến lược. Năm 2008, Lehman Brothers kết thúc 158 năm là một ngân hàng đầu tư bằng một cú sụp đổ khiến hệ thống tài chính toàn cầu rơi vào vòng xoáy hỗn loạn. Ở đây, hậu quả của chiến lược tồi là thảm khốc đối với Lehman, nước Mỹ và thế giới.</w:t>
      </w:r>
    </w:p>
    <w:p>
      <w:pPr>
        <w:spacing w:after="80"/>
        <w:ind w:left="360"/>
      </w:pPr>
      <w:r>
        <w:t xml:space="preserve">• </w:t>
      </w:r>
      <w:r>
        <w:rPr>
          <w:b w:val="0"/>
          <w:i w:val="0"/>
        </w:rPr>
        <w:t xml:space="preserve">Năm 2003, Tổng thống George W. Bush cho phép quân đội Mỹ xâm lược và chinh phục Iraq. Cuộc xâm lược diễn ra nhanh chóng. Khi giao tranh giữa quân đội với quân đội chấm dứt, các nhà lãnh đạo chính quyền đã kỳ vọng sẽ giám sát một quá trình chuyển đổi nhanh chóng sang một xã hội dân sự dân chủ ở Iraq. Thay vào đó, khi một cuộc nổi dậy bạo lực giành được đà, các đơn vị riêng lẻ của quân đội Mỹ quay lại thực hiện các nhiệm vụ "tìm và diệt" từ các căn cứ an toàn—đúng cách tiếp cận đã thất bại thảm hại ở Việt Nam. Có nhiều mục tiêu nghe thật kêu—tự do, dân chủ, tái thiết, an ninh—nhưng không có chiến lược mạch lạc nào để đối phó với cuộc nổi dậy. Sự thay đổi đến vào năm 2007. Vừa viết xong cuốn </w:t>
      </w:r>
      <w:r>
        <w:rPr>
          <w:b w:val="0"/>
          <w:i/>
        </w:rPr>
        <w:t>Army/Marine Corps Counterinsurgency Field Manual</w:t>
      </w:r>
      <w:r>
        <w:rPr>
          <w:b w:val="0"/>
          <w:i w:val="0"/>
        </w:rPr>
        <w:t>, Tướng David Petraeus được cử đến Iraq, cùng với năm lữ đoàn bổ sung. Nhưng hơn cả những người lính tăng thêm, Petraeus được trang bị một chiến lược thực sự. Ý tưởng của ông là người ta có thể chống lại một cuộc nổi dậy miễn là phần lớn dân thường ủng hộ một chính phủ hợp pháp. Mấu chốt là chuyển trọng tâm của quân đội từ việc tuần tra sang việc bảo vệ dân chúng. Một dân chúng không sợ sự trả đũa của quân nổi dậy sẽ cung cấp thông tin cần thiết để cô lập và chống lại thiểu số nổi dậy. Sự thay đổi này, thay thế những mục tiêu mơ hồ bằng một chiến lược giải quyết vấn đề thực sự, đã tạo ra khác biệt to lớn trong kết quả đạt được.</w:t>
      </w:r>
    </w:p>
    <w:p>
      <w:pPr>
        <w:spacing w:after="80"/>
        <w:ind w:left="360"/>
      </w:pPr>
      <w:r>
        <w:t xml:space="preserve">• </w:t>
      </w:r>
      <w:r>
        <w:rPr>
          <w:b w:val="0"/>
          <w:i w:val="0"/>
        </w:rPr>
        <w:t>Vào tháng 11 năm 2006, tôi tham dự một hội nghị ngắn về các doanh nghiệp Web 2.0. Thuật ngữ "Web 2.0" được cho là đề cập đến một cách tiếp cận mới đối với các dịch vụ Web, nhưng không có công nghệ nào liên quan thực sự mới. Thuật ngữ này thực ra là một mật mã để chỉ Google, MySpace, YouTube, Facebook và nhiều doanh nghiệp dựa trên Web mới khác đã đột nhiên trở nên rất có giá trị. Vào bữa trưa, tôi thấy mình ngồi cùng bảy người tham dự khác quanh một chiếc bàn tròn. Ai đó hỏi tôi làm nghề gì. Tôi giải thích ngắn gọn rằng tôi là giảng viên tại UCLA, nơi tôi giảng dạy và nghiên cứu về chiến lược—và rằng tôi là cố vấn về chủ đề này cho nhiều tổ chức khác nhau. CEO của một công ty dịch vụ Web ngồi đối diện trực tiếp với tôi. Ông đặt nĩa xuống và nói: "Chiến lược là không bao giờ bỏ cuộc cho đến khi bạn thắng." Tôi không thể không đồng ý hơn được, nhưng tôi không ở đó để tranh cãi hay thuyết giảng. "Thắng thì tốt hơn thua," tôi nói, và cuộc trò chuyện chuyển sang những chuyện khác.</w:t>
      </w:r>
    </w:p>
    <w:p>
      <w:pPr>
        <w:spacing w:after="80"/>
      </w:pPr>
      <w:r>
        <w:rPr>
          <w:b w:val="0"/>
          <w:i w:val="0"/>
        </w:rPr>
        <w:t>Tầm nhìn then chốt thúc đẩy cuốn sách này là bài học khó nhọc có được từ cả đời kinh nghiệm làm công việc chiến lược—với tư cách là cố vấn cho các tổ chức, cố vấn cá nhân, giảng viên và nhà nghiên cứu. Một chiến lược tốt làm nhiều hơn là thúc giục chúng ta tiến về phía một mục tiêu hay tầm nhìn. Một chiến lược tốt thừa nhận một cách trung thực những thách thức đang đối mặt và đưa ra một cách tiếp cận để vượt qua chúng. Và thách thức càng lớn, thì một chiến lược tốt càng tập trung và phối hợp nỗ lực để đạt được một cú đấm cạnh tranh mạnh mẽ hoặc một hiệu ứng giải quyết vấn đề.</w:t>
      </w:r>
    </w:p>
    <w:p>
      <w:pPr>
        <w:spacing w:after="80"/>
      </w:pPr>
      <w:r>
        <w:rPr>
          <w:b w:val="0"/>
          <w:i w:val="0"/>
        </w:rPr>
        <w:t xml:space="preserve">Thật không may, chiến lược tốt là ngoại lệ, chứ không phải quy luật. Và vấn đề đang ngày càng lớn. Ngày càng nhiều nhà lãnh đạo tổ chức nói rằng họ có chiến lược, nhưng họ không có. Thay vào đó, họ tán thành cái mà tôi gọi là </w:t>
      </w:r>
      <w:r>
        <w:rPr>
          <w:b w:val="0"/>
          <w:i/>
        </w:rPr>
        <w:t>chiến lược tồi</w:t>
      </w:r>
      <w:r>
        <w:rPr>
          <w:b w:val="0"/>
          <w:i w:val="0"/>
        </w:rPr>
        <w:t>. Chiến lược tồi có xu hướng bỏ qua những chi tiết khó chịu như các vấn đề. Nó phớt lờ sức mạnh của sự lựa chọn và tập trung, thay vào đó cố gắng dung hòa vô số đòi hỏi và lợi ích xung đột. Giống như một tiền vệ chỉ khuyên đồng đội mỗi câu "Hãy thắng đi", chiến lược tồi che đậy sự thất bại trong việc dẫn dắt bằng cách ôm lấy ngôn ngữ của những mục tiêu rộng lớn, tham vọng, tầm nhìn và giá trị. Tất nhiên, mỗi yếu tố này đều là một phần quan trọng của đời sống con người. Nhưng tự chúng không thể thay thế cho công việc khó nhọc của chiến lược.</w:t>
      </w:r>
    </w:p>
    <w:p>
      <w:pPr>
        <w:jc w:val="center"/>
      </w:pPr>
      <w:r>
        <w:drawing>
          <wp:inline xmlns:a="http://schemas.openxmlformats.org/drawingml/2006/main" xmlns:pic="http://schemas.openxmlformats.org/drawingml/2006/picture">
            <wp:extent cx="1152525" cy="114300"/>
            <wp:docPr id="5" name="Picture 5"/>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Khoảng cách giữa chiến lược tốt và mớ hỗn độn những thứ mà người ta dán nhãn "chiến lược" đã lớn dần qua nhiều năm. Năm 1966, khi tôi bắt đầu nghiên cứu chiến lược kinh doanh, chỉ có ba cuốn sách về chủ đề này và không có bài báo nào. Ngày nay, các kệ thư viện cá nhân của tôi dày cộp những sách về chiến lược. Các công ty tư vấn chuyên về chiến lược, bằng tiến sĩ được cấp về chiến lược, và có vô số bài báo về chủ đề này. Nhưng sự phong phú này không mang lại sự rõ ràng. Thay vào đó, khái niệm này đã bị kéo giãn đến mức mỏng manh như màn the khi các chuyên gia gắn nó vào mọi thứ, từ những tầm nhìn không tưởng đến các quy tắc phối cà vạt với áo sơ mi. Tệ hơn nữa, đối với nhiều người trong kinh doanh, giáo dục và chính phủ, từ "chiến lược" đã trở thành một tật nói. Ngôn ngữ kinh doanh đã biến tiếp thị thành "chiến lược tiếp thị", xử lý dữ liệu thành "chiến lược CNTT", và việc mua bán sáp nhập thành một "chiến lược tăng trưởng". Giảm vài mức giá và một người quan sát sẽ nói rằng bạn có một "chiến lược giá thấp".</w:t>
      </w:r>
    </w:p>
    <w:p>
      <w:pPr>
        <w:spacing w:after="80"/>
      </w:pPr>
      <w:r>
        <w:rPr>
          <w:b w:val="0"/>
          <w:i w:val="0"/>
        </w:rPr>
        <w:t>Sự nhầm lẫn hơn nữa được tạo ra bằng cách đánh đồng chiến lược với thành công hoặc với tham vọng. Đây là vấn đề của tôi với vị CEO dịch vụ Web, người đã tuyên bố "Chiến lược là không bao giờ bỏ cuộc cho đến khi bạn thắng." Kiểu mớ hỗn hợp văn hóa đại chúng, khẩu hiệu truyền động lực và tiếng lóng kinh doanh này, thật không may, ngày càng phổ biến. Nó làm ngắn mạch sự sáng tạo thực sự và không phân biệt được giữa các nhiệm vụ và phẩm chất khác nhau của quản lý cấp cao. Chiến lược không thể là một khái niệm hữu ích nếu nó là từ đồng nghĩa với thành công. Nó cũng không thể là một công cụ hữu ích nếu nó bị nhầm lẫn với tham vọng, quyết tâm, khả năng lãnh đạo truyền cảm hứng và đổi mới. Tham vọng là động lực và nhiệt huyết để vượt trội. Quyết tâm là sự cam kết và bản lĩnh. Đổi mới là việc khám phá và thiết kế những cách làm mới. Khả năng lãnh đạo truyền cảm hứng thúc đẩy người ta hy sinh vì lợi ích của chính họ và lợi ích chung.1 Và chiến lược, đáp ứng với đổi mới và tham vọng, chọn ra con đường, xác định cách thức, lý do và nơi mà khả năng lãnh đạo và quyết tâm sẽ được áp dụng.</w:t>
      </w:r>
    </w:p>
    <w:p>
      <w:pPr>
        <w:spacing w:after="80"/>
      </w:pPr>
      <w:r>
        <w:rPr>
          <w:b w:val="0"/>
          <w:i w:val="0"/>
        </w:rPr>
        <w:t>Một từ có thể có nghĩa bất cứ điều gì đã mất đi sức mạnh của nó. Để trao nội dung cho một khái niệm, người ta phải vạch ra ranh giới, đánh dấu cái gì nó biểu thị và cái gì không. Để bắt đầu hành trình hướng tới sự rõ ràng, sẽ hữu ích khi nhận ra rằng các từ "chiến lược" và "mang tính chiến lược" thường được dùng một cách cẩu thả để đánh dấu những quyết định do các quan chức cấp cao nhất đưa ra. Ví dụ, trong kinh doanh, hầu hết các vụ sáp nhập và mua lại, đầu tư vào các cơ sở mới đắt tiền, đàm phán với các nhà cung cấp và khách hàng quan trọng, và thiết kế tổ chức tổng thể thường được coi là "mang tính chiến lược". Tuy nhiên, khi bạn nói về "chiến lược", bạn không nên chỉ đơn thuần đánh dấu mức lương của người ra quyết định. Thay vào đó, thuật ngữ "chiến lược" nên có nghĩa là một phản ứng gắn kết đối với một thách thức quan trọng. Không giống như một quyết định độc lập hay một mục tiêu, chiến lược là một tập hợp mạch lạc các phân tích, khái niệm, chính sách, lập luận và hành động để đối phó với một thách thức có tính đặt cược cao.</w:t>
      </w:r>
    </w:p>
    <w:p>
      <w:pPr>
        <w:spacing w:after="80"/>
      </w:pPr>
      <w:r>
        <w:rPr>
          <w:b w:val="0"/>
          <w:i w:val="0"/>
        </w:rPr>
        <w:t>Nhiều người cho rằng chiến lược là một định hướng tổng thể bao quát, tách rời khỏi bất kỳ hành động cụ thể nào. Nhưng định nghĩa chiến lược là những khái niệm rộng, qua đó loại bỏ hành động, tạo ra một hố sâu ngăn cách giữa "chiến lược" và "triển khai". Nếu bạn chấp nhận hố sâu này, phần lớn công việc chiến lược trở thành quay bánh xe tại chỗ. Thật vậy, đây là lời phàn nàn phổ biến nhất về "chiến lược". Lặp lại nhiều người khác, một giám đốc điều hành cấp cao nói với tôi: "Chúng tôi có một quy trình chiến lược tinh vi, nhưng có một vấn đề lớn về thực thi. Chúng tôi gần như luôn không đạt được các mục tiêu mà chúng tôi đặt ra cho mình." Nếu bạn đã theo dõi lập luận của tôi, bạn có thể thấy lý do cho lời phàn nàn này. Một chiến lược tốt bao gồm một tập hợp các hành động mạch lạc. Chúng không phải là những chi tiết "triển khai"; chúng là cú đấm trong chiến lược. Một chiến lược không xác định được nhiều hành động trước mắt hợp lý và khả thi là một chiến lược thiếu một thành phần then chốt.</w:t>
      </w:r>
    </w:p>
    <w:p>
      <w:pPr>
        <w:spacing w:after="80"/>
      </w:pPr>
      <w:r>
        <w:rPr>
          <w:b w:val="0"/>
          <w:i w:val="0"/>
        </w:rPr>
        <w:t xml:space="preserve">Các giám đốc điều hành phàn nàn về các vấn đề "thực thi" thường đã nhầm lẫn chiến lược với việc đặt mục tiêu. Khi quy trình "chiến lược" về cơ bản là một trò chơi đặt mục tiêu hiệu suất—bao nhiêu thị phần và bao nhiêu lợi nhuận, bao nhiêu học sinh tốt nghiệp trung học, bao nhiêu khách tham quan bảo tàng—thì vẫn còn một khoảng cách lớn giữa những tham vọng này và hành động. Chiến lược là về </w:t>
      </w:r>
      <w:r>
        <w:rPr>
          <w:b w:val="0"/>
          <w:i/>
        </w:rPr>
        <w:t>cách</w:t>
      </w:r>
      <w:r>
        <w:rPr>
          <w:b w:val="0"/>
          <w:i w:val="0"/>
        </w:rPr>
        <w:t xml:space="preserve"> một tổ chức sẽ tiến lên. Làm chiến lược là tìm ra </w:t>
      </w:r>
      <w:r>
        <w:rPr>
          <w:b w:val="0"/>
          <w:i/>
        </w:rPr>
        <w:t>cách</w:t>
      </w:r>
      <w:r>
        <w:rPr>
          <w:b w:val="0"/>
          <w:i w:val="0"/>
        </w:rPr>
        <w:t xml:space="preserve"> thúc đẩy lợi ích của tổ chức. Tất nhiên, một nhà lãnh đạo có thể đặt mục tiêu và giao cho người khác công việc tìm ra phải làm gì. Nhưng đó không phải là chiến lược. Nếu đó là cách tổ chức vận hành, hãy bỏ qua màn tô vẽ và trung thực—gọi nó là đặt mục tiêu.</w:t>
      </w:r>
    </w:p>
    <w:p>
      <w:pPr>
        <w:jc w:val="center"/>
      </w:pPr>
      <w:r>
        <w:drawing>
          <wp:inline xmlns:a="http://schemas.openxmlformats.org/drawingml/2006/main" xmlns:pic="http://schemas.openxmlformats.org/drawingml/2006/picture">
            <wp:extent cx="1152525" cy="114300"/>
            <wp:docPr id="6" name="Picture 6"/>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Mục đích của cuốn sách này là đánh thức bạn trước những khác biệt to lớn giữa chiến lược tốt và chiến lược tồi, và trao cho bạn một bước khởi đầu để tạo ra những chiến lược tốt.</w:t>
      </w:r>
    </w:p>
    <w:p>
      <w:pPr>
        <w:spacing w:after="80"/>
      </w:pPr>
      <w:r>
        <w:rPr>
          <w:b w:val="0"/>
          <w:i w:val="0"/>
        </w:rPr>
        <w:t xml:space="preserve">Một chiến lược tốt có một cấu trúc logic thiết yếu mà tôi gọi là </w:t>
      </w:r>
      <w:r>
        <w:rPr>
          <w:b w:val="0"/>
          <w:i/>
        </w:rPr>
        <w:t>hạt nhân</w:t>
      </w:r>
      <w:r>
        <w:rPr>
          <w:b w:val="0"/>
          <w:i w:val="0"/>
        </w:rPr>
        <w:t xml:space="preserve"> (kernel). Hạt nhân của một chiến lược gồm ba yếu tố: một chẩn đoán, một chính sách dẫn hướng, và hành động nhất quán. Chính sách dẫn hướng xác định cách thức đối phó với những trở ngại được nêu ra trong chẩn đoán. Nó giống như một cột mốc chỉ đường, đánh dấu hướng tiến về phía trước nhưng không định rõ chi tiết của chuyến đi. Hành động nhất quán là những chính sách phối hợp khả thi, những cam kết nguồn lực, và những hành động được thiết kế để thực thi chính sách dẫn hướng.</w:t>
      </w:r>
    </w:p>
    <w:p>
      <w:pPr>
        <w:spacing w:after="80"/>
      </w:pPr>
      <w:r>
        <w:rPr>
          <w:b w:val="0"/>
          <w:i w:val="0"/>
        </w:rPr>
        <w:t>Một khi bạn đã thành thạo cấu trúc và những nền tảng của một chiến lược tốt, bạn sẽ phát triển song song khả năng phát hiện sự hiện diện của chiến lược tồi. Cũng giống như bạn không cần phải là đạo diễn mới nhận ra một bộ phim dở, bạn không cần kinh tế học, tài chính, hay bất kỳ kiến thức chuyên môn thâm sâu nào khác để phân biệt giữa chiến lược tốt và chiến lược tồi. Ví dụ, khi nhìn vào "chiến lược" của chính phủ Hoa Kỳ để đối phó với cuộc khủng hoảng tài chính năm 2008, bạn sẽ thấy rằng những yếu tố thiết yếu đang bị thiếu. Cụ thể, không có một chẩn đoán chính thức nào về căn bệnh nền tảng. Vì thế, không thể có sự tập trung nguồn lực và hành động vào một phương thuốc chữa trị. Chỉ có một sự dịch chuyển nguồn lực từ công chúng sang các ngân hàng. Bạn không cần bằng tiến sĩ kinh tế vĩ mô để đưa ra phán đoán này—nó rút ra từ việc hiểu bản chất của chính chiến lược tốt.</w:t>
      </w:r>
    </w:p>
    <w:p>
      <w:pPr>
        <w:spacing w:after="80"/>
      </w:pPr>
      <w:r>
        <w:rPr>
          <w:b w:val="0"/>
          <w:i w:val="0"/>
        </w:rPr>
        <w:t>Chiến lược tồi không chỉ đơn thuần là sự thiếu vắng chiến lược tốt. Chiến lược tồi có sức sống và logic riêng của nó, một tòa nhà giả tạo được dựng trên những nền móng sai lầm. Chiến lược tồi có thể chủ động né tránh việc phân tích các trở ngại vì một nhà lãnh đạo tin rằng những suy nghĩ tiêu cực sẽ cản trở. Các nhà lãnh đạo có thể tạo ra chiến lược tồi bằng cách nhầm lẫn coi công việc chiến lược như một bài tập đặt mục tiêu thay vì giải quyết vấn đề. Hoặc họ có thể né tránh những lựa chọn khó khăn vì không muốn làm mất lòng ai—tạo ra một chiến lược tồi cố gắng bao quát mọi phương diện thay vì tập trung nguồn lực và hành động.</w:t>
      </w:r>
    </w:p>
    <w:p>
      <w:pPr>
        <w:spacing w:after="80"/>
      </w:pPr>
      <w:r>
        <w:rPr>
          <w:b w:val="0"/>
          <w:i w:val="0"/>
        </w:rPr>
        <w:t>Sự lan tràn âm thầm của chiến lược tồi ảnh hưởng đến tất cả chúng ta. Nặng nề với các mục tiêu và khẩu hiệu, chính phủ quốc gia ngày càng ít có khả năng giải quyết vấn đề. Các hội đồng quản trị doanh nghiệp phê duyệt những kế hoạch chiến lược chẳng khác gì những suy nghĩ viển vông. Hệ thống giáo dục của chúng ta đầy rẫy các chỉ tiêu và tiêu chuẩn, nhưng lại nghèo nàn trong việc thấu hiểu và đối phó với những nguồn gốc của sự kém hiệu quả. Phương thuốc duy nhất là chúng ta phải đòi hỏi nhiều hơn từ những người lãnh đạo. Hơn cả sức hút cá nhân và tầm nhìn, chúng ta phải đòi hỏi chiến lược tốt.</w:t>
      </w:r>
    </w:p>
    <w:p>
      <w:pPr>
        <w:jc w:val="center"/>
      </w:pPr>
      <w:r>
        <w:drawing>
          <wp:inline xmlns:a="http://schemas.openxmlformats.org/drawingml/2006/main" xmlns:pic="http://schemas.openxmlformats.org/drawingml/2006/picture">
            <wp:extent cx="228600" cy="228600"/>
            <wp:docPr id="7" name="Picture 7"/>
            <wp:cNvGraphicFramePr>
              <a:graphicFrameLocks noChangeAspect="1"/>
            </wp:cNvGraphicFramePr>
            <a:graphic>
              <a:graphicData uri="http://schemas.openxmlformats.org/drawingml/2006/picture">
                <pic:pic>
                  <pic:nvPicPr>
                    <pic:cNvPr id="0" name="image_rsrc2H0.jpg"/>
                    <pic:cNvPicPr/>
                  </pic:nvPicPr>
                  <pic:blipFill>
                    <a:blip r:embed="rId13"/>
                    <a:stretch>
                      <a:fillRect/>
                    </a:stretch>
                  </pic:blipFill>
                  <pic:spPr>
                    <a:xfrm>
                      <a:off x="0" y="0"/>
                      <a:ext cx="228600" cy="228600"/>
                    </a:xfrm>
                    <a:prstGeom prst="rect"/>
                  </pic:spPr>
                </pic:pic>
              </a:graphicData>
            </a:graphic>
          </wp:inline>
        </w:drawing>
      </w:r>
    </w:p>
    <w:p>
      <w:pPr>
        <w:pStyle w:val="Heading1"/>
      </w:pPr>
      <w:r>
        <w:rPr>
          <w:rFonts w:ascii="Calibri" w:hAnsi="Calibri"/>
          <w:b/>
          <w:i w:val="0"/>
          <w:sz w:val="40"/>
        </w:rPr>
        <w:t>PHẦN I</w:t>
      </w:r>
      <w:r>
        <w:br/>
      </w:r>
      <w:r>
        <w:rPr>
          <w:rFonts w:ascii="Calibri" w:hAnsi="Calibri"/>
          <w:b/>
          <w:i w:val="0"/>
          <w:sz w:val="40"/>
        </w:rPr>
        <w:t>CHIẾN LƯỢC TỐT VÀ TỒI</w:t>
      </w:r>
    </w:p>
    <w:p>
      <w:pPr>
        <w:spacing w:after="80"/>
      </w:pPr>
      <w:r>
        <w:rPr>
          <w:b w:val="0"/>
          <w:i w:val="0"/>
        </w:rPr>
        <w:t>Ý tưởng cơ bản nhất của chiến lược là việc áp dụng sức mạnh chống lại điểm yếu. Hoặc, nếu bạn thích, sức mạnh được áp dụng vào cơ hội hứa hẹn nhất. Cách tiếp cận hiện đại tiêu chuẩn về chiến lược đã mở rộng ý tưởng này thành một cuộc thảo luận phong phú về những điểm mạnh tiềm năng, ngày nay được gọi là "lợi thế" (advantages). Có những lợi thế nhờ là người đi đầu: quy mô, phạm vi, hiệu ứng mạng lưới, danh tiếng, bằng sáng chế, thương hiệu, và hàng trăm thứ khác nữa. Không điều nào trong số này là sai về mặt logic, và mỗi điều đều có thể quan trọng. Tuy nhiên, toàn bộ khung tầm trung này bỏ sót hai nguồn sức mạnh tự nhiên to lớn, vô cùng quan trọng:</w:t>
      </w:r>
    </w:p>
    <w:p>
      <w:pPr>
        <w:spacing w:after="80"/>
        <w:ind w:left="360"/>
      </w:pPr>
      <w:r>
        <w:t xml:space="preserve">1. </w:t>
      </w:r>
      <w:r>
        <w:rPr>
          <w:b w:val="0"/>
          <w:i/>
        </w:rPr>
        <w:t>Có một chiến lược nhất quán—một chiến lược phối hợp các chính sách và hành động</w:t>
      </w:r>
      <w:r>
        <w:rPr>
          <w:b w:val="0"/>
          <w:i w:val="0"/>
        </w:rPr>
        <w:t>. Một chiến lược tốt không chỉ dựa vào sức mạnh sẵn có; nó tạo ra sức mạnh thông qua sự nhất quán trong thiết kế của nó. Hầu hết các tổ chức ở bất kỳ quy mô nào đều không làm được điều này. Thay vào đó, họ theo đuổi nhiều mục tiêu không liên quan đến nhau hoặc, tệ hơn, xung đột với nhau.</w:t>
      </w:r>
    </w:p>
    <w:p>
      <w:pPr>
        <w:spacing w:after="80"/>
        <w:ind w:left="360"/>
      </w:pPr>
      <w:r>
        <w:t xml:space="preserve">2. </w:t>
      </w:r>
      <w:r>
        <w:rPr>
          <w:b w:val="0"/>
          <w:i/>
        </w:rPr>
        <w:t>Việc tạo ra những sức mạnh mới thông qua những thay đổi tinh tế trong góc nhìn</w:t>
      </w:r>
      <w:r>
        <w:rPr>
          <w:b w:val="0"/>
          <w:i w:val="0"/>
        </w:rPr>
        <w:t>. Một sự tái định hình sâu sắc về một tình huống cạnh tranh có thể tạo ra những mô thức hoàn toàn mới về lợi thế và điểm yếu. Những chiến lược mạnh mẽ nhất nảy sinh từ những hiểu biết mang tính thay đổi cuộc chơi như vậy.</w:t>
      </w:r>
    </w:p>
    <w:p>
      <w:pPr>
        <w:spacing w:after="80"/>
      </w:pPr>
      <w:r>
        <w:rPr>
          <w:b w:val="0"/>
          <w:i w:val="0"/>
        </w:rPr>
        <w:t>Hai khía cạnh thiết yếu này của chiến lược tốt được khám phá trong chương 1, "Chiến lược tốt là bất ngờ", và chương 2, "Khám phá sức mạnh".</w:t>
      </w:r>
    </w:p>
    <w:p>
      <w:pPr>
        <w:spacing w:after="80"/>
      </w:pPr>
      <w:r>
        <w:rPr>
          <w:b w:val="0"/>
          <w:i w:val="0"/>
        </w:rPr>
        <w:t>Nhà lãnh đạo của một tổ chức thiếu chiến lược tốt có thể đơn giản tin rằng chiến lược là không cần thiết. Nhưng thường xuyên hơn, sự thiếu hụt là do sự hiện diện của chiến lược tồi. Giống như cỏ dại lấn át cỏ tốt, chiến lược tồi lấn át chiến lược tốt. Các nhà lãnh đạo sử dụng chiến lược tồi không chỉ chọn sai mục tiêu hay mắc lỗi trong triển khai. Thay vào đó, họ có những quan điểm sai lầm về chiến lược là gì và nó vận hành như thế nào. Chương 3, "Chiến lược tồi", trình bày bằng chứng về sự tồn tại của chiến lược tồi và giải thích những dấu hiệu đặc trưng của nó.</w:t>
      </w:r>
    </w:p>
    <w:p>
      <w:pPr>
        <w:spacing w:after="80"/>
      </w:pPr>
      <w:r>
        <w:rPr>
          <w:b w:val="0"/>
          <w:i w:val="0"/>
        </w:rPr>
        <w:t>Sau khi đã đánh dấu bản chất của chiến lược tốt và tồi, chương 4 trả lời câu hỏi hiển nhiên: "Tại sao lại có quá nhiều chiến lược tồi?" Chương 5, "Hạt nhân của chiến lược tốt", cung cấp một phân tích về cấu trúc logic của một chiến lược tốt—một cấu trúc đóng vai trò như kim chỉ nam trong lập luận và như một sự kiểm tra chống lại việc tạo ra chiến lược tồi.</w:t>
      </w:r>
    </w:p>
    <w:p>
      <w:pPr>
        <w:jc w:val="center"/>
      </w:pPr>
      <w:r>
        <w:drawing>
          <wp:inline xmlns:a="http://schemas.openxmlformats.org/drawingml/2006/main" xmlns:pic="http://schemas.openxmlformats.org/drawingml/2006/picture">
            <wp:extent cx="228600" cy="228600"/>
            <wp:docPr id="8" name="Picture 8"/>
            <wp:cNvGraphicFramePr>
              <a:graphicFrameLocks noChangeAspect="1"/>
            </wp:cNvGraphicFramePr>
            <a:graphic>
              <a:graphicData uri="http://schemas.openxmlformats.org/drawingml/2006/picture">
                <pic:pic>
                  <pic:nvPicPr>
                    <pic:cNvPr id="0" name="image_rsrc2H0.jpg"/>
                    <pic:cNvPicPr/>
                  </pic:nvPicPr>
                  <pic:blipFill>
                    <a:blip r:embed="rId13"/>
                    <a:stretch>
                      <a:fillRect/>
                    </a:stretch>
                  </pic:blipFill>
                  <pic:spPr>
                    <a:xfrm>
                      <a:off x="0" y="0"/>
                      <a:ext cx="228600" cy="228600"/>
                    </a:xfrm>
                    <a:prstGeom prst="rect"/>
                  </pic:spPr>
                </pic:pic>
              </a:graphicData>
            </a:graphic>
          </wp:inline>
        </w:drawing>
      </w:r>
    </w:p>
    <w:p>
      <w:pPr>
        <w:pStyle w:val="Heading1"/>
      </w:pPr>
      <w:r>
        <w:rPr>
          <w:rFonts w:ascii="Calibri" w:hAnsi="Calibri"/>
          <w:b/>
          <w:i w:val="0"/>
          <w:sz w:val="40"/>
        </w:rPr>
        <w:t>CHƯƠNG MỘT</w:t>
      </w:r>
    </w:p>
    <w:p>
      <w:pPr>
        <w:jc w:val="center"/>
      </w:pPr>
      <w:r>
        <w:drawing>
          <wp:inline xmlns:a="http://schemas.openxmlformats.org/drawingml/2006/main" xmlns:pic="http://schemas.openxmlformats.org/drawingml/2006/picture">
            <wp:extent cx="209550" cy="209550"/>
            <wp:docPr id="9" name="Picture 9"/>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CHIẾN LƯỢC TỐT</w:t>
      </w:r>
      <w:r>
        <w:br/>
      </w:r>
      <w:r>
        <w:rPr>
          <w:rFonts w:ascii="Calibri" w:hAnsi="Calibri"/>
          <w:b/>
          <w:i w:val="0"/>
          <w:sz w:val="40"/>
        </w:rPr>
        <w:t>LÀ BẤT NGỜ</w:t>
      </w:r>
    </w:p>
    <w:p>
      <w:pPr>
        <w:spacing w:after="80"/>
      </w:pPr>
      <w:r>
        <w:rPr>
          <w:b w:val="0"/>
          <w:i w:val="0"/>
        </w:rPr>
        <w:t>Lợi thế tự nhiên đầu tiên của chiến lược tốt nảy sinh bởi vì các tổ chức khác thường không có chiến lược tốt. Và bởi vì họ cũng không kỳ vọng bạn có một chiến lược như vậy. Một chiến lược tốt có tính nhất quán, phối hợp các hành động, chính sách và nguồn lực để hoàn thành một mục tiêu quan trọng. Nhiều tổ chức, trong phần lớn thời gian, không có điều này. Thay vào đó, họ có nhiều mục tiêu và sáng kiến tượng trưng cho sự tiến bộ, nhưng không có cách tiếp cận nhất quán nào để hoàn thành sự tiến bộ đó ngoài việc "chi nhiều hơn và cố gắng hơn".</w:t>
      </w:r>
    </w:p>
    <w:p>
      <w:pPr>
        <w:pStyle w:val="Heading2"/>
      </w:pPr>
      <w:r>
        <w:rPr>
          <w:rFonts w:ascii="Calibri" w:hAnsi="Calibri"/>
          <w:b/>
          <w:i w:val="0"/>
          <w:sz w:val="32"/>
        </w:rPr>
        <w:t>APPLE</w:t>
      </w:r>
    </w:p>
    <w:p>
      <w:pPr>
        <w:spacing w:after="80"/>
      </w:pPr>
      <w:r>
        <w:rPr>
          <w:b w:val="0"/>
          <w:i w:val="0"/>
        </w:rPr>
        <w:t xml:space="preserve">Sau khi Microsoft phát hành hệ điều hành đa phương tiện Windows 95 vào năm 1995, Apple Inc. rơi vào vòng xoáy tử thần. Vào ngày 5 tháng 2 năm 1996, </w:t>
      </w:r>
      <w:r>
        <w:rPr>
          <w:b w:val="0"/>
          <w:i/>
        </w:rPr>
        <w:t>BusinessWeek</w:t>
      </w:r>
      <w:r>
        <w:rPr>
          <w:b w:val="0"/>
          <w:i w:val="0"/>
        </w:rPr>
        <w:t xml:space="preserve"> đặt thương hiệu nổi tiếng của Apple lên trang bìa để minh họa cho câu chuyện trang nhất của mình: "Sự sụp đổ của một biểu tượng nước Mỹ".</w:t>
      </w:r>
    </w:p>
    <w:p>
      <w:pPr>
        <w:spacing w:after="80"/>
      </w:pPr>
      <w:r>
        <w:rPr>
          <w:b w:val="0"/>
          <w:i w:val="0"/>
        </w:rPr>
        <w:t>CEO Gil Amelio chật vật giữ Apple sống sót trong một thế giới đang nhanh chóng bị thống trị bởi các máy PC dựa trên nền tảng Windows-Intel. Ông cắt giảm nhân sự. Ông tái cơ cấu vô số sản phẩm của công ty thành bốn nhóm: Macintosh, thiết bị thông tin, máy in và thiết bị ngoại vi, và "các nền tảng thay thế". Một Nhóm Dịch vụ Internet mới được thêm vào Nhóm Hệ điều hành và Nhóm Công nghệ Tiên tiến.</w:t>
      </w:r>
    </w:p>
    <w:p>
      <w:pPr>
        <w:spacing w:after="80"/>
      </w:pPr>
      <w:r>
        <w:rPr>
          <w:b w:val="0"/>
          <w:i w:val="0"/>
        </w:rPr>
        <w:t xml:space="preserve">Tạp chí </w:t>
      </w:r>
      <w:r>
        <w:rPr>
          <w:b w:val="0"/>
          <w:i/>
        </w:rPr>
        <w:t>Wired</w:t>
      </w:r>
      <w:r>
        <w:rPr>
          <w:b w:val="0"/>
          <w:i w:val="0"/>
        </w:rPr>
        <w:t xml:space="preserve"> đăng một bài viết có tựa đề "101 Cách Cứu Apple". Bài viết gồm những gợi ý như "Bán mình cho IBM hoặc Motorola", "Đầu tư mạnh vào công nghệ Newton", và "Khai thác lợi thế của bạn ở thị trường giáo dục K–12". Các nhà phân tích Phố Wall mong đợi và thúc giục một thương vụ với Sony hoặc Hewlett-Packard.</w:t>
      </w:r>
    </w:p>
    <w:p>
      <w:pPr>
        <w:spacing w:after="80"/>
      </w:pPr>
      <w:r>
        <w:rPr>
          <w:b w:val="0"/>
          <w:i w:val="0"/>
        </w:rPr>
        <w:t>Đến tháng 9 năm 1997, Apple chỉ còn hai tháng nữa là phá sản. Steve Jobs, người đồng sáng lập công ty năm 1976, đồng ý quay lại phục vụ trong một hội đồng quản trị được tái cơ cấu và làm CEO tạm quyền. Những người hâm mộ cuồng nhiệt của chiếc Macintosh nguyên bản vô cùng vui mừng, nhưng giới kinh doanh nói chung không kỳ vọng nhiều.</w:t>
      </w:r>
    </w:p>
    <w:p>
      <w:pPr>
        <w:spacing w:after="80"/>
      </w:pPr>
      <w:r>
        <w:rPr>
          <w:b w:val="0"/>
          <w:i w:val="0"/>
        </w:rPr>
        <w:t>Trong vòng một năm, mọi thứ ở Apple thay đổi triệt để. Dù nhiều nhà quan sát đã kỳ vọng Jobs sẽ tăng tốc phát triển các sản phẩm tiên tiến, hoặc dàn xếp một thương vụ với Sun, ông không làm cả hai. Điều ông làm vừa hiển nhiên, vừa đồng thời bất ngờ. Ông thu nhỏ Apple về quy mô và phạm vi phù hợp với thực tế rằng nó chỉ là một nhà sản xuất ngách trong ngành kinh doanh máy tính cá nhân vô cùng cạnh tranh. Ông cắt Apple về lại một phần lõi có thể tồn tại được.</w:t>
      </w:r>
    </w:p>
    <w:p>
      <w:pPr>
        <w:spacing w:after="80"/>
      </w:pPr>
      <w:r>
        <w:rPr>
          <w:b w:val="0"/>
          <w:i w:val="0"/>
        </w:rPr>
        <w:t>Steve Jobs thuyết phục Microsoft đầu tư 150 triệu đô-la vào Apple, khai thác nỗi lo của Bill Gates về việc một Apple thất bại sẽ có ý nghĩa gì đối với cuộc chiến của Microsoft với Bộ Tư pháp. Jobs cắt tất cả các mẫu máy để bàn—có tới mười lăm mẫu—về lại một. Ông cắt tất cả các mẫu máy di động và cầm tay về lại một chiếc laptop. Ông cắt bỏ hoàn toàn mọi máy in và các thiết bị ngoại vi khác. Ông cắt giảm kỹ sư phát triển. Ông cắt giảm phát triển phần mềm. Ông cắt giảm các nhà phân phối và loại bỏ năm trong số sáu nhà bán lẻ quốc gia của công ty. Ông loại bỏ gần như toàn bộ hoạt động sản xuất, chuyển ra nước ngoài sang Đài Loan. Với một dòng sản phẩm đơn giản hơn được sản xuất ở châu Á, ông cắt giảm hàng tồn kho hơn 80 phần trăm. Một cửa hàng Web mới bán sản phẩm của Apple trực tiếp cho người tiêu dùng, cắt bỏ các nhà phân phối và đại lý.</w:t>
      </w:r>
    </w:p>
    <w:p>
      <w:pPr>
        <w:spacing w:after="80"/>
      </w:pPr>
      <w:r>
        <w:rPr>
          <w:b w:val="0"/>
          <w:i w:val="0"/>
        </w:rPr>
        <w:t>Điều đáng chú ý trong chiến lược xoay chuyển tình thế của Jobs cho Apple là ở chỗ nó vừa mang tính "Kinh doanh Nhập môn" (Business 101) bao nhiêu, lại vừa không ai lường trước được bấy nhiêu. Tất nhiên bạn phải cắt giảm và đơn giản hóa về lại phần lõi để thoát khỏi cú lao dốc tài chính. Tất nhiên ông cần các phiên bản mới nhất của phần mềm Office của Microsoft để chạy trên máy tính của Apple. Tất nhiên mô hình của Dell về chuỗi cung ứng sản xuất châu Á, thời gian chu kỳ ngắn, và vốn lưu động âm là đỉnh cao của ngành và đáng được noi theo. Tất nhiên ông dừng việc phát triển các hệ điều hành mới—ông vừa mang theo hệ điều hành tốt nhất trong ngành từ NeXT về.</w:t>
      </w:r>
    </w:p>
    <w:p>
      <w:pPr>
        <w:spacing w:after="80"/>
      </w:pPr>
      <w:r>
        <w:rPr>
          <w:b w:val="0"/>
          <w:i w:val="0"/>
        </w:rPr>
        <w:t>Sức mạnh trong chiến lược của Jobs đến từ việc trực tiếp giải quyết vấn đề cốt lõi bằng một tập hợp hành động tập trung và phối hợp nhịp nhàng. Ông không công bố những mục tiêu doanh thu hay lợi nhuận đầy tham vọng; ông không đắm chìm trong những viễn cảnh thiên sai về tương lai. Và ông không chỉ cắt giảm trong một cơn cuồng nộ vung rìu mù quáng—ông thiết kế lại toàn bộ logic kinh doanh xoay quanh một dòng sản phẩm được đơn giản hóa, bán qua một tập hợp cửa hàng bán lẻ giới hạn.</w:t>
      </w:r>
    </w:p>
    <w:p>
      <w:pPr>
        <w:spacing w:after="80"/>
      </w:pPr>
      <w:r>
        <w:rPr>
          <w:b w:val="0"/>
          <w:i w:val="0"/>
        </w:rPr>
        <w:t>Vào tháng 5 năm 1998, trong khi cố gắng giúp dàn xếp một thương vụ giữa Apple và Telecom Italia, tôi có dịp nói chuyện với Jobs về cách tiếp cận của ông trong việc xoay chuyển Apple. Ông giải thích cả nội dung lẫn tính mạch lạc trong hiểu biết sâu sắc của mình chỉ bằng vài câu:</w:t>
      </w:r>
    </w:p>
    <w:p>
      <w:pPr>
        <w:spacing w:after="80"/>
      </w:pPr>
      <w:r>
        <w:rPr>
          <w:b w:val="0"/>
          <w:i w:val="0"/>
        </w:rPr>
        <w:t>Danh mục sản phẩm quá phức tạp và công ty đang chảy máu tiền mặt. Một người bạn của gia đình hỏi tôi nên mua chiếc máy tính Apple nào. Cô ấy không thể phân biệt được sự khác nhau giữa chúng và tôi cũng không thể đưa ra lời khuyên rõ ràng cho cô ấy. Tôi sững sờ khi thấy không có chiếc máy tính tiêu dùng nào của Apple có giá dưới 2.000 đô-la. Chúng tôi đang thay thế tất cả những máy tính để bàn đó bằng một chiếc duy nhất, Power Mac G3. Chúng tôi đang bỏ năm trong sáu nhà bán lẻ quốc gia—đáp ứng nhu cầu của họ đồng nghĩa với quá nhiều mẫu mã ở quá nhiều mức giá và quá nhiều khoản lời.</w:t>
      </w:r>
    </w:p>
    <w:p>
      <w:pPr>
        <w:spacing w:after="80"/>
      </w:pPr>
      <w:r>
        <w:rPr>
          <w:b w:val="0"/>
          <w:i w:val="0"/>
        </w:rPr>
        <w:t>Kiểu hành động tập trung như thế này còn xa mới là chuẩn mực trong ngành. Mười tám tháng trước đó, tôi đã tham gia một nghiên cứu quy mô lớn, do Andersen Consulting tài trợ, về các chiến lược trong ngành điện tử toàn cầu. Làm việc ở châu Âu, tôi thực hiện phỏng vấn với hai mươi sáu giám đốc điều hành, đều là trưởng bộ phận hoặc CEO trong lĩnh vực điện tử và viễn thông. Kế hoạch phỏng vấn của tôi rất đơn giản: tôi yêu cầu mỗi giám đốc xác định đối thủ dẫn đầu trong ngành của họ. Tôi hỏi công ty đó đã trở thành người dẫn đầu như thế nào—gợi ra những lý thuyết riêng của họ về điều gì hiệu quả. Và rồi tôi hỏi họ chiến lược hiện tại của chính công ty họ là gì.</w:t>
      </w:r>
    </w:p>
    <w:p>
      <w:pPr>
        <w:spacing w:after="80"/>
      </w:pPr>
      <w:r>
        <w:rPr>
          <w:b w:val="0"/>
          <w:i w:val="0"/>
        </w:rPr>
        <w:t>Nhìn chung, những giám đốc này không gặp khó khăn gì khi mô tả chiến lược của kẻ dẫn đầu trong lĩnh vực của họ. Câu chuyện tiêu chuẩn là một sự thay đổi nào đó về nhu cầu hoặc công nghệ đã xuất hiện—một "cửa sổ cơ hội" đã mở ra—và kẻ dẫn đầu hiện tại là người đầu tiên nhảy qua cửa sổ đó và tận dụng nó. Không nhất thiết là người tiên phong, mà là người đầu tiên làm đúng.</w:t>
      </w:r>
    </w:p>
    <w:p>
      <w:pPr>
        <w:spacing w:after="80"/>
      </w:pPr>
      <w:r>
        <w:rPr>
          <w:b w:val="0"/>
          <w:i w:val="0"/>
        </w:rPr>
        <w:t>Nhưng khi tôi hỏi về chiến lược của chính công ty họ, có một kiểu phản hồi rất khác. Thay vì chỉ ra cửa sổ cơ hội tiếp theo, hay thậm chí nhắc đến khả năng của nó, tôi nghe thấy rất nhiều kiểu làm ra vẻ bận rộn đánh bóng núm cửa. Họ đang lập liên minh, họ đang làm phản hồi 360 độ, họ đang tìm kiếm thị trường nước ngoài, họ đang đặt ra những mục tiêu chiến lược đầy thách thức, họ đang chuyển phần mềm vào firmware, họ đang cho phép cập nhật firmware qua Internet, vân vân. Mỗi người đều đã nói với tôi công thức thành công trong ngành điện tử thập niên 1990—nắm lấy một vị thế tốt một cách nhanh chóng khi một cửa sổ cơ hội mới mở ra—nhưng không ai nói đó là trọng tâm của họ, hay thậm chí nhắc đến nó như một phần trong chiến lược của họ.</w:t>
      </w:r>
    </w:p>
    <w:p>
      <w:pPr>
        <w:spacing w:after="80"/>
      </w:pPr>
      <w:r>
        <w:rPr>
          <w:b w:val="0"/>
          <w:i w:val="0"/>
        </w:rPr>
        <w:t>Với bối cảnh đó, tôi quan tâm xem Steve Jobs có thể nói gì về tương lai của Apple. Chiến lược sinh tồn của ông cho Apple, dù khéo léo và kịch tính đến đâu, cũng sẽ không đưa Apple tiến vào tương lai. Vào thời điểm đó, Apple chỉ có chưa đến 4 phần trăm thị phần máy tính cá nhân. Chuẩn mực trên thực tế là Windows-Intel và dường như Apple không có cách nào làm được gì hơn ngoài việc bám trụ vào một ngách nhỏ bé.</w:t>
      </w:r>
    </w:p>
    <w:p>
      <w:pPr>
        <w:spacing w:after="80"/>
      </w:pPr>
      <w:r>
        <w:rPr>
          <w:b w:val="0"/>
          <w:i w:val="0"/>
        </w:rPr>
        <w:t>Vào mùa hè năm 1998, tôi có cơ hội nói chuyện với Jobs lần nữa. Tôi nói: "Steve, màn xoay chuyển tình thế này ở Apple thật ấn tượng. Nhưng mọi thứ chúng ta biết về ngành PC đều nói rằng Apple thực sự không thể vượt ra khỏi một vị thế ngách nhỏ. Hiệu ứng mạng lưới đơn giản là quá mạnh để có thể lật đổ chuẩn Wintel. Vậy anh đang cố làm gì về dài hạn? Chiến lược là gì?"</w:t>
      </w:r>
    </w:p>
    <w:p>
      <w:pPr>
        <w:spacing w:after="80"/>
      </w:pPr>
      <w:r>
        <w:rPr>
          <w:b w:val="0"/>
          <w:i w:val="0"/>
        </w:rPr>
        <w:t>Ông không công kích lập luận của tôi. Ông cũng không đồng ý với nó. Ông chỉ mỉm cười và nói: "Tôi sẽ chờ điều lớn lao tiếp theo."</w:t>
      </w:r>
    </w:p>
    <w:p>
      <w:pPr>
        <w:spacing w:after="80"/>
      </w:pPr>
      <w:r>
        <w:rPr>
          <w:b w:val="0"/>
          <w:i w:val="0"/>
        </w:rPr>
        <w:t>Jobs không phát biểu một mục tiêu tăng trưởng hay thị phần đơn giản nào. Ông không giả vờ rằng việc đẩy các đòn bẩy khác nhau sẽ bằng cách nào đó thần kỳ khôi phục Apple về vị trí dẫn đầu thị trường máy tính cá nhân. Thay vào đó, ông thực sự tập trung vào các nguồn gốc của và rào cản đối với thành công trong ngành của mình—nhận ra cửa sổ cơ hội tiếp theo, bộ lực lượng tiếp theo mà ông có thể khai thác để làm lợi cho mình, và rồi có sự nhanh nhạy và khôn khéo để vồ lấy nó thật nhanh như một kẻ săn mồi hoàn hảo.</w:t>
      </w:r>
    </w:p>
    <w:p>
      <w:pPr>
        <w:spacing w:after="80"/>
      </w:pPr>
      <w:r>
        <w:rPr>
          <w:b w:val="0"/>
          <w:i w:val="0"/>
        </w:rPr>
        <w:t>Không hề có chuyện giả vờ rằng những cánh cửa cơ hội như thế mở ra hằng năm, hay người ta có thể ép chúng mở bằng các ưu đãi hay mánh khóe quản lý. Ông hiểu rõ nó vận hành thế nào. Ông từng làm được điều đó với Apple II, rồi Macintosh, và sau đó là Pixar. Ông từng cố ép nó với NeXT, và điều đó đã không suôn sẻ. Phải mất hai năm nữa ông mới lại thực hiện bước nhảy vọt ấy với iPod, rồi đến âm nhạc trực tuyến. Và sau đó là với iPhone.</w:t>
      </w:r>
    </w:p>
    <w:p>
      <w:pPr>
        <w:spacing w:after="80"/>
      </w:pPr>
      <w:r>
        <w:rPr>
          <w:b w:val="0"/>
          <w:i w:val="0"/>
        </w:rPr>
        <w:t>Câu trả lời của Steve Jobs ngày hôm đó — “chờ đợi điều lớn lao tiếp theo” — không phải là một công thức thành công chung chung. Nhưng đó là một cách tiếp cận khôn ngoan cho tình cảnh của Apple vào thời điểm ấy, trong ngành công nghiệp ấy, khi có biết bao công nghệ mới dường như chỉ còn cách một bước chân.</w:t>
      </w:r>
    </w:p>
    <w:p>
      <w:pPr>
        <w:pStyle w:val="Heading2"/>
      </w:pPr>
      <w:r>
        <w:rPr>
          <w:rFonts w:ascii="Calibri" w:hAnsi="Calibri"/>
          <w:b/>
          <w:i w:val="0"/>
          <w:sz w:val="32"/>
        </w:rPr>
        <w:t>BÃO TÁP SA MẠC</w:t>
      </w:r>
    </w:p>
    <w:p>
      <w:pPr>
        <w:spacing w:after="80"/>
      </w:pPr>
      <w:r>
        <w:rPr>
          <w:b w:val="0"/>
          <w:i w:val="0"/>
        </w:rPr>
        <w:t>Một ví dụ khác về sự ngạc nhiên trước việc tồn tại một chiến lược đã xảy ra vào cuối Chiến tranh Vùng Vịnh lần thứ nhất năm 1991. Người ta ngạc nhiên khi phát hiện ra rằng các chỉ huy Mỹ thực sự đã có một chiến lược tập trung để đánh bại quân xâm lược Iraq đang cố thủ.</w:t>
      </w:r>
    </w:p>
    <w:p>
      <w:pPr>
        <w:spacing w:after="80"/>
      </w:pPr>
      <w:r>
        <w:rPr>
          <w:b w:val="0"/>
          <w:i w:val="0"/>
        </w:rPr>
        <w:t>Ngày 2 tháng 8 năm 1990, Iraq xâm lược Kuwait. Dẫn đầu là các đơn vị tinh nhuệ đổ bộ đường không và đường biển, cùng bốn sư đoàn Vệ binh Cộng hòa, 150.000 lính Iraq tràn vào và chiếm đóng Kuwait. Có khả năng động cơ chính của Saddam Hussein khi xâm lược là vì tài chính. Cuộc chiến tám năm mà ông ta khởi xướng bằng việc xâm lược Iran năm 1980 đã để lại cho chế độ của ông những khoản nợ khổng lồ với Kuwait và các quốc gia vùng Vịnh khác. Bằng cách chiếm Kuwait và tuyên bố đó là tỉnh thứ mười chín của Iraq, Saddam sẽ xóa được các khoản nợ với quốc gia này và có thể dùng nguồn thu dầu mỏ khổng lồ của nó để trả nợ cho các nước khác.</w:t>
      </w:r>
    </w:p>
    <w:p>
      <w:pPr>
        <w:spacing w:after="80"/>
      </w:pPr>
      <w:r>
        <w:rPr>
          <w:b w:val="0"/>
          <w:i w:val="0"/>
        </w:rPr>
        <w:t>Năm tháng sau, một liên minh gồm ba mươi ba quốc gia do Tổng thống Mỹ George H. W. Bush tổ chức đang tiến hành các cuộc không kích nhằm vào lực lượng Iraq và nhanh chóng xây dựng lực lượng mặt đất. Đổi lại, Iraq đã tăng lực lượng tại Kuwait lên hơn năm trăm nghìn quân. Người ta hy vọng rằng chỉ riêng sức mạnh không quân có thể tạo ra một giải pháp cho cuộc xung đột, nhưng nếu không được, thì một cuộc tiến công trên bộ sẽ là cần thiết để đảo ngược việc Iraq xâm lược và chiếm đóng Kuwait.</w:t>
      </w:r>
    </w:p>
    <w:p>
      <w:pPr>
        <w:spacing w:after="80"/>
      </w:pPr>
      <w:r>
        <w:rPr>
          <w:b w:val="0"/>
          <w:i w:val="0"/>
        </w:rPr>
        <w:t xml:space="preserve">Không có nghi ngờ thực sự nào về việc liên minh có khả năng đẩy lùi quân Iraq. Nhưng cái giá sẽ đắt đến mức nào? Vào tháng 10 năm 1990, tờ báo Pháp </w:t>
      </w:r>
      <w:r>
        <w:rPr>
          <w:b w:val="0"/>
          <w:i/>
        </w:rPr>
        <w:t>L’Express</w:t>
      </w:r>
      <w:r>
        <w:rPr>
          <w:b w:val="0"/>
          <w:i w:val="0"/>
        </w:rPr>
        <w:t xml:space="preserve"> đã ước tính rằng việc tái chiếm Kuwait sẽ mất khoảng một tuần và gây ra hai mươi nghìn thương vong cho Mỹ. Khi lực lượng Iraq tăng cường và xây dựng các vị trí phòng thủ, các cuộc thảo luận công khai trên báo chí, truyền hình và trong các hành lang Quốc hội bắt đầu gợi lên hình ảnh chiến tranh chiến hào thời Thế chiến thứ nhất. Tại Quốc hội, Thượng nghị sĩ Bob Graham (D-Florida) nhận xét rằng “Iraq đã có năm tháng để đào hào và củng cố và họ đã làm điều đó một cách quy mô. Kuwait có những công sự gợi nhớ đến Thế chiến thứ nhất.” Cùng quan điểm đó, tờ </w:t>
      </w:r>
      <w:r>
        <w:rPr>
          <w:b w:val="0"/>
          <w:i/>
        </w:rPr>
        <w:t>New York Times</w:t>
      </w:r>
      <w:r>
        <w:rPr>
          <w:b w:val="0"/>
          <w:i w:val="0"/>
        </w:rPr>
        <w:t xml:space="preserve"> mô tả một tiểu đoàn của Trung đoàn Bộ binh 16 là “những người đàn ông dự kiến sẽ phải lội vào các chiến hào ở Kuwait với súng trường M-16 và súng máy M-60 nã đạn.” Tạp chí </w:t>
      </w:r>
      <w:r>
        <w:rPr>
          <w:b w:val="0"/>
          <w:i/>
        </w:rPr>
        <w:t>Time</w:t>
      </w:r>
      <w:r>
        <w:rPr>
          <w:b w:val="0"/>
          <w:i w:val="0"/>
        </w:rPr>
        <w:t xml:space="preserve"> mô tả hệ thống phòng thủ của Iraq như sau:</w:t>
      </w:r>
    </w:p>
    <w:p>
      <w:pPr>
        <w:spacing w:after="80"/>
      </w:pPr>
      <w:r>
        <w:rPr>
          <w:b w:val="0"/>
          <w:i w:val="0"/>
        </w:rPr>
        <w:t>Trong một khu vực có diện tích cỡ bang West Virginia, người Iraq đã đổ vào đó 540.000 trong tổng số một triệu quân của họ và 4.000 trong số 6.000 xe tăng, cùng hàng nghìn xe bọc thép và pháo khác.… Các đơn vị Iraq cố thủ trong những pháo đài hình tam giác truyền thống của họ, được đắp bằng cát nén, với một đại đội bộ binh trang bị súng máy hạng nặng trấn giữ mỗi góc. Binh lính được bảo vệ bằng các hầm trú ẩn bê tông di động hoặc hầm đào bằng tôn và cát. Xe tăng nằm sâu dưới mặt đất đến ngang thân và được gia cố bằng bao cát. Các khẩu pháo được triển khai ở đỉnh của mỗi tam giác, nhắm sẵn vào các “vùng sát thương” được tạo ra bởi các chiến hào rực lửa và bãi mìn.1</w:t>
      </w:r>
    </w:p>
    <w:p>
      <w:pPr>
        <w:spacing w:after="80"/>
      </w:pPr>
      <w:r>
        <w:rPr>
          <w:b w:val="0"/>
          <w:i w:val="0"/>
        </w:rPr>
        <w:t xml:space="preserve">Vào đêm trước cuộc tiến công trên bộ, tờ </w:t>
      </w:r>
      <w:r>
        <w:rPr>
          <w:b w:val="0"/>
          <w:i/>
        </w:rPr>
        <w:t>Los Angeles Times</w:t>
      </w:r>
      <w:r>
        <w:rPr>
          <w:b w:val="0"/>
          <w:i w:val="0"/>
        </w:rPr>
        <w:t xml:space="preserve"> nhắc nhở độc giả rằng “quân Iraq dọc theo tiền tuyến đã đào hào vững chắc, và việc tấn công những vị trí kiên cố như vậy luôn là một việc làm đầy rủi ro. Những thảm bại tại Cold Harbor, Somme và Gallipoli là những lời nhắc nhở ảm đạm về cái giá của thất bại. Ngay cả thành công, như tại Tarawa, Okinawa hay Đồi Hamburger, cũng có thể phải trả một cái giá khủng khiếp.”2</w:t>
      </w:r>
    </w:p>
    <w:p>
      <w:pPr>
        <w:spacing w:after="80"/>
      </w:pPr>
      <w:r>
        <w:rPr>
          <w:b w:val="0"/>
          <w:i w:val="0"/>
        </w:rPr>
        <w:t>Điều mà những nhà bình luận này không dự đoán được là Tướng Norman Schwarzkopf, tổng tư lệnh Bộ Chỉ huy Trung tâm Mỹ, đã có một chiến lược cho cuộc chiến trên bộ, một chiến lược mà ông đã phát triển từ đầu tháng 10.</w:t>
      </w:r>
    </w:p>
    <w:p>
      <w:pPr>
        <w:spacing w:after="80"/>
      </w:pPr>
      <w:r>
        <w:rPr>
          <w:b w:val="0"/>
          <w:i w:val="0"/>
        </w:rPr>
        <w:t>Kế hoạch ban đầu do bộ tham mưu của ông đưa ra, một cuộc tấn công trực diện vào Kuwait, được ước tính sẽ gây ra 2.000 người chết và 8.000 người bị thương. Schwarzkopf bác bỏ cách tiếp cận này để chọn một kế hoạch hai mũi. Các cuộc không kích sẽ được sử dụng để giảm năng lực của Iraq xuống 50 phần trăm. Sau đó ông lên kế hoạch cho một cú “móc trái” bí mật quy mô lớn. Trong khi sự chú ý của thế giới đổ dồn vào việc CNN đưa tin 24/7 về quân đội ngay phía nam Kuwait, liên minh sẽ bí mật điều chuyển một lực lượng 250.000 binh sĩ về phía tây Kuwait và sau đó cho họ tiến lên phía bắc vào các vị trí trong vùng sa mạc trống trải của miền nam Iraq. Khi cuộc chiến trên bộ bắt đầu, lực lượng này sẽ tiếp tục tiến lên phía bắc rồi rẽ sang phía đông, hoàn thành cú “móc trái”, và đánh sầm vào sườn Vệ binh Cộng hòa Iraq. Các cuộc tấn công nhắm lên phía bắc vào chính Kuwait sẽ chỉ là thứ yếu. Lực lượng mặt đất của Thủy quân Lục chiến Mỹ được lệnh tiến chậm lên phía bắc vào Kuwait, một mánh khóe để dụ quân Iraq đang cố thủ tiến xuống phía nam và ra khỏi các công sự của họ, nơi họ sẽ bị đánh từ bên sườn bởi một phần của cú móc trái khổng lồ. Thủy quân Lục chiến từ biển sẽ không đổ bộ, sự hiện diện lơ lửng của họ chỉ là một đòn nghi binh.</w:t>
      </w:r>
    </w:p>
    <w:p>
      <w:pPr>
        <w:spacing w:after="80"/>
      </w:pPr>
      <w:r>
        <w:rPr>
          <w:b w:val="0"/>
          <w:i w:val="0"/>
        </w:rPr>
        <w:t>Chiến lược móc trái kết hợp binh chủng của Schwarzkopf thành công đến mức cuộc chiến trên bộ ác liệt chỉ kéo dài một trăm giờ. Một tháng oanh kích bằng không quân đã khiến quân Iraq quen với việc phân tán và giấu xe tăng, pháo, tránh xa xe cộ và tắt động cơ. Sự nhanh chóng và dữ dội của cuộc tiến công trên bộ của liên minh, kết hợp xe tăng, bộ binh, trực thăng tấn công và máy bay ném bom, đã mang tính quyết định. Các đơn vị Vệ binh Cộng hòa chiến đấu dũng cảm nhưng không thể cơ động hay gọi lực lượng dự bị nhanh đủ để đối phó với tốc độ và sự mãnh liệt của cuộc tấn công. Cuối cùng, và có lẽ quan trọng nhất, Saddam Hussein đã ra lệnh cho các chỉ huy của mình không được sử dụng vũ khí hóa học. Những quả đạn pháo này, từng được dùng để chặn các cuộc tấn công của Iran trong Chiến tranh Iran-Iraq, sẽ gây ra hàng nghìn thương vong cho liên minh. Các chỉ huy Thủy quân Lục chiến đã ước tính họ sẽ mất 20 đến 30 phần trăm lực lượng nếu vũ khí hóa học được sử dụng chống lại họ.3 Nhưng Saddam đã bị răn đe — tình báo thời hậu chiến thu thập được từ phía Nga cho thấy ông ta sợ Mỹ sẽ trả đũa bằng hạt nhân trước việc sử dụng như vậy.</w:t>
      </w:r>
    </w:p>
    <w:p>
      <w:pPr>
        <w:spacing w:after="80"/>
      </w:pPr>
      <w:r>
        <w:rPr>
          <w:b w:val="0"/>
          <w:i w:val="0"/>
        </w:rPr>
        <w:t>Iraq tháo chạy khỏi Kuwait, phần lớn đội quân xâm lược của nó bị tiêu diệt.4 Thương vong của liên minh nhẹ — ngày đầu tiên có tám người chết và hai mươi bảy người bị thương. Thành công của liên minh với chiến lược móc trái kết hợp binh chủng rõ ràng đến mức các nhà bình luận vốn lo lắng về chiến tranh chiến hào vào tháng 2 thì đến tháng 3 lại cho rằng liên minh đã tập trung nhiều lực lượng hơn mức cần thiết và rằng kết quả đã là điều chắc chắn từ trước.</w:t>
      </w:r>
    </w:p>
    <w:p>
      <w:pPr>
        <w:spacing w:after="80"/>
      </w:pPr>
      <w:r>
        <w:rPr>
          <w:b w:val="0"/>
          <w:i w:val="0"/>
        </w:rPr>
        <w:t xml:space="preserve">Schwarzkopf đã tiết lộ chiến lược chiến tranh trên bộ cho công chúng trong một cuộc họp báo được nhiều người theo dõi. Hầu hết những người xem cuộc họp báo này và tấm bản đồ về cú móc trái đều ngạc nhiên và ấn tượng. Các nhà bình luận tin tức mô tả kế hoạch là “xuất sắc” và “bí mật.” Ít ai lường trước được đòn bao vây này. Nhưng tại sao họ lại không lường trước? Bộ Lục quân công bố các sách hướng dẫn thực địa mô tả đầy đủ các học thuyết và phương pháp cơ bản của mình. FM 100-5, xuất bản năm 1986, có tựa đề </w:t>
      </w:r>
      <w:r>
        <w:rPr>
          <w:b w:val="0"/>
          <w:i/>
        </w:rPr>
        <w:t>Operations</w:t>
      </w:r>
      <w:r>
        <w:rPr>
          <w:b w:val="0"/>
          <w:i w:val="0"/>
        </w:rPr>
        <w:t xml:space="preserve"> và được mô tả là “sách hướng dẫn tác chiến then chốt của Lục quân.” Phần 2 của FM 100-5 dành cho “Các hoạt động tiến công,” và ở trang 101, nó mô tả “bao vây” là hình thức cơ động tiến công quan trọng nhất — “Kế hoạch A” của Lục quân Mỹ. Sách hướng dẫn viết:</w:t>
      </w:r>
    </w:p>
    <w:p>
      <w:pPr>
        <w:spacing w:after="80"/>
      </w:pPr>
      <w:r>
        <w:rPr>
          <w:b w:val="0"/>
          <w:i w:val="0"/>
        </w:rPr>
        <w:t>Bao vây tránh mặt trận của đối phương, nơi lực lượng của họ được bảo vệ tốt nhất và hỏa lực của họ dễ tập trung nhất. Thay vào đó, trong khi ghim chặt sự chú ý của bên phòng thủ về phía trước bằng các cuộc tấn công hỗ trợ hoặc nghi binh, bên tiến công cơ động nỗ lực chính của mình vòng quanh hoặc vượt qua hệ thống phòng thủ của đối phương để đánh vào sườn và phía sau của họ.</w:t>
      </w:r>
    </w:p>
    <w:p>
      <w:pPr>
        <w:spacing w:after="80"/>
      </w:pPr>
      <w:r>
        <w:rPr>
          <w:b w:val="0"/>
          <w:i w:val="0"/>
        </w:rPr>
        <w:t xml:space="preserve">Để minh họa cho sự cơ động này, FM 100-5 </w:t>
      </w:r>
      <w:r>
        <w:rPr>
          <w:b w:val="0"/>
          <w:i/>
        </w:rPr>
        <w:t>Operations</w:t>
      </w:r>
      <w:r>
        <w:rPr>
          <w:b w:val="0"/>
          <w:i w:val="0"/>
        </w:rPr>
        <w:t xml:space="preserve"> đưa ra một sơ đồ được tái hiện ở trang đối diện.</w:t>
      </w:r>
    </w:p>
    <w:p>
      <w:pPr>
        <w:spacing w:after="80"/>
      </w:pPr>
      <w:r>
        <w:rPr>
          <w:b w:val="0"/>
          <w:i w:val="0"/>
        </w:rPr>
        <w:t xml:space="preserve">Với bức tranh sống động về đòn nghi binh đánh thẳng vào giữa kết hợp với một cú “móc trái” mạnh mẽ như vậy, người ta phải tự hỏi: </w:t>
      </w:r>
      <w:r>
        <w:rPr>
          <w:b w:val="0"/>
          <w:i/>
        </w:rPr>
        <w:t>“Làm sao mà việc Schwarzkopf sử dụng học thuyết tấn công chủ đạo của Lục quân Hoa Kỳ lại có thể khiến bất kỳ ai bất ngờ được?”</w:t>
      </w:r>
    </w:p>
    <w:p>
      <w:pPr>
        <w:spacing w:after="80"/>
      </w:pPr>
      <w:r>
        <w:rPr>
          <w:b w:val="0"/>
          <w:i w:val="0"/>
        </w:rPr>
        <w:t>Một phần câu trả lời nằm ở sự đánh lừa thành công. Schwarzkopf chủ ý tạo ra vẻ như đòn tấn công chính sẽ được phát động vào Kuwait từ biển rồi sau đó đánh thẳng lên đất liền vào các tuyến phòng thủ của Iraq. Điều này được hỗ trợ bởi một cuộc đột kích đổ bộ sớm và dễ thấy trên bờ biển Kuwait và bởi các hành động tiêu diệt hải quân Iraq. Báo chí đã vô tình góp phần vào màn đánh lạc hướng này bằng cách đưa tin về các cuộc huấn luyện đổ bộ “ăn ảnh”, về việc tập trung quân ngay phía nam Kuwait, rồi sau đó là những lo lắng day dứt về viễn cảnh chiến tranh chiến hào kiểu Thế chiến thứ nhất.</w:t>
      </w:r>
    </w:p>
    <w:p>
      <w:pPr>
        <w:spacing w:after="80"/>
      </w:pPr>
      <w:r>
        <w:rPr>
          <w:b w:val="0"/>
          <w:i w:val="0"/>
        </w:rPr>
        <w:t xml:space="preserve">Nhưng một yếu tố thiết yếu trong “Kế hoạch A” của Lục quân Hoa Kỳ—đánh vòng qua sườn—chính là </w:t>
      </w:r>
      <w:r>
        <w:rPr>
          <w:b w:val="0"/>
          <w:i/>
        </w:rPr>
        <w:t>ảo giác</w:t>
      </w:r>
      <w:r>
        <w:rPr>
          <w:b w:val="0"/>
          <w:i w:val="0"/>
        </w:rPr>
        <w:t xml:space="preserve"> về một đòn tấn công trực diện đi kèm với một đòn đánh vòng lớn hơn nhiều. Và, vì “Kế hoạch A” sẵn có cho bất kỳ ai chỉ cần bỏ ra hai mươi lăm đô-la gửi đến Văn phòng In ấn Chính phủ Hoa Kỳ,5 nên vẫn còn khó hiểu vì sao “Kế hoạch A” lại là một bất ngờ—một bất ngờ không chỉ với Iraq mà còn với các bình luận viên quân sự “nói trên truyền hình” và với phần lớn Quốc hội Hoa Kỳ.</w:t>
      </w:r>
    </w:p>
    <w:p>
      <w:pPr>
        <w:spacing w:after="80"/>
      </w:pPr>
      <w:r>
        <w:rPr>
          <w:b w:val="0"/>
          <w:i w:val="0"/>
        </w:rPr>
        <w:t>Câu trả lời hay nhất cho câu đố này là: điều thực sự bất ngờ chính là việc một chiến lược thuần khiết và tập trung như vậy lại thực sự được triển khai. Hầu hết các tổ chức phức tạp đều phân tán thay vì tập trung nguồn lực, hành động nhằm xoa dịu và “chiều lòng” các lợi ích bên trong lẫn bên ngoài. Vì thế, ta mới bất ngờ khi một tổ chức phức tạp, như Apple hay Lục quân Hoa Kỳ, thực sự tập trung hành động của mình. Không phải vì bí mật, mà vì bản thân một chiến lược tốt vốn đã là điều bất ngờ.</w:t>
      </w:r>
    </w:p>
    <w:p>
      <w:pPr>
        <w:jc w:val="center"/>
      </w:pPr>
      <w:r>
        <w:drawing>
          <wp:inline xmlns:a="http://schemas.openxmlformats.org/drawingml/2006/main" xmlns:pic="http://schemas.openxmlformats.org/drawingml/2006/picture">
            <wp:extent cx="5486400" cy="4064415"/>
            <wp:docPr id="10" name="Picture 10"/>
            <wp:cNvGraphicFramePr>
              <a:graphicFrameLocks noChangeAspect="1"/>
            </wp:cNvGraphicFramePr>
            <a:graphic>
              <a:graphicData uri="http://schemas.openxmlformats.org/drawingml/2006/picture">
                <pic:pic>
                  <pic:nvPicPr>
                    <pic:cNvPr id="0" name="image_rsrc2H1.jpg"/>
                    <pic:cNvPicPr/>
                  </pic:nvPicPr>
                  <pic:blipFill>
                    <a:blip r:embed="rId14"/>
                    <a:stretch>
                      <a:fillRect/>
                    </a:stretch>
                  </pic:blipFill>
                  <pic:spPr>
                    <a:xfrm>
                      <a:off x="0" y="0"/>
                      <a:ext cx="5486400" cy="4064415"/>
                    </a:xfrm>
                    <a:prstGeom prst="rect"/>
                  </pic:spPr>
                </pic:pic>
              </a:graphicData>
            </a:graphic>
          </wp:inline>
        </w:drawing>
      </w:r>
    </w:p>
    <w:p>
      <w:pPr>
        <w:spacing w:after="80"/>
      </w:pPr>
      <w:r>
        <w:rPr>
          <w:b w:val="0"/>
          <w:i w:val="0"/>
        </w:rPr>
        <w:t>Trong trường hợp Bão táp Sa mạc (Desert Storm), sự tập trung không chỉ là một bước đi trí tuệ. Schwarzkopf phải đè nén tham vọng và mong muốn của không quân, thủy quân lục chiến, các đơn vị lục quân khác nhau, từng đối tác trong liên quân, và cả giới lãnh đạo chính trị ở Washington. Chẳng hạn, lực lượng bộ binh hạng nhẹ tốt nhất của Lục quân Hoa Kỳ—Sư đoàn Dù 82—được giao nhiệm vụ hỗ trợ thiết giáp và bộ binh Pháp, một nhiệm vụ mà ban lãnh đạo của sư đoàn đã phản đối. Tám ngàn lính thủy quân lục chiến Hoa Kỳ chờ trên tàu để đổ bộ lên các bãi biển thành phố Kuwait, nhưng đã không làm vậy. Đó là một đòn nghi binh. Các chỉ huy không quân muốn chứng minh giá trị của ném bom chiến lược—họ tin rằng có thể thắng cuộc chiến bằng các cuộc không kích vào Baghdad—và đã phải bị buộc phải chuyển nguồn lực của mình để hỗ trợ đầy đủ cho cuộc tiến công trên bộ, bất chấp sự phản đối gay gắt. Bộ trưởng Quốc phòng Dick Cheney muốn hoàn thành nhiệm vụ với một lực lượng nhỏ hơn và đã vạch ra một kế hoạch tấn công thay thế. Hoàng tử Khalid, người chỉ huy các lực lượng Saudi trong liên quân, khăng khăng đòi Vua Fahd phải được tham gia vào việc lập kế hoạch, nhưng Schwarzkopf đã thuyết phục Tổng thống Bush đảm bảo rằng Bộ Chỉ huy Trung tâm Hoa Kỳ vẫn nắm quyền kiểm soát chiến lược và việc lập kế hoạch.</w:t>
      </w:r>
    </w:p>
    <w:p>
      <w:pPr>
        <w:jc w:val="center"/>
      </w:pPr>
      <w:r>
        <w:drawing>
          <wp:inline xmlns:a="http://schemas.openxmlformats.org/drawingml/2006/main" xmlns:pic="http://schemas.openxmlformats.org/drawingml/2006/picture">
            <wp:extent cx="1152525" cy="114300"/>
            <wp:docPr id="11" name="Picture 11"/>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 xml:space="preserve">Có những mục tiêu xung đột, dồn nguồn lực vào những mục tiêu không liên quan, và chiều theo những lợi ích không tương thích—đó là những thứ xa xỉ của kẻ giàu và kẻ mạnh, nhưng chúng tạo nên một chiến lược tồi. Bất chấp điều đó, hầu hết các tổ chức sẽ không tạo ra những chiến lược tập trung. Thay vào đó, họ sẽ tạo ra những danh sách dài dằng dặc các kết quả mong muốn, đồng thời phớt lờ nhu cầu về năng lực thực sự trong việc điều phối và tập trung nguồn lực của mình. Một chiến lược tốt đòi hỏi những nhà lãnh đạo sẵn lòng và có khả năng nói </w:t>
      </w:r>
      <w:r>
        <w:rPr>
          <w:b w:val="0"/>
          <w:i/>
        </w:rPr>
        <w:t>không</w:t>
      </w:r>
      <w:r>
        <w:rPr>
          <w:b w:val="0"/>
          <w:i w:val="0"/>
        </w:rPr>
        <w:t xml:space="preserve"> với vô số hành động và lợi ích. Chiến lược ít nhất cũng nói về những gì một tổ chức </w:t>
      </w:r>
      <w:r>
        <w:rPr>
          <w:b w:val="0"/>
          <w:i/>
        </w:rPr>
        <w:t>không</w:t>
      </w:r>
      <w:r>
        <w:rPr>
          <w:b w:val="0"/>
          <w:i w:val="0"/>
        </w:rPr>
        <w:t xml:space="preserve"> làm nhiều như về những gì nó làm.</w:t>
      </w:r>
    </w:p>
    <w:p>
      <w:pPr>
        <w:pStyle w:val="Heading1"/>
      </w:pPr>
      <w:r>
        <w:rPr>
          <w:rFonts w:ascii="Calibri" w:hAnsi="Calibri"/>
          <w:b/>
          <w:i w:val="0"/>
          <w:sz w:val="40"/>
        </w:rPr>
        <w:t>CHƯƠNG HAI</w:t>
      </w:r>
    </w:p>
    <w:p>
      <w:pPr>
        <w:jc w:val="center"/>
      </w:pPr>
      <w:r>
        <w:drawing>
          <wp:inline xmlns:a="http://schemas.openxmlformats.org/drawingml/2006/main" xmlns:pic="http://schemas.openxmlformats.org/drawingml/2006/picture">
            <wp:extent cx="209550" cy="209550"/>
            <wp:docPr id="12" name="Picture 12"/>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KHÁM PHÁ</w:t>
      </w:r>
      <w:r>
        <w:br/>
      </w:r>
      <w:r>
        <w:rPr>
          <w:rFonts w:ascii="Calibri" w:hAnsi="Calibri"/>
          <w:b/>
          <w:i w:val="0"/>
          <w:sz w:val="40"/>
        </w:rPr>
        <w:t>SỨC MẠNH</w:t>
      </w:r>
    </w:p>
    <w:p>
      <w:pPr>
        <w:spacing w:after="80"/>
      </w:pPr>
      <w:r>
        <w:rPr>
          <w:b w:val="0"/>
          <w:i w:val="0"/>
        </w:rPr>
        <w:t>Lợi thế tự nhiên thứ hai của nhiều chiến lược tốt đến từ sự thấu hiểu những nguồn sức mạnh và điểm yếu mới. Nhìn sự vật từ một góc nhìn khác hoặc mới mẻ có thể hé lộ những lĩnh vực lợi thế và cơ hội mới, cũng như những điểm yếu và mối đe dọa.</w:t>
      </w:r>
    </w:p>
    <w:p>
      <w:pPr>
        <w:pStyle w:val="Heading2"/>
      </w:pPr>
      <w:r>
        <w:rPr>
          <w:rFonts w:ascii="Calibri" w:hAnsi="Calibri"/>
          <w:b/>
          <w:i w:val="0"/>
          <w:sz w:val="32"/>
        </w:rPr>
        <w:t>MỘT HÒN ĐÁ TRONG DÂY QUAI</w:t>
      </w:r>
    </w:p>
    <w:p>
      <w:pPr>
        <w:spacing w:after="80"/>
      </w:pPr>
      <w:r>
        <w:rPr>
          <w:b w:val="0"/>
          <w:i w:val="0"/>
        </w:rPr>
        <w:t>Vào khoảng năm 1030 TCN, cậu bé chăn cừu David đã đánh bại chiến binh Goliath. Khi Goliath bước ra khỏi hàng ngũ quân Philistine và hét lên thách thức, đội quân của Vua Saul co rúm trong kinh hãi. Goliath cao hơn chín bộ, ngọn giáo của hắn như cây trục khung cửi. Mũ đồng và giáp thân của hắn lấp lánh dưới ánh mặt trời. David chưa đủ tuổi để làm lính như các anh mình, vậy mà vẫn muốn đối mặt với gã khổng lồ. Saul khuyên David rằng cậu còn quá trẻ còn gã khổng lồ là một lão luyện dày dạn, nhưng rồi ông cũng xuôi lòng và trao cho cậu bộ giáp. Bộ giáp nặng nề và David đã vứt bỏ nó, lao vào trận chiến trong bộ đồ chăn cừu. Tiến về phía Goliath, cậu lấy một hòn đá và phóng đi bằng dây quai. Trúng vào trán, Goliath ngã gục chết tại chỗ. David tiến tới và lấy đầu nhà vô địch đã ngã xuống. Quân Philistine tháo chạy.</w:t>
      </w:r>
    </w:p>
    <w:p>
      <w:pPr>
        <w:spacing w:after="80"/>
      </w:pPr>
      <w:r>
        <w:rPr>
          <w:b w:val="0"/>
          <w:i w:val="0"/>
        </w:rPr>
        <w:t>Người ta nói rằng chiến lược là đem sức mạnh tương đối áp lên điểm yếu tương đối. Hãy làm theo lời khuyên của vô số bài viết và sách giáo khoa, lập một danh sách những điểm mạnh và điểm yếu hiển nhiên của David và Goliath:</w:t>
      </w:r>
    </w:p>
    <w:p>
      <w:pPr>
        <w:jc w:val="center"/>
      </w:pPr>
      <w:r>
        <w:drawing>
          <wp:inline xmlns:a="http://schemas.openxmlformats.org/drawingml/2006/main" xmlns:pic="http://schemas.openxmlformats.org/drawingml/2006/picture">
            <wp:extent cx="5486400" cy="1111550"/>
            <wp:docPr id="13" name="Picture 13"/>
            <wp:cNvGraphicFramePr>
              <a:graphicFrameLocks noChangeAspect="1"/>
            </wp:cNvGraphicFramePr>
            <a:graphic>
              <a:graphicData uri="http://schemas.openxmlformats.org/drawingml/2006/picture">
                <pic:pic>
                  <pic:nvPicPr>
                    <pic:cNvPr id="0" name="image_rsrc2H2.jpg"/>
                    <pic:cNvPicPr/>
                  </pic:nvPicPr>
                  <pic:blipFill>
                    <a:blip r:embed="rId15"/>
                    <a:stretch>
                      <a:fillRect/>
                    </a:stretch>
                  </pic:blipFill>
                  <pic:spPr>
                    <a:xfrm>
                      <a:off x="0" y="0"/>
                      <a:ext cx="5486400" cy="1111550"/>
                    </a:xfrm>
                    <a:prstGeom prst="rect"/>
                  </pic:spPr>
                </pic:pic>
              </a:graphicData>
            </a:graphic>
          </wp:inline>
        </w:drawing>
      </w:r>
    </w:p>
    <w:p>
      <w:pPr>
        <w:spacing w:after="80"/>
      </w:pPr>
      <w:r>
        <w:rPr>
          <w:b w:val="0"/>
          <w:i w:val="0"/>
        </w:rPr>
        <w:t>Sự chênh lệch này hẳn là nỗi lo của Saul khi ông cố ngăn David lại, rồi xuôi lòng và trao cho cậu bộ giáp. Trong câu chuyện, chỉ sau khi hòn đá được phóng đi thì góc nhìn của người nghe mới thay đổi và người ta mới nhận ra rằng kinh nghiệm của cậu bé với dây quai chăn cừu là một điểm mạnh, cũng như sự nhanh nhẹn của tuổi trẻ. Rồi người nghe nhận ra rằng David đã vứt bỏ bộ giáp vì nó chỉ làm cậu chậm lại; nếu cậu đến đủ gần để lãnh một đòn từ gã khổng lồ, thì bộ giáp đồng cũng chẳng cứu được cậu. Cuối cùng, khi hòn đá trúng vào trán Goliath, người nghe bỗng phát hiện ra một điểm yếu then chốt—bộ giáp của Goliath không che phủ vùng hiểm yếu này. Vũ khí của David truyền lực với độ chính xác qua một khoảng cách, vô hiệu hóa những lợi thế to lớn và sức mạnh tưởng như của Goliath. Câu chuyện dạy ta rằng những ý niệm định sẵn của ta về mạnh và yếu có thể là sai lầm.</w:t>
      </w:r>
    </w:p>
    <w:p>
      <w:pPr>
        <w:spacing w:after="80"/>
      </w:pPr>
      <w:r>
        <w:rPr>
          <w:b w:val="0"/>
          <w:i w:val="0"/>
        </w:rPr>
        <w:t xml:space="preserve">Chính chiến thắng của cái yếu hiển nhiên trước cái mạnh hiển nhiên đã tạo nên sức hấp dẫn cho câu chuyện này. Hơn cả việc khéo léo vận dụng quyền lực, người nghe còn trải nghiệm chính sự </w:t>
      </w:r>
      <w:r>
        <w:rPr>
          <w:b w:val="0"/>
          <w:i/>
        </w:rPr>
        <w:t>khám phá</w:t>
      </w:r>
      <w:r>
        <w:rPr>
          <w:b w:val="0"/>
          <w:i w:val="0"/>
        </w:rPr>
        <w:t xml:space="preserve"> ra quyền lực trong một tình huống—sự sáng tạo hay hé lộ một thế bất đối xứng mang tính quyết định. Làm sao một người có thể nhìn thấy điều người khác không thấy, hoặc điều họ đã phớt lờ, và qua đó khám phá ra một mục tiêu then chốt và tạo ra lợi thế—điều đó nằm ngay ở bờ vực của sự hiểu biết của chúng ta, một thứ chỉ thoáng thấy qua khóe mắt tâm trí. Không phải chiến lược tốt nào cũng dựa vào kiểu thấu hiểu này, nhưng những chiến lược có được nó sẽ tạo ra cú hích thêm, thứ phân biệt “sự xuất sắc thông thường” với điều phi thường.</w:t>
      </w:r>
    </w:p>
    <w:p>
      <w:pPr>
        <w:pStyle w:val="Heading2"/>
      </w:pPr>
      <w:r>
        <w:rPr>
          <w:rFonts w:ascii="Calibri" w:hAnsi="Calibri"/>
          <w:b/>
          <w:i w:val="0"/>
          <w:sz w:val="32"/>
        </w:rPr>
        <w:t>WAL-MART</w:t>
      </w:r>
    </w:p>
    <w:p>
      <w:pPr>
        <w:spacing w:after="80"/>
      </w:pPr>
      <w:r>
        <w:rPr>
          <w:b w:val="0"/>
          <w:i w:val="0"/>
        </w:rPr>
        <w:t>Phần lớn công việc của tôi với các học viên MBA và các công ty là giúp họ khám phá sức mạnh ẩn giấu trong các tình huống. Là một phần của quá trình này, tôi thường giảng một tình huống điển hình về sự thành lập và trỗi dậy của Wal-Mart, kết thúc vào năm 1986 với việc Sam Walton trở thành người giàu nhất Hoa Kỳ.1 Trong một buổi học tiếp theo, tôi sẽ tiếp nối bằng việc thảo luận về Wal-Mart thời hiện đại, đang tiến vào các khu vực đô thị, vươn sang châu Âu, và trở thành tập đoàn lớn nhất hành tinh về doanh thu. Nhưng tình huống cũ hơn khắc họa một Wal-Mart đơn giản hơn, tinh gọn hơn—một kẻ thách thức trẻ trung thay vì gã khổng lồ mà nó đã trở thành. Dù ngày nay khó tin, Wal-Mart từng là David, chứ không phải Goliath.</w:t>
      </w:r>
    </w:p>
    <w:p>
      <w:pPr>
        <w:spacing w:after="80"/>
      </w:pPr>
      <w:r>
        <w:rPr>
          <w:b w:val="0"/>
          <w:i w:val="0"/>
        </w:rPr>
        <w:t>Trước khi bắt đầu thảo luận, tôi chép một câu từ tình huống lên bảng trắng và vẽ một khung bao quanh nó:</w:t>
      </w:r>
    </w:p>
    <w:p>
      <w:pPr>
        <w:pStyle w:val="Heading3"/>
      </w:pPr>
      <w:r>
        <w:rPr>
          <w:rFonts w:ascii="Calibri" w:hAnsi="Calibri"/>
          <w:b/>
          <w:i/>
          <w:sz w:val="26"/>
        </w:rPr>
        <w:t>QUAN NIỆM THÔNG THƯỜNG:</w:t>
      </w:r>
      <w:r>
        <w:br/>
      </w:r>
      <w:r>
        <w:rPr>
          <w:rFonts w:ascii="Calibri" w:hAnsi="Calibri"/>
          <w:b/>
          <w:i/>
          <w:sz w:val="26"/>
        </w:rPr>
        <w:t>Một cửa hàng giảm giá đầy đủ mặt hàng cần nền dân số tối thiểu 100.000 người</w:t>
      </w:r>
      <w:r>
        <w:rPr>
          <w:rFonts w:ascii="Calibri" w:hAnsi="Calibri"/>
          <w:b/>
          <w:i w:val="0"/>
          <w:sz w:val="26"/>
        </w:rPr>
        <w:t>.</w:t>
      </w:r>
    </w:p>
    <w:p>
      <w:pPr>
        <w:spacing w:after="80"/>
      </w:pPr>
      <w:r>
        <w:rPr>
          <w:b w:val="0"/>
          <w:i w:val="0"/>
        </w:rPr>
        <w:t>Câu hỏi dành cho cả nhóm rất đơn giản: Tại sao Wal-Mart lại thành công đến vậy? Để mở đầu, tôi gọi Bill, người từng có chút kinh nghiệm trong lĩnh vực bán hàng ở giai đoạn đầu sự nghiệp. Anh ta bắt đầu bằng việc nhắc lại theo lệ thường về khả năng lãnh đạo của người sáng lập Sam Walton. Không đồng ý cũng không phản đối, tôi viết "Sam Walton" lên bảng và thúc anh ta nói tiếp. "Walton đã làm gì để tạo nên khác biệt?"</w:t>
      </w:r>
    </w:p>
    <w:p>
      <w:pPr>
        <w:spacing w:after="80"/>
      </w:pPr>
      <w:r>
        <w:rPr>
          <w:b w:val="0"/>
          <w:i w:val="0"/>
        </w:rPr>
        <w:t>Bill nhìn vào khung có nhãn của tôi trên bảng và nói: "Walton đã phá vỡ quan niệm thông thường. Ông đặt những cửa hàng lớn ở các thị trấn nhỏ. Wal-Mart có giá thấp mỗi ngày. Wal-Mart vận hành một hệ thống kho bãi và vận tải được tin học hóa để quản lý việc luân chuyển hàng hóa vào các cửa hàng. Nó không có công đoàn. Nó có chi phí hành chính thấp."</w:t>
      </w:r>
    </w:p>
    <w:p>
      <w:pPr>
        <w:spacing w:after="80"/>
      </w:pPr>
      <w:r>
        <w:rPr>
          <w:b w:val="0"/>
          <w:i w:val="0"/>
        </w:rPr>
        <w:t>Phải mất khoảng ba mươi phút để sáu người tham gia khác làm đầy danh sách này. Họ sẵn sàng ném bất cứ thứ gì vào giỏ, và tôi không ngăn họ. Tôi gợi hỏi để có chi tiết và bối cảnh, hỏi rằng: "Các cửa hàng lớn cỡ nào?" "Các thị trấn nhỏ cỡ nào?" "Hệ thống hậu cần được tin học hóa hoạt động ra sao?" Và "Wal-Mart đã làm gì để giữ chi phí hành chính thấp như vậy?"</w:t>
      </w:r>
    </w:p>
    <w:p>
      <w:pPr>
        <w:spacing w:after="80"/>
      </w:pPr>
      <w:r>
        <w:rPr>
          <w:b w:val="0"/>
          <w:i w:val="0"/>
        </w:rPr>
        <w:t>Khi các câu trả lời tuôn ra, ba sơ đồ dần thành hình trên bảng trắng. Một vòng tròn xuất hiện, đại diện cho một thị trấn nhỏ mười nghìn người. Một khung lớn vẽ trong vòng tròn đại diện cho một cửa hàng Wal-Mart rộng bốn mươi lăm nghìn bộ vuông (square foot). Sơ đồ thứ hai về hệ thống hậu cần hiện ra. Một khung vuông đại diện cho một trung tâm phân phối khu vực. Từ khung đó, một đường kẻ đánh dấu lộ trình của một chiếc xe tải, vòng ra để đi ngang qua một số trong 150 cửa hàng mà trung tâm phân phối phục vụ. Trên đường về, đường kẻ đi qua các nhà cung cấp, nhận các pallet hàng hóa. Đường kẻ lao trở lại khung vuông, nơi một dấu "X" biểu thị việc chuyển tải chéo (cross-docking) sang một xe tải đi ra. Những đường kẻ màu khác mô tả các luồng dữ liệu, từ cửa hàng đến một máy tính trung tâm, rồi tỏa ra đến các nhà cung cấp và trung tâm phân phối. Cuối cùng, khi chúng tôi thảo luận về hệ thống quản lý, tôi vẽ lộ trình của các quản lý khu vực khi họ theo một vòng tuần hoàn hàng tuần: Bay đi từ Bentonville, Arkansas, vào thứ Hai, thăm các cửa hàng, thu thập và phân phát thông tin, rồi trở về Bentonville vào thứ Năm để họp nhóm vào thứ Sáu và thứ Bảy. Hai sơ đồ cuối giống nhau một cách kỳ lạ—cả hai đều phơi bày cấu trúc trung tâm của việc phân phối hiệu quả.</w:t>
      </w:r>
    </w:p>
    <w:p>
      <w:pPr>
        <w:spacing w:after="80"/>
      </w:pPr>
      <w:r>
        <w:rPr>
          <w:b w:val="0"/>
          <w:i w:val="0"/>
        </w:rPr>
        <w:t>Cuộc thảo luận chậm lại. Chúng tôi đã đưa ra phần lớn các sự kiện. Tôi nhìn quanh phòng, cố gắng bao quát tất cả, và nói: "Nếu những chính sách mà các bạn liệt kê là lý do cho sự thành công của Wal-Mart, và nếu tình huống này được công bố—để xem nào—vào năm 1986, thì tại sao công ty lại có thể chạy đà lấn át Kmart trong suốt thập kỷ tiếp theo? Chẳng phải công thức đã quá rõ ràng sao? Đối thủ cạnh tranh đâu cả rồi?"</w:t>
      </w:r>
    </w:p>
    <w:p>
      <w:pPr>
        <w:spacing w:after="80"/>
      </w:pPr>
      <w:r>
        <w:rPr>
          <w:b w:val="0"/>
          <w:i w:val="0"/>
        </w:rPr>
        <w:t xml:space="preserve">Im lặng. Câu hỏi này phá vỡ nhịp trao đổi dễ chịu của việc đọc thuộc lòng các sự kiện trong tình huống. Thực ra tình huống gần như chẳng nói gì về cạnh tranh, chỉ đề cập chung chung đến ngành bán lẻ giảm giá. Nhưng chắc chắn các nhà quản lý và sinh viên MBA hẳn đã nghĩ về điều này khi chuẩn bị cho buổi thảo luận. Vậy mà hoàn toàn có thể đoán trước rằng họ sẽ không nghĩ tới. Bởi vì tình huống không tập trung vào cạnh tranh, nên họ cũng vậy. Tôi </w:t>
      </w:r>
      <w:r>
        <w:rPr>
          <w:b w:val="0"/>
          <w:i/>
        </w:rPr>
        <w:t>biết</w:t>
      </w:r>
      <w:r>
        <w:rPr>
          <w:b w:val="0"/>
          <w:i w:val="0"/>
        </w:rPr>
        <w:t xml:space="preserve"> nó sẽ diễn ra như thế—lúc nào cũng vậy. Một nửa những gì người tham gia nhanh nhạy học được trong một bài tập chiến lược là cân nhắc đến đối thủ cạnh tranh ngay cả khi không ai bảo bạn làm điều đó trước.</w:t>
      </w:r>
    </w:p>
    <w:p>
      <w:pPr>
        <w:spacing w:after="80"/>
      </w:pPr>
      <w:r>
        <w:rPr>
          <w:b w:val="0"/>
          <w:i w:val="0"/>
        </w:rPr>
        <w:t>Chỉ nhìn vào hành động của một công ty đang thắng, bạn chỉ thấy một phần bức tranh. Bất cứ khi nào một tổ chức thành công rực rỡ, thì đồng thời cũng có đối thủ cạnh tranh bị chặn lại hoặc thất bại. Đôi khi cạnh tranh bị chặn vì một nhà đổi mới nắm giữ bằng sáng chế hoặc một số quyền hợp pháp khác cho một thế độc quyền tạm thời. Nhưng cũng có thể có một lý do tự nhiên khiến việc bắt chước trở nên khó khăn hoặc rất tốn kém. Lợi thế của Wal-Mart hẳn phải bắt nguồn từ điều gì đó mà đối thủ không thể dễ dàng sao chép, hoặc không sao chép vì sự ỳ trệ và kém cỏi. Trong trường hợp của Wal-Mart, thất bại cạnh tranh chính là Kmart. Ban đầu có tên là S. S. Kresge Corporation, Kmart từng là người dẫn đầu trong ngành bán lẻ đa dạng giá thấp. Công ty đã dành phần lớn thập niên 1970 và 1980 để mở rộng ra quốc tế và phớt lờ những đổi mới của Wal-Mart trong lĩnh vực hậu cần cùng sự thống trị ngày càng tăng của nó ở mảng giảm giá tại các thị trấn nhỏ. Công ty nộp đơn xin phá sản vào năm 2002.</w:t>
      </w:r>
    </w:p>
    <w:p>
      <w:pPr>
        <w:spacing w:after="80"/>
      </w:pPr>
      <w:r>
        <w:rPr>
          <w:b w:val="0"/>
          <w:i w:val="0"/>
        </w:rPr>
        <w:t>Sau một lúc, tôi hỏi một câu sắc bén hơn: "Cả Wal-Mart và Kmart đều bắt đầu lắp đặt máy quét mã vạch tại quầy thu ngân vào đầu thập niên 1980. Tại sao Wal-Mart dường như hưởng lợi từ điều này nhiều hơn Kmart?"</w:t>
      </w:r>
    </w:p>
    <w:p>
      <w:pPr>
        <w:spacing w:after="80"/>
      </w:pPr>
      <w:r>
        <w:rPr>
          <w:b w:val="0"/>
          <w:i w:val="0"/>
        </w:rPr>
        <w:t>Được sử dụng lần đầu trong các siêu thị tạp hóa, máy quét mã vạch tại quầy thanh toán bán lẻ nay đã có mặt khắp nơi. Các nhà bán lẻ hàng loạt bắt đầu dùng chúng vào đầu thập niên 1980. Hầu hết các nhà bán lẻ xem máy quét mã vạch là cách để loại bỏ chi phí thay đổi nhãn giá trên hàng hóa liên tục. Nhưng Wal-Mart đi xa hơn, phát triển hệ thống thông tin dựa trên vệ tinh của riêng mình. Rồi nó dùng dữ liệu này để quản lý hệ thống hậu cần đầu vào và trao đổi dữ liệu với các nhà cung cấp để đổi lấy chiết khấu.</w:t>
      </w:r>
    </w:p>
    <w:p>
      <w:pPr>
        <w:spacing w:after="80"/>
      </w:pPr>
      <w:r>
        <w:rPr>
          <w:b w:val="0"/>
          <w:i w:val="0"/>
        </w:rPr>
        <w:t>Susan, một giám đốc nhân sự, bỗng nhiên hào hứng. Việc tách riêng một chính sách nhỏ đã khơi gợi một ý nghĩ. Tôi đã có một buổi nói chuyện vào ngày hôm trước về các chính sách "bổ trợ" và cô ấy thấy được mối liên hệ. "Tự nó," cô nói, "thì không giúp được nhiều lắm. Kmart sẽ phải chuyển dữ liệu đến các trung tâm phân phối và nhà cung cấp. Nó sẽ phải vận hành một hệ thống hậu cần đầu vào tích hợp."</w:t>
      </w:r>
    </w:p>
    <w:p>
      <w:pPr>
        <w:spacing w:after="80"/>
      </w:pPr>
      <w:r>
        <w:rPr>
          <w:b w:val="0"/>
          <w:i w:val="0"/>
        </w:rPr>
        <w:t>"Tốt," tôi nói, và chỉ cho mọi người thấy rằng các chính sách của Wal-Mart khớp với nhau—mã vạch, hậu cần tích hợp, giao hàng đúng lúc thường xuyên, các cửa hàng lớn với lượng tồn kho thấp—chúng bổ trợ cho nhau, tạo thành một thiết kế tích hợp. Toàn bộ thiết kế này—cấu trúc, chính sách và hành động—là nhất quán. Mỗi phần của thiết kế được định hình và chuyên biệt hóa cho các phần khác. Các mảnh ghép không phải là những bộ phận có thể thay thế cho nhau. Nhiều đối thủ không có mấy thiết kế, mà định hình từng yếu tố của họ quanh một dạng "thực hành tốt nhất" tưởng tượng nào đó. Những đối thủ khác sẽ có tính nhất quán cao hơn nhưng lại nhắm thiết kế của họ vào những mục đích khác. Dù thế nào đi nữa, những đối thủ như vậy sẽ gặp khó khăn khi đối phó với Wal-Mart. Sao chép từng phần lẻ tẻ các yếu tố trong chiến lược của nó sẽ chẳng đem lại bao nhiêu lợi ích. Một đối thủ sẽ phải áp dụng toàn bộ thiết kế, chứ không chỉ một phần của nó.</w:t>
      </w:r>
    </w:p>
    <w:p>
      <w:pPr>
        <w:spacing w:after="80"/>
      </w:pPr>
      <w:r>
        <w:rPr>
          <w:b w:val="0"/>
          <w:i w:val="0"/>
        </w:rPr>
        <w:t>Còn nhiều điều để thảo luận: lợi thế của người đi trước, định lượng lợi thế chi phí của nó, vấn đề năng lực và việc học hỏi được tích lũy theo thời gian, chức năng của lãnh đạo, và liệu thiết kế này có thể vận hành ở các thành phố lớn hay không. Chúng tôi tiếp tục.</w:t>
      </w:r>
    </w:p>
    <w:p>
      <w:pPr>
        <w:spacing w:after="80"/>
      </w:pPr>
      <w:r>
        <w:rPr>
          <w:b w:val="0"/>
          <w:i w:val="0"/>
        </w:rPr>
        <w:t>Còn mười lăm phút, tôi để cuộc thảo luận lắng xuống. Họ đã phân tích công việc kinh doanh của Wal-Mart rất tốt, và tôi nói như vậy. Nhưng, tôi bảo họ, còn một điều nữa. Một điều mà tôi hầu như chưa hiểu rõ nhưng có vẻ quan trọng. Nó liên quan đến "quan niệm thông thường"—câu từ tình huống mà tôi đã đặt lên bảng trắng vào đầu buổi học: "Một cửa hàng giảm giá đầy đủ mặt hàng cần nền dân số tối thiểu 100.000 người."</w:t>
      </w:r>
    </w:p>
    <w:p>
      <w:pPr>
        <w:spacing w:after="80"/>
      </w:pPr>
      <w:r>
        <w:rPr>
          <w:b w:val="0"/>
          <w:i w:val="0"/>
        </w:rPr>
        <w:t xml:space="preserve">Tôi quay sang Bill và nói: "Anh đã mở đầu bằng việc lập luận rằng Walton đã </w:t>
      </w:r>
      <w:r>
        <w:rPr>
          <w:b w:val="0"/>
          <w:i/>
        </w:rPr>
        <w:t>phá vỡ</w:t>
      </w:r>
      <w:r>
        <w:rPr>
          <w:b w:val="0"/>
          <w:i w:val="0"/>
        </w:rPr>
        <w:t xml:space="preserve"> quan niệm thông thường. Nhưng quan niệm thông thường đó dựa trên logic thẳng thắn của chi phí cố định và chi phí biến đổi. Cần nhiều khách hàng để phân bổ chi phí chung và giữ chi phí cùng giá cả ở mức thấp. Chính xác thì Walton đã phá vỡ logic sắt đá của chi phí bằng cách nào?"</w:t>
      </w:r>
    </w:p>
    <w:p>
      <w:pPr>
        <w:spacing w:after="80"/>
      </w:pPr>
      <w:r>
        <w:rPr>
          <w:b w:val="0"/>
          <w:i w:val="0"/>
        </w:rPr>
        <w:t>Tôi thúc đẩy câu chuyện tiến lên, giao cho Bill một vai diễn: "Tôi muốn anh tưởng tượng mình là quản lý một cửa hàng Wal-Mart. Đang là năm 1985 và anh không hài lòng với toàn bộ công ty. Anh cảm thấy họ không hiểu thị trấn của mình. Anh phàn nàn với bố, và ông nói: 'Sao chúng ta không mua lại họ luôn nhỉ? Chúng ta có thể tự vận hành cửa hàng.' Giả sử bố có đủ nguồn lực, anh nghĩ gì về đề xuất của ông?"</w:t>
      </w:r>
    </w:p>
    <w:p>
      <w:pPr>
        <w:spacing w:after="80"/>
      </w:pPr>
      <w:r>
        <w:rPr>
          <w:b w:val="0"/>
          <w:i w:val="0"/>
        </w:rPr>
        <w:t>Bill chớp mắt, ngạc nhiên vì lần thứ hai bị đặt vào thế khó. Anh suy nghĩ một chút, rồi nói: "Không, đó không phải là ý hay. Chúng ta không thể tự làm ăn một mình được. Cửa hàng Wal-Mart cần phải là một phần của mạng lưới."</w:t>
      </w:r>
    </w:p>
    <w:p>
      <w:pPr>
        <w:spacing w:after="80"/>
      </w:pPr>
      <w:r>
        <w:rPr>
          <w:b w:val="0"/>
          <w:i w:val="0"/>
        </w:rPr>
        <w:t>Tôi quay lại tấm bảng trắng và đứng ngay cạnh nguyên tắc được đóng khung: "Một cửa hàng giảm giá đầy đủ dòng sản phẩm cần nền tảng dân số ít nhất 100,000 người." Tôi lặp lại câu của anh ấy, "Cửa hàng Wal-Mart cần phải là một phần của mạng lưới," trong khi vẽ một vòng tròn quanh từ "cửa hàng." Rồi tôi chờ.</w:t>
      </w:r>
    </w:p>
    <w:p>
      <w:pPr>
        <w:spacing w:after="80"/>
      </w:pPr>
      <w:r>
        <w:rPr>
          <w:b w:val="0"/>
          <w:i w:val="0"/>
        </w:rPr>
        <w:t xml:space="preserve">Nếu may mắn, sẽ có ai đó hiểu ra. Khi một sinh viên cố gắng diễn đạt phát hiện đó, những người khác cũng hiểu, và tôi cảm nhận được một trận lở tuyết nhỏ của những tiếng "à há," như một nồi hạt bắp rang bỗng nhiên nổ lách tách. Không phải cửa hàng; mà là </w:t>
      </w:r>
      <w:r>
        <w:rPr>
          <w:b w:val="0"/>
          <w:i/>
        </w:rPr>
        <w:t>mạng lưới</w:t>
      </w:r>
      <w:r>
        <w:rPr>
          <w:b w:val="0"/>
          <w:i w:val="0"/>
        </w:rPr>
        <w:t xml:space="preserve"> gồm 150 cửa hàng. Và dòng chảy dữ liệu, dòng chảy quản lý, và một trung tâm phân phối. Mạng lưới đã thay thế cửa hàng. Một mạng lưới khu vực gồm 150 cửa hàng phục vụ dân số hàng triệu người! </w:t>
      </w:r>
      <w:r>
        <w:rPr>
          <w:b w:val="0"/>
          <w:i/>
        </w:rPr>
        <w:t>Walton không phá vỡ lẽ thường; ông đã phá vỡ định nghĩa cũ về cửa hàng</w:t>
      </w:r>
      <w:r>
        <w:rPr>
          <w:b w:val="0"/>
          <w:i w:val="0"/>
        </w:rPr>
        <w:t>. Nếu không ai hiểu ngay, tôi sẽ gợi ý cho đến khi họ hiểu.</w:t>
      </w:r>
    </w:p>
    <w:p>
      <w:pPr>
        <w:spacing w:after="80"/>
      </w:pPr>
      <w:r>
        <w:rPr>
          <w:b w:val="0"/>
          <w:i w:val="0"/>
        </w:rPr>
        <w:t>Khi bạn hiểu rằng Walton đã định nghĩa lại khái niệm "cửa hàng," góc nhìn của bạn về cách các chính sách của Wal-Mart ăn khớp với nhau sẽ trải qua một sự chuyển dịch tinh tế. Bạn bắt đầu thấy những mối phụ thuộc lẫn nhau giữa các quyết định về địa điểm. Vị trí cửa hàng thể hiện kinh tế học của mạng lưới, chứ không chỉ là sức hút của nhu cầu. Bạn cũng thấy được cán cân quyền lực tại Wal-Mart. Từng cửa hàng riêng lẻ có rất ít quyền thương lượng—các lựa chọn của nó bị hạn chế. Quan trọng nhất, mạng lưới, chứ không phải cửa hàng, đã trở thành đơn vị quản lý cơ bản của Wal-Mart.</w:t>
      </w:r>
    </w:p>
    <w:p>
      <w:pPr>
        <w:spacing w:after="80"/>
      </w:pPr>
      <w:r>
        <w:rPr>
          <w:b w:val="0"/>
          <w:i w:val="0"/>
        </w:rPr>
        <w:t>Khi biến một mạng lưới tích hợp thành đơn vị vận hành của công ty, thay vì từng cửa hàng riêng lẻ, Walton đã phá vỡ một lẽ thường còn sâu xa hơn của thời đại ông: học thuyết phân quyền (decentralization), rằng mỗi cái ấm phải tự đứng trên đáy của chính nó. Kmart từ lâu đã tuân theo học thuyết này, trao cho mỗi quản lý cửa hàng quyền chọn dòng sản phẩm, chọn nhà cung cấp và đặt giá. Suy cho cùng, người ta vẫn nói phân quyền là điều tốt. Nhưng cái giá thường bị lãng quên của phân quyền chính là sự mất đi phối hợp giữa các đơn vị. Những cửa hàng không chọn cùng nhà cung cấp hoặc không đàm phán cùng điều khoản thì không thể hưởng lợi từ một mạng lưới dữ liệu và vận tải tích hợp. Những cửa hàng không chia sẻ thông tin chi tiết về cái gì hiệu quả và cái gì không thì không thể học hỏi lẫn nhau.</w:t>
      </w:r>
    </w:p>
    <w:p>
      <w:pPr>
        <w:spacing w:after="80"/>
      </w:pPr>
      <w:r>
        <w:rPr>
          <w:b w:val="0"/>
          <w:i w:val="0"/>
        </w:rPr>
        <w:t>Nếu đối thủ của bạn cũng vận hành kiểu hệ thống phân quyền này, thì có thể chẳng mất mát gì nhiều. Nhưng một khi những hiểu biết của Walton biến cấu trúc phân quyền thành một bất lợi, Kmart đã gặp phải vấn đề nghiêm trọng. Một tổ chức lớn có thể ngần ngại áp dụng một kỹ thuật mới, nhưng sự thay đổi như vậy vẫn có thể xoay xở được. Nhưng phá vỡ học thuyết—phá vỡ triết lý cơ bản của mình—là điều hiếm khi xảy ra nếu không trải qua một cú sốc cận kề cái chết.</w:t>
      </w:r>
    </w:p>
    <w:p>
      <w:pPr>
        <w:spacing w:after="80"/>
      </w:pPr>
      <w:r>
        <w:rPr>
          <w:b w:val="0"/>
          <w:i w:val="0"/>
        </w:rPr>
        <w:t>Sức mạnh ẩn giấu trong chiến lược của Wal-Mart đến từ một sự chuyển dịch góc nhìn. Thiếu góc nhìn đó, Kmart nhìn Wal-Mart như Goliath nhìn David—nhỏ bé hơn và ít kinh nghiệm hơn trong sân chơi lớn. Nhưng những lợi thế của Wal-Mart không phải là bẩm sinh từ lịch sử hay quy mô của nó. Chúng nảy sinh từ một sự chuyển dịch tinh tế trong cách nghĩ về ngành bán lẻ giảm giá. Truyền thống coi việc giảm giá gắn liền với mật độ đô thị, trong khi Sam Walton nhìn ra cách xây dựng hiệu quả bằng việc nhúng mỗi cửa hàng vào một mạng lưới máy tính và hậu cần. Ngày nay chúng ta gọi đó là quản lý chuỗi cung ứng (supply-chain management), nhưng vào năm 1984 đó là một sự chuyển dịch góc nhìn bất ngờ. Và nó có tác động như viên đá ném từ ná của David.</w:t>
      </w:r>
    </w:p>
    <w:p>
      <w:pPr>
        <w:pStyle w:val="Heading2"/>
      </w:pPr>
      <w:r>
        <w:rPr>
          <w:rFonts w:ascii="Calibri" w:hAnsi="Calibri"/>
          <w:b/>
          <w:i w:val="0"/>
          <w:sz w:val="32"/>
        </w:rPr>
        <w:t>ANDY MARSHALL</w:t>
      </w:r>
    </w:p>
    <w:p>
      <w:pPr>
        <w:spacing w:after="80"/>
      </w:pPr>
      <w:r>
        <w:rPr>
          <w:b w:val="0"/>
          <w:i w:val="0"/>
        </w:rPr>
        <w:t>Tôi gặp Andy Marshall lần đầu vào giữa năm 1990. Ông là giám đốc đánh giá mạng lưới (net assessment) của Bộ Quốc phòng, và môi trường sống thường ngày của ông là một dãy văn phòng nhỏ trong Lầu Năm Góc, ngay cuối hành lang từ văn phòng bộ trưởng quốc phòng. Kể từ khi Văn phòng Đánh giá Mạng lưới được thành lập năm 1973, chỉ có duy nhất một giám đốc: Andrew Marshall. Công việc đầy thử thách của ông là suy nghĩ một cách bao quát về tình hình an ninh của nước Mỹ.</w:t>
      </w:r>
    </w:p>
    <w:p>
      <w:pPr>
        <w:spacing w:after="80"/>
      </w:pPr>
      <w:r>
        <w:rPr>
          <w:b w:val="0"/>
          <w:i w:val="0"/>
        </w:rPr>
        <w:t>Andy Marshall và tôi đều quan tâm đến việc quá trình lập kế hoạch định hình các kết quả chiến lược như thế nào. Ông giải thích cho tôi cách mà trong suốt Chiến tranh Lạnh, chu kỳ ngân sách truyền thống của quân đội và Quốc hội đã tạo ra một tư duy phản ứng.</w:t>
      </w:r>
    </w:p>
    <w:p>
      <w:pPr>
        <w:spacing w:after="80"/>
      </w:pPr>
      <w:r>
        <w:rPr>
          <w:b w:val="0"/>
          <w:i w:val="0"/>
        </w:rPr>
        <w:t>"Việc lập kế hoạch quốc phòng của chúng ta," ông nói, "đã trở nên bị chi phối bởi quá trình lập ngân sách hàng năm." Mỗi năm, ông giải thích, Hội đồng Tham mưu trưởng Liên quân xây dựng một bản đánh giá về mối đe dọa từ Liên Xô, mà về cơ bản là một ước tính về kho vũ khí hiện tại và dự kiến của họ. Sau đó Lầu Năm Góc xây dựng một phản ứng đối với mối đe dọa đó, mà thực chất là một danh sách mua sắm. Quốc hội sẽ phân bổ một phần nào đó trong số những gì được yêu cầu, và chu kỳ lại bắt đầu.</w:t>
      </w:r>
    </w:p>
    <w:p>
      <w:pPr>
        <w:spacing w:after="80"/>
      </w:pPr>
      <w:r>
        <w:rPr>
          <w:b w:val="0"/>
          <w:i w:val="0"/>
        </w:rPr>
        <w:t>"Quá trình biện minh cho các khoản chi tiêu như là đối phó với chi tiêu của Liên Xô đã khiến các hành động của Mỹ bị điều kiện hóa bởi điểm mạnh của Liên Xô, được thể hiện dưới dạng các mối đe dọa, chứ không phải bởi điểm yếu và ràng buộc của Liên Xô. Chúng ta có một chiến lược chiến tranh—một cơn co giật thảm khốc—nhưng không có kế hoạch nào về cách cạnh tranh với Liên Xô trong dài hạn."</w:t>
      </w:r>
    </w:p>
    <w:p>
      <w:pPr>
        <w:spacing w:after="80"/>
      </w:pPr>
      <w:r>
        <w:rPr>
          <w:b w:val="0"/>
          <w:i w:val="0"/>
        </w:rPr>
        <w:t>Nói năng nhỏ nhẹ, Marshall quan sát mắt tôi, kiểm tra xem tôi có hiểu những hàm ý trong các phát biểu của ông không. Ông lấy ra một tài liệu, một xấp giấy mỏng, và bắt đầu giải thích ý nghĩa của nó: "Tài liệu này phản ánh những suy nghĩ về cách thực sự sử dụng điểm mạnh của Mỹ để khai thác điểm yếu của Liên Xô, một cách tiếp cận rất khác."</w:t>
      </w:r>
    </w:p>
    <w:p>
      <w:pPr>
        <w:spacing w:after="80"/>
      </w:pPr>
      <w:r>
        <w:rPr>
          <w:b w:val="0"/>
          <w:i w:val="0"/>
        </w:rPr>
        <w:t>Có tựa đề "Strategy for Competing with the Soviets in the Military Sector of the Continuing Political-Military Competition" (Chiến lược cạnh tranh với Liên Xô trong lĩnh vực quân sự của cuộc cạnh tranh chính trị-quân sự tiếp diễn),2 tài liệu này được viết vào năm 1976, gần cuối chính quyền Ford, và có những ghi chú bên lề của bộ trưởng quốc phòng dưới thời Tổng thống Carter, Harold Brown. Rõ ràng nó đã được chú ý. (Tác giả của nó là Andy Marshall và James Roche, người lúc đó là phó giám đốc của ông.)*</w:t>
      </w:r>
    </w:p>
    <w:p>
      <w:pPr>
        <w:spacing w:after="80"/>
      </w:pPr>
      <w:r>
        <w:rPr>
          <w:b w:val="0"/>
          <w:i w:val="0"/>
        </w:rPr>
        <w:t xml:space="preserve">Bản phân tích tình hình đầy hấp dẫn này đã định nghĩa lại "quốc phòng" theo những thuật ngữ mới—một sự chuyển dịch tinh tế trong góc nhìn. Nó lập luận rằng "khi đối phó hiệu quả với phía bên kia, một quốc gia tìm kiếm cơ hội để sử dụng một hoặc nhiều năng lực đặc trưng theo cách phát triển được </w:t>
      </w:r>
      <w:r>
        <w:rPr>
          <w:b w:val="0"/>
          <w:i/>
        </w:rPr>
        <w:t>lợi thế cạnh tranh</w:t>
      </w:r>
      <w:r>
        <w:rPr>
          <w:b w:val="0"/>
          <w:i w:val="0"/>
        </w:rPr>
        <w:t xml:space="preserve">—cả trong những lĩnh vực cụ thể lẫn tổng thể." Sau đó nó giải thích rằng lĩnh vực cạnh tranh then chốt là công nghệ, bởi vì nước Mỹ có nhiều nguồn lực hơn và năng lực tốt hơn trong lĩnh vực đó. Và quan trọng nhất, nó lập luận rằng có một chiến lược </w:t>
      </w:r>
      <w:r>
        <w:rPr>
          <w:b w:val="0"/>
          <w:i/>
        </w:rPr>
        <w:t>cạnh tranh</w:t>
      </w:r>
      <w:r>
        <w:rPr>
          <w:b w:val="0"/>
          <w:i w:val="0"/>
        </w:rPr>
        <w:t xml:space="preserve"> thực sự nghĩa là thực hiện những hành động áp đặt chi phí cắt cổ lên phía bên kia. Cụ thể, nó khuyến nghị đầu tư vào những công nghệ đắt đỏ để đối phó và nơi mà các biện pháp đối phó không làm tăng thêm năng lực tấn công của Liên Xô. Ví dụ, tăng độ chính xác của tên lửa hoặc độ yên tĩnh của tàu ngầm buộc Liên Xô phải chi những nguồn lực khan hiếm cho các biện pháp đối phó mà không làm tăng mối đe dọa đối với nước Mỹ. Đầu tư vào các hệ thống khiến hệ thống của Liên Xô trở nên lỗi thời cũng sẽ buộc họ phải chi tiêu, cũng như việc quảng bá có chọn lọc những công nghệ mới đầy ấn tượng.</w:t>
      </w:r>
    </w:p>
    <w:p>
      <w:pPr>
        <w:spacing w:after="80"/>
      </w:pPr>
      <w:r>
        <w:rPr>
          <w:b w:val="0"/>
          <w:i w:val="0"/>
        </w:rPr>
        <w:t>Ý tưởng của Marshall và Roche là một sự phá cách khỏi lối tư duy cân bằng lực lượng dựa trên ngân sách của năm 1976. Nó đơn giản. Hoa Kỳ nên thực sự cạnh tranh với Liên Xô, tận dụng hiệu quả thế mạnh của mình và khai thác điểm yếu của Liên Xô. Không có biểu đồ hay đồ thị phức tạp, không có công thức khó hiểu, không có những câu nói sáo rỗng đầy từ viết tắt: chỉ là một ý tưởng và vài gợi ý về cách có thể áp dụng nó—sự đơn giản đến đáng sợ của việc khám phá ra sức mạnh ẩn giấu trong một tình huống.</w:t>
      </w:r>
    </w:p>
    <w:p>
      <w:pPr>
        <w:spacing w:after="80"/>
      </w:pPr>
      <w:r>
        <w:rPr>
          <w:b w:val="0"/>
          <w:i w:val="0"/>
        </w:rPr>
        <w:t xml:space="preserve">Khi Andy Marshall và tôi nói về tài liệu đã mười bốn năm tuổi này vào năm 1990, Liên Xô đang chao đảo. Một năm trước đó, Bức tường Berlin đã sụp đổ. Còn mười sáu tháng nữa trước khi Liên Xô tan rã. Nhưng vào năm 1990, khi chúng tôi thảo luận về các quy trình chính sách, trước khi đủ mọi loại người theo chủ nghĩa xét lại bắt đầu viết lại lịch sử, thì rõ ràng là Liên Xô đang chao đảo vì đã vươn quá xa. Nó đang phá sản về kinh tế, chính trị và quân sự. Những tên lửa chính xác hơn của Hoa Kỳ, sự trỗi dậy của mạch tích hợp và khoảng cách công nghệ ngày càng rộng, việc bố trí tên lửa tiền phương ở châu Âu, Sáng kiến Phòng thủ Chiến lược của Ronald Reagan, và các khoản đầu tư vào giám sát dưới nước—tất cả đã tạo áp lực không thể chịu nổi buộc Liên Xô phải đầu tư. Nhưng đồng thời, nguồn lực của nó lại có hạn: Ả Rập Xê Út và Vương quốc Anh (với sản lượng mới từ Biển Bắc) đã nỗ lực giữ giá dầu xuống thấp, tước đi nguồn ngoại hối bổ sung của Liên Xô và khiến người châu Âu bớt háo hức mua khí đốt của Nga. Hệ thống khép kín và địa vị của Liên Xô ngăn cản việc tiếp cận công nghệ phương Tây một cách dễ dàng. Cuộc chiến của Liên Xô ở Afghanistan đã rút cạn tiền bạc và sự ủng hộ chính trị trong nước. Đằng sau gần như tất cả những lực lượng và sự kiện này là logic cạnh tranh gián tiếp mà Marshall và Roche đã trình bày vào năm 1976: </w:t>
      </w:r>
      <w:r>
        <w:rPr>
          <w:b w:val="0"/>
          <w:i/>
        </w:rPr>
        <w:t>hãy dùng lợi thế tương đối của bạn để áp đặt những chi phí vượt xa tương xứng lên đối thủ và làm phức tạp thêm bài toán cạnh tranh với bạn của họ</w:t>
      </w:r>
      <w:r>
        <w:rPr>
          <w:b w:val="0"/>
          <w:i w:val="0"/>
        </w:rPr>
        <w:t>.</w:t>
      </w:r>
    </w:p>
    <w:p>
      <w:pPr>
        <w:spacing w:after="80"/>
      </w:pPr>
      <w:r>
        <w:rPr>
          <w:b w:val="0"/>
          <w:i w:val="0"/>
        </w:rPr>
        <w:t>Suốt cuộc đời tôi, Liên Xô đã chi phối mọi cuộc thảo luận về chính trị, chiến tranh và hòa bình. Tôi đã lớn lên trong cảnh chui xuống gầm bàn học lớp ba cho đến khi có tiếng còi báo yên, và lo lắng về Sputnik. Trong những năm đại học tại University of California, Berkeley, các giáo sư bắt tôi đọc Karl Marx, Lenin, cuốn tường thuật sống động của John Reed về Cách mạng Nga (</w:t>
      </w:r>
      <w:r>
        <w:rPr>
          <w:b w:val="0"/>
          <w:i/>
        </w:rPr>
        <w:t>Mười ngày rung chuyển thế giới</w:t>
      </w:r>
      <w:r>
        <w:rPr>
          <w:b w:val="0"/>
          <w:i w:val="0"/>
        </w:rPr>
        <w:t>), và các bài báo về việc công nhân-nông dân tự quản trong cuộc cách mạng. Ngày nay, chúng ta biết rằng trong năm năm tôi nghe các bài giảng về những điều kỳ diệu của cách mạng tại Berkeley (1960–65), khoảng 1,5 triệu người đã bị giết trong các trại gulag của Liên Xô. Trong toàn bộ giai đoạn sau Thế chiến II, Liên Xô đã sát hại hơn 20 triệu người, gồm công dân của chính mình và những người khác dưới sự kiểm soát của nó—một sự cải thiện rùng rợn so với 40 triệu người bị xử tử, bị cố ý bỏ đói và bị làm việc đến chết trong giai đoạn 1917–48. Khi đế chế kỳ lạ và chết chóc đó sụp đổ, bao nhiêu phần của sự sụp đổ là do những mâu thuẫn nội tại, và bao nhiêu là do những chi phí mà chính sách của Hoa Kỳ áp đặt lên nó? Như trong bất kỳ sự kiện phức tạp nào, có nhiều nguyên nhân. Nếu chiến lược của Marshall và Roche là một trong số đó—và tôi tin là vậy—thì nó buộc chúng ta phải chú ý. Hiểu biết sâu sắc của họ được diễn đạt bằng ngôn ngữ của chiến lược kinh doanh: xác định điểm mạnh và điểm yếu của bạn, đánh giá các cơ hội và rủi ro (điểm mạnh và điểm yếu của đối thủ), và xây dựng dựa trên điểm mạnh của bạn. Nhưng sức mạnh của chiến lược đó bắt nguồn từ việc họ khám phá ra một cách nhìn khác về lợi thế cạnh tranh—một sự chuyển dịch từ việc nghĩ về năng lực quân sự thuần túy sang việc tìm cách áp đặt những chi phí bất đối xứng lên đối thủ.</w:t>
      </w:r>
    </w:p>
    <w:p>
      <w:pPr>
        <w:jc w:val="center"/>
      </w:pPr>
      <w:r>
        <w:drawing>
          <wp:inline xmlns:a="http://schemas.openxmlformats.org/drawingml/2006/main" xmlns:pic="http://schemas.openxmlformats.org/drawingml/2006/picture">
            <wp:extent cx="1152525" cy="114300"/>
            <wp:docPr id="14" name="Picture 14"/>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Phân tích của Marshall và Roche bao gồm một danh sách các điểm mạnh và điểm yếu của Hoa Kỳ và Liên Xô. Những danh sách như vậy không mới, và phản ứng truyền thống với chúng hẳn là đầu tư nhiều hơn để nghiêng "cán cân" về phía có lợi cho mình. Nhưng Marshall và Roche, giống như Sam Walton, đã có một hiểu biết sâu sắc mà, khi được hành động theo, mang lại một cách cạnh tranh hiệu quả hơn nhiều—việc khám phá ra sức mạnh ẩn giấu trong tình huống.</w:t>
      </w:r>
    </w:p>
    <w:p>
      <w:pPr>
        <w:pStyle w:val="Heading1"/>
      </w:pPr>
      <w:r>
        <w:rPr>
          <w:rFonts w:ascii="Calibri" w:hAnsi="Calibri"/>
          <w:b/>
          <w:i w:val="0"/>
          <w:sz w:val="40"/>
        </w:rPr>
        <w:t>CHƯƠNG BA</w:t>
      </w:r>
    </w:p>
    <w:p>
      <w:pPr>
        <w:jc w:val="center"/>
      </w:pPr>
      <w:r>
        <w:drawing>
          <wp:inline xmlns:a="http://schemas.openxmlformats.org/drawingml/2006/main" xmlns:pic="http://schemas.openxmlformats.org/drawingml/2006/picture">
            <wp:extent cx="209550" cy="209550"/>
            <wp:docPr id="15" name="Picture 15"/>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CHIẾN LƯỢC</w:t>
      </w:r>
      <w:r>
        <w:br/>
      </w:r>
      <w:r>
        <w:rPr>
          <w:rFonts w:ascii="Calibri" w:hAnsi="Calibri"/>
          <w:b/>
          <w:i w:val="0"/>
          <w:sz w:val="40"/>
        </w:rPr>
        <w:t>TỒI</w:t>
      </w:r>
    </w:p>
    <w:p>
      <w:pPr>
        <w:spacing w:after="80"/>
      </w:pPr>
      <w:r>
        <w:rPr>
          <w:b w:val="0"/>
          <w:i w:val="0"/>
        </w:rPr>
        <w:t>Chiến lược tồi không đơn thuần là sự thiếu vắng của chiến lược tốt. Nó nảy sinh từ những quan niệm sai lầm và những rối loạn chức năng trong lãnh đạo cụ thể. Một khi bạn phát triển được khả năng phát hiện chiến lược tồi, bạn sẽ cải thiện đáng kể hiệu quả của mình trong việc đánh giá, gây ảnh hưởng và tạo ra chiến lược. Để phát hiện một chiến lược tồi, hãy tìm một hoặc nhiều trong bốn dấu hiệu chính của nó:</w:t>
      </w:r>
    </w:p>
    <w:p>
      <w:pPr>
        <w:spacing w:after="80"/>
        <w:ind w:left="360"/>
      </w:pPr>
      <w:r>
        <w:t xml:space="preserve">• </w:t>
      </w:r>
      <w:r>
        <w:rPr>
          <w:b w:val="0"/>
          <w:i/>
        </w:rPr>
        <w:t>Sáo rỗng</w:t>
      </w:r>
      <w:r>
        <w:rPr>
          <w:b w:val="0"/>
          <w:i w:val="0"/>
        </w:rPr>
        <w:t>. Sáo rỗng là một dạng lời nói vô nghĩa được ngụy trang thành các khái niệm hay lập luận chiến lược. Nó dùng những từ "ngày Chủ nhật" (những từ phóng đại và khó hiểu một cách không cần thiết) và những khái niệm có vẻ thâm sâu để tạo ra ảo giác về tư duy bậc cao.</w:t>
      </w:r>
    </w:p>
    <w:p>
      <w:pPr>
        <w:spacing w:after="80"/>
        <w:ind w:left="360"/>
      </w:pPr>
      <w:r>
        <w:t xml:space="preserve">• </w:t>
      </w:r>
      <w:r>
        <w:rPr>
          <w:b w:val="0"/>
          <w:i/>
        </w:rPr>
        <w:t>Thất bại trong việc đối mặt với thách thức</w:t>
      </w:r>
      <w:r>
        <w:rPr>
          <w:b w:val="0"/>
          <w:i w:val="0"/>
        </w:rPr>
        <w:t>. Chiến lược tồi không nhận ra hoặc không định nghĩa được thách thức. Khi bạn không thể định nghĩa thách thức, bạn không thể đánh giá một chiến lược hay cải thiện nó.</w:t>
      </w:r>
    </w:p>
    <w:p>
      <w:pPr>
        <w:spacing w:after="80"/>
        <w:ind w:left="360"/>
      </w:pPr>
      <w:r>
        <w:t xml:space="preserve">• </w:t>
      </w:r>
      <w:r>
        <w:rPr>
          <w:b w:val="0"/>
          <w:i/>
        </w:rPr>
        <w:t>Nhầm lẫn mục tiêu với chiến lược</w:t>
      </w:r>
      <w:r>
        <w:rPr>
          <w:b w:val="0"/>
          <w:i w:val="0"/>
        </w:rPr>
        <w:t>. Nhiều chiến lược tồi chỉ là những tuyên bố về mong muốn chứ không phải những kế hoạch để vượt qua trở ngại.</w:t>
      </w:r>
    </w:p>
    <w:p>
      <w:pPr>
        <w:spacing w:after="80"/>
        <w:ind w:left="360"/>
      </w:pPr>
      <w:r>
        <w:t xml:space="preserve">• </w:t>
      </w:r>
      <w:r>
        <w:rPr>
          <w:b w:val="0"/>
          <w:i/>
        </w:rPr>
        <w:t>Mục tiêu chiến lược tồi</w:t>
      </w:r>
      <w:r>
        <w:rPr>
          <w:b w:val="0"/>
          <w:i w:val="0"/>
        </w:rPr>
        <w:t>. Mục tiêu chiến lược được một nhà lãnh đạo đặt ra như một phương tiện để đạt mục đích. Mục tiêu chiến lược là "tồi" khi chúng không giải quyết được các vấn đề then chốt hoặc khi chúng không khả thi.</w:t>
      </w:r>
    </w:p>
    <w:p>
      <w:pPr>
        <w:pStyle w:val="Heading2"/>
      </w:pPr>
      <w:r>
        <w:rPr>
          <w:rFonts w:ascii="Calibri" w:hAnsi="Calibri"/>
          <w:b/>
          <w:i w:val="0"/>
          <w:sz w:val="32"/>
        </w:rPr>
        <w:t>NGUỒN GỐC CỦA KHÁI NIỆM "CHIẾN LƯỢC TỒI"</w:t>
      </w:r>
    </w:p>
    <w:p>
      <w:pPr>
        <w:spacing w:after="80"/>
      </w:pPr>
      <w:r>
        <w:rPr>
          <w:b w:val="0"/>
          <w:i w:val="0"/>
        </w:rPr>
        <w:t>Tôi đặt ra thuật ngữ "chiến lược tồi" vào năm 2007 tại một hội thảo ngắn ở Washington, D.C. về chiến lược an ninh quốc gia. Để hiểu khái niệm này, sẽ hữu ích khi hiểu bản chất của chứng rối loạn mà nó mô tả.</w:t>
      </w:r>
    </w:p>
    <w:p>
      <w:pPr>
        <w:spacing w:after="80"/>
      </w:pPr>
      <w:r>
        <w:rPr>
          <w:b w:val="0"/>
          <w:i w:val="0"/>
        </w:rPr>
        <w:t>Được tổ chức bởi Trung tâm Đánh giá Chiến lược và Ngân sách (CSBA), hội thảo năm 2007 có chín người tham dự, bao gồm những nhân vật lớn như James R. Schlesinger, cựu bộ trưởng quốc phòng, bộ trưởng năng lượng và giám đốc CIA; và Fred C. Iklé, thành viên Hội đồng Quan hệ Đối ngoại, cựu thứ trưởng quốc phòng phụ trách chính sách, giám đốc Cơ quan Kiểm soát Vũ khí và Giải trừ Quân bị Hoa Kỳ, và chủ tịch Ủy ban lưỡng đảng về Chiến lược Tích hợp Dài hạn.1 Chúng tôi không đến với nhau để xem xét bất kỳ chiến lược cụ thể nào mà để hiểu những lý do dẫn đến điều mà tất cả đều đồng ý là sự suy giảm chất lượng của công tác chiến lược ở cấp quốc gia.</w:t>
      </w:r>
    </w:p>
    <w:p>
      <w:pPr>
        <w:spacing w:after="80"/>
      </w:pPr>
      <w:r>
        <w:rPr>
          <w:b w:val="0"/>
          <w:i w:val="0"/>
        </w:rPr>
        <w:t>Không có bất đồng nào về các sự kiện. Trong và sau Thế chiến II, đặc biệt là với sự xuất hiện của vũ khí hạt nhân, giới lãnh đạo quốc gia Hoa Kỳ đã rất coi trọng chiến lược an ninh quốc gia. Nhưng sau năm 1989, khi mối đe dọa về một cuộc tấn công lớn từ một cường quốc khác phai nhạt, nhu cầu về một cuộc đánh giá chiến lược tích hợp mới đối với chiến lược an ninh quốc gia Hoa Kỳ trở nên rõ ràng. Cần có một chiến lược mới thời hậu Chiến tranh Lạnh, một chiến lược giải quyết các vấn đề như phổ biến hạt nhân, bảo vệ cơ sở hạ tầng, sử dụng không gian, sử dụng và cung cấp năng lượng, thị trường tài chính toàn cầu, cuộc cách mạng thông tin, những tiến bộ trong công nghệ sinh học, tương lai của NATO, xung đột sắc tộc và các quốc gia đang sụp đổ, và những khó khăn với Nga và Trung Quốc.</w:t>
      </w:r>
    </w:p>
    <w:p>
      <w:pPr>
        <w:spacing w:after="80"/>
      </w:pPr>
      <w:r>
        <w:rPr>
          <w:b w:val="0"/>
          <w:i w:val="0"/>
        </w:rPr>
        <w:t>Nhu cầu về một sự tái thiết kế mạnh mẽ các cấu trúc và quy trình thể chế định hướng an ninh của Hoa Kỳ càng trở nên quan trọng hơn sau các cuộc tấn công ngày 11 tháng 9 năm 2001. Một phân tích, Dự án Princeton về An ninh Quốc gia, đã mô tả tình hình một cách ngắn gọn: "Mặc dù Chiến lược An ninh Quốc gia năm 2002 của chính quyền Bush có trình bày một tập hợp các mục tiêu và mục đích quốc gia của Hoa Kỳ, nó không phải là sản phẩm của một nỗ lực hoạch định chiến lược nghiêm túc.… Việc trình bày một tầm nhìn quốc gia mô tả mục đích của nước Mỹ trong thế giới hậu 11 tháng 9 là hữu ích—thực vậy, nó là thiết yếu—nhưng mô tả một điểm đến không thể thay thế cho việc phát triển một lộ trình toàn diện về cách đất nước sẽ đạt được các mục tiêu đã nêu của mình."2</w:t>
      </w:r>
    </w:p>
    <w:p>
      <w:pPr>
        <w:spacing w:after="80"/>
      </w:pPr>
      <w:r>
        <w:rPr>
          <w:b w:val="0"/>
          <w:i w:val="0"/>
        </w:rPr>
        <w:t>Dù nhu cầu đã quá rõ ràng, người ta vẫn làm được rất ít. Câu hỏi trọng tâm đặt lên bàn là "Vì sao không?" Đó là vấn đề lãnh đạo, cấu trúc thể chế, hay tầm nhìn thời gian bị rút ngắn? Buổi hội thảo được dẫn dắt bởi một bài viết hấp dẫn lập luận rằng đã có sự suy giảm chung về năng lực hiểu và xây dựng chiến lược.3 Bài viết khẳng định: "Phần lớn những gì được đưa ra như là chiến lược thì không phải là chiến lược. Vấn đề cơ bản là sự nhầm lẫn giữa chiến lược và các mục tiêu chiến lược." Về các bản chiến lược an ninh quốc gia gần đây, bài viết nói rằng "khi bạn nhìn kỹ vào các tài liệu năm 2002 hay 2006, tất cả những gì bạn thấy chỉ là danh sách các mục tiêu và mục tiêu phụ, chứ không phải chiến lược."</w:t>
      </w:r>
    </w:p>
    <w:p>
      <w:pPr>
        <w:spacing w:after="80"/>
      </w:pPr>
      <w:r>
        <w:rPr>
          <w:b w:val="0"/>
          <w:i w:val="0"/>
        </w:rPr>
        <w:t>Đọc những tài liệu được nhắc đến, tôi buộc phải đồng ý.4 Chúng trình bày vô số mục tiêu rộng lớn và những lời khẳng định các giá trị như dân chủ và phúc lợi kinh tế. Nhưng lại có rất ít hướng dẫn về cách thực sự đối phó với tình hình an ninh quốc gia.</w:t>
      </w:r>
    </w:p>
    <w:p>
      <w:pPr>
        <w:spacing w:after="80"/>
      </w:pPr>
      <w:r>
        <w:rPr>
          <w:b w:val="0"/>
          <w:i w:val="0"/>
        </w:rPr>
        <w:t>Ở trung tâm của những tài liệu này là học thuyết mới đầy táo bạo của Tổng thống George W. Bush về việc đối phó với mối đe dọa vũ khí hủy diệt hàng loạt bằng chiến tranh phủ đầu, nếu cần thiết. Tuy vậy, không có dấu hiệu nào cho thấy học thuyết này đã được chuyển hóa thành một chiến lược mạch lạc. Nghĩa là, các điều kiện để thực sự sử dụng nó nhằm thuyết phục, răn đe và can thiệp đã không được khảo sát. Hơn nữa, những vấn đề do chính sách này tạo ra, cùng các phản ứng cạnh tranh đối với nó, đã không được suy xét thấu đáo. Chẳng hạn, để tránh những thảm họa như đã xảy ra trong cuộc truy tìm vũ khí hủy diệt hàng loạt ở Iraq năm 2003, một chính sách phủ đầu nên được hậu thuẫn bằng thông tin tình báo mạnh mẽ hơn nhiều.</w:t>
      </w:r>
    </w:p>
    <w:p>
      <w:pPr>
        <w:spacing w:after="80"/>
      </w:pPr>
      <w:r>
        <w:rPr>
          <w:b w:val="0"/>
          <w:i w:val="0"/>
        </w:rPr>
        <w:t>Để khởi động một cuộc chiến tranh phủ đầu, thật hợp lý khi kỳ vọng rằng người ta sẽ vượt xa thông tin tình báo gián tiếp và đòi hỏi bằng chứng xác thực, cụ thể do chính lực lượng Hoa Kỳ thu thập. Việc chuẩn bị năng lực cho một chiến dịch tiền tấn công quy mô lớn nhằm tạo ra bằng chứng như vậy lẽ ra phải là một mục tiêu then chốt, thế nhưng nó không phải. Cũng không có bằng chứng nào cho thấy các nhà hoạch định chính sách đã suy xét thấu đáo vấn đề - thể hiện rõ trong cả hai cuộc can thiệp ở Bosnia và Iraq - rằng Hoa Kỳ bị cung cấp thông tin tình báo sai lệch hoặc phóng đại nhằm dụ dỗ hành động quân sự vì lợi ích của một nhóm lợi ích bên ngoài. Cuối cùng, một chính sách phủ đầu khuyến khích đối thủ sử dụng sự bí mật tột độ, các bên vỏ bọc và các trung gian, và sử dụng vũ khí thay vì giữ lại chúng. Những chính sách lường trước các mô thức hành vi có thể dự đoán này ở phía đối phương đã bị thiếu vắng.</w:t>
      </w:r>
    </w:p>
    <w:p>
      <w:pPr>
        <w:spacing w:after="80"/>
      </w:pPr>
      <w:r>
        <w:rPr>
          <w:b w:val="0"/>
          <w:i w:val="0"/>
        </w:rPr>
        <w:t>Nhìn vào một phần khác của chiến lược an ninh quốc gia, tôi thấy rằng Hoa Kỳ sẽ "hợp tác với các nước khác để xoa dịu các xung đột khu vực." Đây là một khẩu hiệu chính trị nông cạn đến kinh ngạc. Suy cho cùng, liệu có thực sự tồn tại lựa chọn nào khác để đối phó với xung đột khu vực không? Khó có khả năng Hoa Kỳ có thể hành động một mình trên khắp thế giới để xoa dịu xung đột khu vực, và cũng khó có khả năng chúng ta sẽ hoàn toàn phớt lờ xung đột khu vực. Việc nêu ra khẩu hiệu này không đem lại hướng dẫn hữu ích nào cho bất kỳ ai. Tệ hơn nữa, nó đẩy xuống hàng chi tiết phiền toái việc thực tế rằng cách tiếp cận này ngày càng kém hiệu quả. NATO đã thất bại trong việc cung cấp phần lớn hỗ trợ quân sự và phát triển đã hứa ở Afghanistan, và Liên Hợp Quốc dường như không có khả năng giải quyết các vấn đề ở Sudan, Uganda và Nepal, và dường như thực sự còn nuôi dưỡng xung đột Israel-Palestine.</w:t>
      </w:r>
    </w:p>
    <w:p>
      <w:pPr>
        <w:spacing w:after="80"/>
      </w:pPr>
      <w:r>
        <w:rPr>
          <w:b w:val="0"/>
          <w:i w:val="0"/>
        </w:rPr>
        <w:t>Người ta phỏng đoán rằng khẩu hiệu này có thể là mật mã cho "Chúng ta từ bỏ Liên Hợp Quốc và sẽ hợp tác với bất kỳ ai có thể giúp xoa dịu xung đột khu vực." Nhưng một thiện chí chung chung sẵn sàng hợp tác với những bên quan tâm khó có thể được nâng lên thành địa vị của một "chiến lược." Một chiến lược sẽ phải giải thích vì sao xung đột khu vực - vốn là hằng số trong hoạt động của con người suốt hàng thiên niên kỷ - đột nhiên trở thành một vấn đề an ninh lớn. Và nó sẽ phải giải thích những công cụ nào của quyền lực và ảnh hưởng Hoa Kỳ có thể được dùng để thuyết phục người khác hợp tác với Hoa Kỳ trong những cuộc thập tự chinh như vậy. Nó cũng sẽ phải đề cập đến các tiêu chí để hợp tác với những quốc gia vi phạm các mục tiêu khác của chiến lược an ninh quốc gia như "phẩm giá con người," "thương mại tự do," "dân chủ" và "tự do."</w:t>
      </w:r>
    </w:p>
    <w:p>
      <w:pPr>
        <w:spacing w:after="80"/>
      </w:pPr>
      <w:r>
        <w:rPr>
          <w:b w:val="0"/>
          <w:i w:val="0"/>
        </w:rPr>
        <w:t>Như một ví dụ khác về việc khẩu hiệu được thay thế cho chiến lược, hãy xem mục tiêu then chốt này của chiến lược an ninh quốc gia: "ngăn chặn kẻ thù đe dọa chúng ta, các đồng minh và bạn bè của chúng ta bằng vũ khí hủy diệt hàng loạt." Đáng chú ý, tài liệu năm 2006 giải thích mục tiêu này như sau: "Chúng ta nhằm thuyết phục đối thủ rằng họ không thể đạt được mục tiêu của mình bằng WMD, và do đó răn đe và thuyết phục họ từ bỏ ý định sử dụng hoặc thậm chí sở hữu những vũ khí này ngay từ đầu."</w:t>
      </w:r>
    </w:p>
    <w:p>
      <w:pPr>
        <w:spacing w:after="80"/>
      </w:pPr>
      <w:r>
        <w:rPr>
          <w:b w:val="0"/>
          <w:i w:val="0"/>
        </w:rPr>
        <w:t xml:space="preserve">Thật khó hiểu tác giả của đoạn văn này đã nghĩ gì. Điều gì sẽ "thuyết phục" kẻ thù của Hoa Kỳ rằng những </w:t>
      </w:r>
      <w:r>
        <w:rPr>
          <w:b w:val="0"/>
          <w:i/>
        </w:rPr>
        <w:t>mối đe dọa</w:t>
      </w:r>
      <w:r>
        <w:rPr>
          <w:b w:val="0"/>
          <w:i w:val="0"/>
        </w:rPr>
        <w:t xml:space="preserve"> dựa trên WMD sẽ không thúc đẩy mục tiêu của họ? Chiến lược thời Chiến tranh Lạnh của chính nước Mỹ đã dựa trên những mối đe dọa sử dụng WMD, điều này hẳn là bằng chứng thuyết phục rằng những mối đe dọa như vậy phát huy hiệu quả khá tốt. Rõ ràng là, chẳng hạn, nếu Saddam Hussein sở hữu vũ khí hạt nhân và ý chí sử dụng chúng chống lại lực lượng quân sự đồng minh đóng tại Saudi Arabia năm 1991, hoặc tại Kuwait năm 2003, thì đất nước ông ta đã không bị xâm lược. Mối đe dọa giết lính của chúng ta của ông ta hẳn đã đáng tin, trong khi một mối đe dọa đáp trả là tàn sát hàng loạt thường dân Iraq sẽ kém đáng tin hơn. Các sĩ quan tình báo Nga báo cáo rằng ông ta hiểu rất rõ logic này vào năm 1991 và bực bội vì dự án hạt nhân bí mật khi đó của mình chưa tiến xa hơn. Vì Chiến lược An ninh Quốc gia năm 2006 không giải thích làm thế nào để giảm nhẹ hiệu quả chết người của mối đe dọa hạt nhân, nên "mục tiêu" đặc biệt này dường như chỉ là suy nghĩ viển vông.</w:t>
      </w:r>
    </w:p>
    <w:p>
      <w:pPr>
        <w:spacing w:after="80"/>
      </w:pPr>
      <w:r>
        <w:rPr>
          <w:b w:val="0"/>
          <w:i w:val="0"/>
        </w:rPr>
        <w:t>Một phản ứng logic trước những điểm yếu của các tài liệu này có thể là chúng là tài liệu công khai - rằng những chiến lược thực sự đã bị che giấu. Tôi buộc phải bác bỏ lời giải thích này. Những nhà phân tích khác có quyền truy cập thông tin đặc quyền cũng đã lên tiếng về sự thiếu thực chất và thiếu mạch lạc trong chiến lược quốc gia của Hoa Kỳ. Hơn nữa, những người tham dự hội nghị CSBA là những người trong cuộc, những người đã định hình chính sách quốc gia ở cấp cao nhất, và trong số họ không có ai phản đối đánh giá rằng những nỗ lực gần đây về chiến lược an ninh quốc gia đã tạo ra vô số khát vọng mơ hồ và nguồn tài trợ mới cho các thể chế hiện có, nhưng không có chính sách hay chương trình nào có thể được kỳ vọng hợp lý sẽ tạo ra khác biệt.</w:t>
      </w:r>
    </w:p>
    <w:p>
      <w:pPr>
        <w:spacing w:after="80"/>
      </w:pPr>
      <w:r>
        <w:rPr>
          <w:b w:val="0"/>
          <w:i w:val="0"/>
        </w:rPr>
        <w:t>Vai trò của tôi tại hội thảo là đưa ra góc nhìn chiến lược kinh doanh và doanh nghiệp về những vấn đề này. Ấn tượng của tôi là những người tham dự kỳ vọng tôi sẽ nói rằng chiến lược kinh doanh và doanh nghiệp được thực hiện một cách nghiêm túc và với năng lực ngày càng cao.</w:t>
      </w:r>
    </w:p>
    <w:p>
      <w:pPr>
        <w:spacing w:after="80"/>
      </w:pPr>
      <w:r>
        <w:rPr>
          <w:b w:val="0"/>
          <w:i w:val="0"/>
        </w:rPr>
        <w:t>Bằng lời nói và các slide, tôi nói với nhóm rằng nhiều doanh nghiệp thực sự có những chiến lược mạnh mẽ, hiệu quả. Nhưng trong những trải nghiệm cá nhân của tôi với thực tiễn doanh nghiệp, cả với tư cách nhà tư vấn lẫn nhà nghiên cứu thực địa, tôi thấy sự xuất hiện ngày càng nhiều của thứ mà tôi gọi là "chiến lược tồi."</w:t>
      </w:r>
    </w:p>
    <w:p>
      <w:pPr>
        <w:spacing w:after="80"/>
      </w:pPr>
      <w:r>
        <w:rPr>
          <w:b w:val="0"/>
          <w:i w:val="0"/>
        </w:rPr>
        <w:t>Tôi giải thích rằng chiến lược tồi không giống với việc không có chiến lược hay chiến lược thất bại thay vì thành công. Thay vào đó, nó là một cách tư duy và viết về chiến lược có thể nhận diện được, mà đáng tiếc thay, đang ngày càng lan rộng. Chiến lược tồi thì dài về mục tiêu và ngắn về chính sách hay hành động. Nó giả định rằng mục tiêu là tất cả những gì bạn cần. Nó đưa ra những mục tiêu chiến lược thiếu mạch lạc và, đôi khi, hoàn toàn không khả thi. Nó dùng những từ ngữ và cụm từ nghe có vẻ cao siêu để che giấu những khiếm khuyết này.</w:t>
      </w:r>
    </w:p>
    <w:p>
      <w:pPr>
        <w:spacing w:after="80"/>
      </w:pPr>
      <w:r>
        <w:rPr>
          <w:b w:val="0"/>
          <w:i w:val="0"/>
        </w:rPr>
        <w:t>Trong vài năm kể từ buổi hội thảo đó, tôi đã có cơ hội thảo luận khái niệm chiến lược tồi với một số nhà điều hành cấp cao. Trong quá trình đó, tôi đã cô đọng danh sách các dấu hiệu chính của nó xuống còn bốn dấu hiệu được liệt kê ở đầu chương này: sáo rỗng, thất bại trong việc đối mặt với thách thức, nhầm lẫn mục tiêu với chiến lược, và các mục tiêu chiến lược tồi.</w:t>
      </w:r>
    </w:p>
    <w:p>
      <w:pPr>
        <w:pStyle w:val="Heading2"/>
      </w:pPr>
      <w:r>
        <w:rPr>
          <w:rFonts w:ascii="Calibri" w:hAnsi="Calibri"/>
          <w:b/>
          <w:i w:val="0"/>
          <w:sz w:val="32"/>
        </w:rPr>
        <w:t>SÁO RỖNG</w:t>
      </w:r>
    </w:p>
    <w:p>
      <w:pPr>
        <w:spacing w:after="80"/>
      </w:pPr>
      <w:r>
        <w:rPr>
          <w:b w:val="0"/>
          <w:i w:val="0"/>
        </w:rPr>
        <w:t>Sáo rỗng là việc nhắc lại hời hợt những điều hiển nhiên kết hợp với việc rắc đầy những từ thời thượng. Sáo rỗng giả dạng thành chuyên môn, tư duy và phân tích. Như một ví dụ đơn giản về sáo rỗng trong công việc chiến lược, đây là một trích dẫn từ bản ghi nhớ chiến lược nội bộ của một ngân hàng bán lẻ lớn: "Chiến lược cơ bản của chúng tôi là trung gian hóa lấy khách hàng làm trung tâm." Từ "trung gian hóa" (intermediation) nghĩa là công ty nhận tiền gửi rồi cho người khác vay. Nói cách khác, đó là một ngân hàng. Cụm từ thời thượng "lấy khách hàng làm trung tâm" có thể có nghĩa là ngân hàng cạnh tranh bằng cách mang lại cho người gửi tiền và người vay những điều khoản tốt hơn hoặc dịch vụ tốt hơn. Nhưng khi xem xét các chính sách và sản phẩm của nó, không thấy có sự khác biệt nào về mặt này. Cụm từ "trung gian hóa lấy khách hàng làm trung tâm" là sáo rỗng thuần túy. Gỡ bỏ lớp vỏ sáo rỗng và bạn có một phát biểu hời hợt: "Chiến lược cơ bản của ngân hàng chúng tôi là làm ngân hàng."</w:t>
      </w:r>
    </w:p>
    <w:p>
      <w:pPr>
        <w:spacing w:after="80"/>
      </w:pPr>
      <w:r>
        <w:rPr>
          <w:b w:val="0"/>
          <w:i w:val="0"/>
        </w:rPr>
        <w:t>Sáo rỗng có nguồn gốc từ thế giới học thuật và, gần đây hơn, từ ngành công nghệ thông tin. Ở đó, chẳng hạn, một báo cáo gần đây của EU định nghĩa "điện toán đám mây" (cloud computing) là "một môi trường thực thi tài nguyên đàn hồi liên quan đến nhiều bên liên quan và cung cấp dịch vụ tính phí theo nhiều mức độ chi tiết cho một mức chất lượng dịch vụ xác định."5 Một lời giải thích ít sáo rỗng hơn là: khi bạn tìm kiếm trên Google, hay gửi dữ liệu đến một dịch vụ sao lưu qua Internet, bạn không biết và cũng không quan tâm máy tính vật lý, máy chủ dữ liệu hay hệ thống phần mềm nào đang được dùng - có một "đám mây" gồm các máy móc và mạng lưới, và nhà cung cấp dịch vụ bên ngoài sẽ lo liệu công việc được thực hiện thế nào và bạn sẽ bị tính phí ra sao.</w:t>
      </w:r>
    </w:p>
    <w:p>
      <w:pPr>
        <w:spacing w:after="80"/>
      </w:pPr>
      <w:r>
        <w:rPr>
          <w:b w:val="0"/>
          <w:i w:val="0"/>
        </w:rPr>
        <w:t>Tôi đã thấy một ví dụ điển hình của "prime fluff" (thứ sáo rỗng hạng sang) trong một bài thuyết trình mùa hè năm 2000 của Arthur Andersen – hãng kiểm toán nay đã không còn tồn tại. Vào thời điểm đó, Enron là "cưng" của Phố Wall, còn Arthur Andersen – đơn vị kiểm toán của nó – đang bận rộn cố gắng thu hút khách hàng mới dựa trên hiểu biết của mình về chiến lược kinh doanh của Enron. (Đây là bài thuyết trình của một đơn vị thuộc hãng kế toán Arthur Andersen, chứ không phải của nhánh tư vấn thực sự của hãng là Andersen Consulting.) Buổi thuyết trình có tiêu đề "Strategies of the Movers and Shakers" (Chiến lược của những kẻ tạo sóng gió).6</w:t>
      </w:r>
    </w:p>
    <w:p>
      <w:pPr>
        <w:spacing w:after="80"/>
      </w:pPr>
      <w:r>
        <w:rPr>
          <w:b w:val="0"/>
          <w:i w:val="0"/>
        </w:rPr>
        <w:t>Người thuyết trình nói rõ rằng "mover and shaker" (kẻ tạo sóng gió) chính là Enron, và sự phấn khích xoay quanh thông báo gần đây của họ rằng sẽ tạo ra một thị trường để giao dịch băng thông. Theo lời diễn giả: "Chín tháng trước, khi Enron lần đầu công bố chiến lược giao dịch băng thông, giá trị thị trường của nó đã tăng vọt thêm 9 tỷ đô la. Hôm nay, thị trường đang định giá mảng kinh doanh giao dịch băng thông vào khoảng 30 tỷ đô la."</w:t>
      </w:r>
    </w:p>
    <w:p>
      <w:pPr>
        <w:spacing w:after="80"/>
      </w:pPr>
      <w:r>
        <w:rPr>
          <w:b w:val="0"/>
          <w:i w:val="0"/>
        </w:rPr>
        <w:t>Việc bãi bỏ quy định trong ngành khí đốt và điện đã tạo ra sự biến động giá trên các thị trường này. Tuy nhiên, các công ty tiện ích công cộng lại ưa chuộng giá ổn định cho các yếu tố đầu vào của mình. Chiến lược của Enron trong mảng khí đốt và điện là sở hữu một số tài sản vật chất và tham gia "basis trading" (giao dịch chênh lệch cơ sở). Nghĩa là, công ty sẽ bán cho một công ty tiện ích một hợp đồng giao khí đốt hoặc điện trong tương lai với giá cố định, rồi cố gắng bù đắp cam kết đó bằng sự kết hợp giữa nguồn cung của chính mình và các hợp đồng tương lai. Công ty dùng một loạt hợp đồng với các nhà đầu cơ và thương nhân khác để phòng ngừa rủi ro thời tiết, giá cả và các rủi ro khác. Nhờ là người chơi chi phối trong cả giao dịch khí đốt lẫn điện, công ty có thể thu thập thông tin về nguồn cung, nhu cầu và tình trạng tắc nghẽn – những thứ mang lại cho nó lợi thế trong hoạt động giao dịch.</w:t>
      </w:r>
    </w:p>
    <w:p>
      <w:pPr>
        <w:spacing w:after="80"/>
      </w:pPr>
      <w:r>
        <w:rPr>
          <w:b w:val="0"/>
          <w:i w:val="0"/>
        </w:rPr>
        <w:t>Câu hỏi lẽ ra phải nằm trong đầu mọi người là liệu Enron có thực sự tái tạo được cách làm ăn này trong giao dịch băng thông hay không. Không có giá giao ngay (spot price) cho băng thông để dùng cho basis trading. Không có tiêu chuẩn chất lượng nào để giúp xác định sản phẩm giao được. Không có cách nào để vận chuyển băng thông vòng quanh nhằm cân bằng cung cầu giữa các khu vực địa lý. Enron muốn mọi thương nhân giao dịch trực tiếp với mình – công ty sẽ không làm trung gian – thế nhưng nút mạng của chính nó ở thành phố New York lại cách xa nút mà gần như mọi người khác sử dụng. Và, khác với khí đốt và điện, chi phí gia tăng của một đơn vị băng thông là bằng không. Điều đó có nghĩa là chừng nào năng lực còn vượt nhu cầu, giá giao ngay trên thị trường như vậy sẽ gần bằng không. Hơn nữa, đến mùa hè năm 2000, người ta đã thấy rõ rằng năng lực cáp quang đã lắp đặt vượt xa nhu cầu. Cuối cùng, trong khí đốt và điện, Enron giao dịch chính sản phẩm giao được, chứ không phải năng lực. Nhưng băng thông là năng lực, không phải nội dung được truyền tải. Enron không có vị thế trong việc cung cấp nội dung – phim trực tuyến và các nội dung ngốn băng thông khác thì khó mà coi là hàng hóa phổ thông.</w:t>
      </w:r>
    </w:p>
    <w:p>
      <w:pPr>
        <w:spacing w:after="80"/>
      </w:pPr>
      <w:r>
        <w:rPr>
          <w:b w:val="0"/>
          <w:i w:val="0"/>
        </w:rPr>
        <w:t>Lập luận được đưa ra tại buổi thuyết trình là các thị trường hàng hóa "tiến hóa" theo cùng một cách, nên cùng những chiến lược kinh doanh ấy áp dụng được cho tất cả. Lý thuyết này được tóm tắt bằng sơ đồ sau đây, một trang lấy từ tài liệu phát tay PowerPoint tại buổi thuyết trình. Sơ đồ này dường như đang mô tả một kiểu "tiến hóa" nào đó trên các thị trường này, từ giao hàng vật chất tiến tới một "không gian tri thức" (knowledge space) và "hàng kỳ lạ" (exotics). Ngụ ý ở đây là các chứng khoán phái sinh (cá cược vào giá cả) là một phương tiện để "trích xuất giá trị tinh vi" (sophisticated value extraction).</w:t>
      </w:r>
    </w:p>
    <w:p>
      <w:pPr>
        <w:spacing w:after="80"/>
      </w:pPr>
      <w:r>
        <w:rPr>
          <w:b w:val="0"/>
          <w:i w:val="0"/>
        </w:rPr>
        <w:t>Thay vì giải quyết những thách thức thực sự của việc thiết lập một thị trường cho băng thông, sơ đồ này cùng phần thuyết trình bằng lời đi kèm hoàn toàn là sáo rỗng. Bề ngoài trông có vẻ mang tính phân tích và tổng kết được một lượng lớn thông tin. Nhưng nhìn kỹ hơn thì thấy đó là một mớ hỗn tạp gồm những nửa sự thật, những hình vẽ phức tạp và những từ ngữ hoa mỹ.</w:t>
      </w:r>
    </w:p>
    <w:p>
      <w:pPr>
        <w:spacing w:after="80"/>
      </w:pPr>
      <w:r>
        <w:rPr>
          <w:b w:val="0"/>
          <w:i w:val="0"/>
        </w:rPr>
        <w:t>TRONG CÁC THỊ TRƯỜNG BĂNG THÔNG NGÀY NAY, KẾT NỐI LÀ YẾU TỐ THEN CHỐT</w:t>
      </w:r>
    </w:p>
    <w:p>
      <w:pPr>
        <w:jc w:val="center"/>
      </w:pPr>
      <w:r>
        <w:drawing>
          <wp:inline xmlns:a="http://schemas.openxmlformats.org/drawingml/2006/main" xmlns:pic="http://schemas.openxmlformats.org/drawingml/2006/picture">
            <wp:extent cx="5486400" cy="3465307"/>
            <wp:docPr id="16" name="Picture 16"/>
            <wp:cNvGraphicFramePr>
              <a:graphicFrameLocks noChangeAspect="1"/>
            </wp:cNvGraphicFramePr>
            <a:graphic>
              <a:graphicData uri="http://schemas.openxmlformats.org/drawingml/2006/picture">
                <pic:pic>
                  <pic:nvPicPr>
                    <pic:cNvPr id="0" name="image_rsrc2H3.jpg"/>
                    <pic:cNvPicPr/>
                  </pic:nvPicPr>
                  <pic:blipFill>
                    <a:blip r:embed="rId16"/>
                    <a:stretch>
                      <a:fillRect/>
                    </a:stretch>
                  </pic:blipFill>
                  <pic:spPr>
                    <a:xfrm>
                      <a:off x="0" y="0"/>
                      <a:ext cx="5486400" cy="3465307"/>
                    </a:xfrm>
                    <a:prstGeom prst="rect"/>
                  </pic:spPr>
                </pic:pic>
              </a:graphicData>
            </a:graphic>
          </wp:inline>
        </w:drawing>
      </w:r>
    </w:p>
    <w:p>
      <w:pPr>
        <w:spacing w:after="80"/>
      </w:pPr>
      <w:r>
        <w:rPr>
          <w:b w:val="0"/>
          <w:i w:val="0"/>
        </w:rPr>
        <w:t>Thị trường không nhất thiết phải tiến hóa từ "đơn giản" lên "phức tạp" – thường thì lại diễn ra theo chiều ngược lại. Đúng, bạn cần một cơ sở (basis) để tạo ra hợp đồng tương lai và quyền chọn, nhưng cơ sở đó không nhất thiết phải là một hàng hóa, thậm chí không nhất thiết phải là một mức giá. Chẳng hạn, các thương nhân viết hợp đồng tương lai trên Chỉ số Biến động của Sở Giao dịch Quyền chọn Chicago (VIX) – một thước đo biến động giá do con người tạo ra. Đúng, hoạt động giao dịch khí đốt và điện của Enron được phát triển từ việc sở hữu tài sản vật chất, nhưng đó có thể chỉ là hiện tượng tạm thời. Các ngành dầu mỏ và nông nghiệp từ lâu đã hỗ trợ hợp đồng tương lai và quyền chọn mà không cần sự tham gia đậm đặc của các nhà sản xuất.</w:t>
      </w:r>
    </w:p>
    <w:p>
      <w:pPr>
        <w:spacing w:after="80"/>
      </w:pPr>
      <w:r>
        <w:rPr>
          <w:b w:val="0"/>
          <w:i w:val="0"/>
        </w:rPr>
        <w:t>Chờ đợi câu trả lời cho những câu hỏi của mình, tôi thấy thất vọng. "Phần thịt" trong bài thuyết trình chỉ là cái sơ đồ sáo rỗng ở trên cùng một danh sách các "chiến lược của những kẻ tạo điều kiện thị trường" mới. Những "chiến lược" được nhắc đến là có một nền tảng giao dịch điện tử, làm môi giới phi tập trung (over-the-counter broker), và làm nhà cung cấp thông tin. Đó không phải là chiến lược – chúng chỉ là những cái tên, giống như ông đồ tể, bà thợ làm bánh và anh thợ làm chân nến. Nếu bạn chấp nhận rằng cụm từ "nhà cung cấp thông tin" mô tả một chiến lược kinh doanh, thì bạn chính là khách hàng vàng cho kiểu sáo rỗng này.</w:t>
      </w:r>
    </w:p>
    <w:p>
      <w:pPr>
        <w:spacing w:after="80"/>
      </w:pPr>
      <w:r>
        <w:rPr>
          <w:b w:val="0"/>
          <w:i w:val="0"/>
        </w:rPr>
        <w:t>Mười bốn tháng sau, rõ ràng là Enron đang sụp đổ. Với núi nợ của công ty, biên lợi nhuận giảm sút, các dự án lớn thất bại ở Vương quốc Anh và Brazil, cùng những khoản lỗ khổng lồ trong giao dịch băng thông, người ngoài bắt đầu nghi ngờ khả năng thực hiện phần nghĩa vụ của mình trong các hợp đồng. Không ai muốn viết một hợp đồng tương lai với một công ty có thể phá sản – điều đó đảm bảo rằng công ty sẽ phá sản. Khi công ty phá sản vào tháng 12 năm 2001, bằng chứng về các hành vi kế toán gian lận ngày càng chất đống. Vụ bê bối kéo theo cả hãng kiểm toán Arthur Andersen sụp đổ. (Nhánh tư vấn của hãng kế toán, Andersen Consulting, được đổi tên thành Accenture.) Một thị trường có hệ thống để giao dịch băng thông vẫn chưa hề phát triển.</w:t>
      </w:r>
    </w:p>
    <w:p>
      <w:pPr>
        <w:spacing w:after="80"/>
      </w:pPr>
      <w:r>
        <w:rPr>
          <w:b w:val="0"/>
          <w:i w:val="0"/>
        </w:rPr>
        <w:t>Dấu hiệu đặc trưng của chuyên môn và tầm nhìn thực sự là làm cho một chủ đề phức tạp trở nên dễ hiểu. Dấu hiệu đặc trưng của sự tầm thường và chiến lược tồi là sự phức tạp không cần thiết – một tràng sáo rỗng che đậy sự thiếu vắng nội dung thực chất.</w:t>
      </w:r>
    </w:p>
    <w:p>
      <w:pPr>
        <w:pStyle w:val="Heading2"/>
      </w:pPr>
      <w:r>
        <w:rPr>
          <w:rFonts w:ascii="Calibri" w:hAnsi="Calibri"/>
          <w:b/>
          <w:i w:val="0"/>
          <w:sz w:val="32"/>
        </w:rPr>
        <w:t>THẤT BẠI TRONG VIỆC ĐỐI MẶT VỚI VẤN ĐỀ</w:t>
      </w:r>
    </w:p>
    <w:p>
      <w:pPr>
        <w:spacing w:after="80"/>
      </w:pPr>
      <w:r>
        <w:rPr>
          <w:b w:val="0"/>
          <w:i w:val="0"/>
        </w:rPr>
        <w:t>Chiến lược là một con đường vượt qua khó khăn, một cách tiếp cận để vượt qua chướng ngại, một phản ứng trước thách thức. Nếu thách thức không được xác định rõ, thì rất khó hoặc không thể đánh giá được chất lượng của chiến lược. Và nếu bạn không thể đánh giá chất lượng của một chiến lược, bạn không thể bác bỏ một chiến lược tồi hay cải thiện một chiến lược tốt.</w:t>
      </w:r>
    </w:p>
    <w:p>
      <w:pPr>
        <w:spacing w:after="80"/>
      </w:pPr>
      <w:r>
        <w:rPr>
          <w:b w:val="0"/>
          <w:i w:val="0"/>
        </w:rPr>
        <w:t>International Harvester từng là công ty lớn thứ tư tại Hoa Kỳ. Nguồn gốc của nó nằm ở chiếc máy gặt của Cyrus McCormick – cỗ máy mà cùng với đường sắt đã khai phá vùng đồng bằng nước Mỹ. Năm 1977, hội đồng quản trị của Harvester đưa về một CEO mới, Archie McCardell, người từng là chủ tịch của Xerox. Hội đồng giao cho ông nhiệm vụ xoay chuyển tình thế của công ty đang ngủ quên này.</w:t>
      </w:r>
    </w:p>
    <w:p>
      <w:pPr>
        <w:spacing w:after="80"/>
      </w:pPr>
      <w:r>
        <w:rPr>
          <w:b w:val="0"/>
          <w:i w:val="0"/>
        </w:rPr>
        <w:t>Chính quyền của McCardell là đỉnh cao của một thập kỷ hiện đại hóa. Hãng tư vấn Booz Allen Hamilton đã thiết kế lại bộ máy tổ chức; Hay Associates đã đưa vào các bản mô tả công việc và cơ chế khuyến khích quản lý hiện đại. McCardell mang theo một đội ngũ mới gồm các nhà hoạch định tài chính và chiến lược. Tháng 7 năm 1979, họ cho ra đời một xấp giấy dày cộp mang tiêu đề "Corporate Strategic Plan" (Kế hoạch Chiến lược Công ty). Đó là một chiến lược tồi kinh điển.</w:t>
      </w:r>
    </w:p>
    <w:p>
      <w:pPr>
        <w:spacing w:after="80"/>
      </w:pPr>
      <w:r>
        <w:rPr>
          <w:b w:val="0"/>
          <w:i w:val="0"/>
        </w:rPr>
        <w:t>Kế hoạch chiến lược công ty của Harvester là sự pha trộn của năm kế hoạch chiến lược riêng biệt, mỗi kế hoạch do một trong các bộ phận kinh doanh tạo ra – thiết bị nông nghiệp (3 tỷ đô la), sản xuất xe tải (4 tỷ đô la), thiết bị công nghiệp (1 tỷ đô la), tuabin khí (0,3 tỷ đô la), và linh kiện (1 tỷ đô la). "Chiến lược" tổng thể là tăng thị phần của công ty trên từng thị trường, cắt giảm chi phí trong từng mảng kinh doanh, và qua đó đẩy doanh thu và lợi nhuận lên cao. Một trang tóm tắt từ kế hoạch mật đó được tái hiện ở trang sau. Đồ thị thể hiện lợi nhuận quá khứ và dự báo tạo thành một "cây gậy khúc côn cầu" (hockey stick) gần như hoàn hảo, với sự phục hồi tức thì sau đà suy giảm, tiếp theo là một đà tăng đều đặn.</w:t>
      </w:r>
    </w:p>
    <w:p>
      <w:pPr>
        <w:spacing w:after="80"/>
      </w:pPr>
      <w:r>
        <w:rPr>
          <w:b w:val="0"/>
          <w:i w:val="0"/>
        </w:rPr>
        <w:t>Kế hoạch chiến lược ấy không hề thiếu sự phong phú và chi tiết. Chẳng hạn, khi xem xét nhóm thiết bị nông nghiệp, có đầy đủ thông tin và thảo luận về từng phân khúc. Ý định tổng thể là củng cố mạng lưới đại lý/nhà phân phối và giảm chi phí sản xuất. Thị phần trong lĩnh vực thiết bị nông nghiệp được dự báo sẽ tăng từ 16 phần trăm lên 20 phần trăm so với các đối thủ John Deere, Ford, Massey Ferguson và J. I. Case.</w:t>
      </w:r>
    </w:p>
    <w:p>
      <w:pPr>
        <w:spacing w:after="80"/>
      </w:pPr>
      <w:r>
        <w:rPr>
          <w:b w:val="0"/>
          <w:i w:val="0"/>
        </w:rPr>
        <w:t>DOANH SỐ, TÀI SẢN &amp; LỢI NHUẬN TRƯỚC THUẾ CỦA IH GIAI ĐOẠN 1977–1984</w:t>
      </w:r>
    </w:p>
    <w:p>
      <w:pPr>
        <w:jc w:val="center"/>
      </w:pPr>
      <w:r>
        <w:drawing>
          <wp:inline xmlns:a="http://schemas.openxmlformats.org/drawingml/2006/main" xmlns:pic="http://schemas.openxmlformats.org/drawingml/2006/picture">
            <wp:extent cx="5486400" cy="3655206"/>
            <wp:docPr id="17" name="Picture 17"/>
            <wp:cNvGraphicFramePr>
              <a:graphicFrameLocks noChangeAspect="1"/>
            </wp:cNvGraphicFramePr>
            <a:graphic>
              <a:graphicData uri="http://schemas.openxmlformats.org/drawingml/2006/picture">
                <pic:pic>
                  <pic:nvPicPr>
                    <pic:cNvPr id="0" name="image_rsrc2H4.jpg"/>
                    <pic:cNvPicPr/>
                  </pic:nvPicPr>
                  <pic:blipFill>
                    <a:blip r:embed="rId17"/>
                    <a:stretch>
                      <a:fillRect/>
                    </a:stretch>
                  </pic:blipFill>
                  <pic:spPr>
                    <a:xfrm>
                      <a:off x="0" y="0"/>
                      <a:ext cx="5486400" cy="3655206"/>
                    </a:xfrm>
                    <a:prstGeom prst="rect"/>
                  </pic:spPr>
                </pic:pic>
              </a:graphicData>
            </a:graphic>
          </wp:inline>
        </w:drawing>
      </w:r>
    </w:p>
    <w:p>
      <w:pPr>
        <w:spacing w:after="80"/>
      </w:pPr>
      <w:r>
        <w:rPr>
          <w:b w:val="0"/>
          <w:i w:val="0"/>
        </w:rPr>
        <w:t xml:space="preserve">Vấn đề với tất cả những điều này là nó đã phớt lờ con voi trong thang máy. Bạn không thể nhận ra con voi bằng cách nghiên cứu kế hoạch, bởi vì kế hoạch không hề đề cập đến nó. Con voi đó chính là tổ chức lao động kém hiệu quả một cách trầm trọng của Harvester, một vấn đề sẽ không thể giải quyết bằng cách đầu tư vào thiết bị mới hay bằng cách thúc ép các nhà quản lý tăng thị phần. Chẳng hạn, các quy định lao động tại các nhà máy của Harvester cho phép những người có thâm niên được chuyển đổi công việc tùy ý, và mỗi lần chuyển đổi lại kéo theo một chuỗi chuyển đổi khác. Kết quả là, biên lợi nhuận của Harvester đã ở mức khoảng một nửa so với các đối thủ trong một thời gian dài. Ngoài ra, Harvester còn có quan hệ lao động </w:t>
      </w:r>
      <w:r>
        <w:rPr>
          <w:b w:val="0"/>
          <w:i/>
        </w:rPr>
        <w:t>tồi tệ nhất</w:t>
      </w:r>
      <w:r>
        <w:rPr>
          <w:b w:val="0"/>
          <w:i w:val="0"/>
        </w:rPr>
        <w:t xml:space="preserve"> trong ngành công nghiệp Hoa Kỳ. Đây từng là tâm điểm của một số tranh chấp lao động sớm nhất tại Hoa Kỳ, đặc biệt là cuộc bạo loạn Haymarket năm 1886 ở Chicago, khi một quả bom của kẻ vô chính phủ đã giết chết cảnh sát và công nhân tại một cuộc biểu tình.</w:t>
      </w:r>
    </w:p>
    <w:p>
      <w:pPr>
        <w:spacing w:after="80"/>
      </w:pPr>
      <w:r>
        <w:rPr>
          <w:b w:val="0"/>
          <w:i/>
        </w:rPr>
        <w:t>Nếu bạn không xác định và phân tích được những trở ngại, thì bạn không có chiến lược</w:t>
      </w:r>
      <w:r>
        <w:rPr>
          <w:b w:val="0"/>
          <w:i w:val="0"/>
        </w:rPr>
        <w:t xml:space="preserve">. </w:t>
      </w:r>
      <w:r>
        <w:rPr>
          <w:b w:val="0"/>
          <w:i/>
        </w:rPr>
        <w:t>Thay vào đó, bạn chỉ có một mục tiêu vươn xa, một bản ngân sách, hoặc một danh sách những điều bạn ước gì sẽ xảy ra</w:t>
      </w:r>
      <w:r>
        <w:rPr>
          <w:b w:val="0"/>
          <w:i w:val="0"/>
        </w:rPr>
        <w:t>.</w:t>
      </w:r>
    </w:p>
    <w:p>
      <w:pPr>
        <w:spacing w:after="80"/>
      </w:pPr>
      <w:r>
        <w:rPr>
          <w:b w:val="0"/>
          <w:i w:val="0"/>
        </w:rPr>
        <w:t>McCardell đã thực sự cải thiện lợi nhuận được báo cáo của Harvester trong một hai năm bằng cách cắt giảm chi phí hành chính. Nhưng sau đó ông buộc công ty phải chịu đựng một cuộc đình công kéo dài sáu tháng nhằm cố gắng đạt được một hợp đồng công đoàn tốt hơn. Ông đã không giành được bất kỳ nhượng bộ đáng kể nào, và sau khi cuộc đình công kết thúc, công ty nhanh chóng bắt đầu sụp đổ. Trong suốt giai đoạn 1979–85, công ty đã lỗ hơn 3 tỷ đô la, đóng cửa ba mươi lăm trong số bốn mươi hai nhà máy, và cắt giảm tám mươi lăm nghìn công nhân, chỉ còn lại mười lăm nghìn người được tuyển dụng. Công ty đã bán tháo nhiều mảng kinh doanh khác nhau, trong đó mảng thiết bị nông nghiệp được bán cho Tenneco để sáp nhập với bộ phận J. I. Case của họ. Bộ phận xe tải được đổi tên thành Navistar và vẫn tồn tại đến ngày nay. Ngày nay, đây là một nhà sản xuất xe tải hạng nặng và động cơ hàng đầu.</w:t>
      </w:r>
    </w:p>
    <w:p>
      <w:pPr>
        <w:spacing w:after="80"/>
      </w:pPr>
      <w:r>
        <w:rPr>
          <w:b w:val="0"/>
          <w:i w:val="0"/>
        </w:rPr>
        <w:t>Ngày nay, kiểu lập kế hoạch chiến lược theo phong cách năm 1979 của Harvester đã trở nên lỗi thời. Thay vì những bảng số liệu dài dằng dặc và biểu đồ bong bóng, chúng ta có một kiểu nghi thức hình thức hóa khác để tạo ra "các kế hoạch chiến lược". Mẫu điền-vào-chỗ-trống hiện nay bắt đầu bằng một tuyên bố "tầm nhìn", rồi đến "tuyên bố sứ mệnh" hoặc danh sách "giá trị cốt lõi", rồi đến danh sách "mục tiêu chiến lược", rồi với mỗi mục tiêu là một danh sách "chiến lược", và cuối cùng là danh sách "các sáng kiến". (Chiến lược theo kiểu mẫu sẽ được khám phá thêm trong chương 4, "Tại sao lại có nhiều chiến lược tồi đến thế?")</w:t>
      </w:r>
    </w:p>
    <w:p>
      <w:pPr>
        <w:spacing w:after="80"/>
      </w:pPr>
      <w:r>
        <w:rPr>
          <w:b w:val="0"/>
          <w:i w:val="0"/>
        </w:rPr>
        <w:t>Bất chấp việc được tô điểm bằng những cụm từ và khẩu hiệu hiện đại, hầu hết các kế hoạch chiến lược này đều tồi tệ chẳng kém gì của International Harvester. Giống như của Harvester, chúng không xác định và nắm bắt được những trở ngại và vấn đề cơ bản đang cản đường tổ chức. Khi nhìn vào phần lớn sản phẩm này, hoặc lắng nghe các nhà quản lý đã tạo ra nó, bạn sẽ thấy gần như hoàn toàn thiếu vắng tư duy chiến lược. Thay vào đó, bạn sẽ thấy những tình cảm nghe có vẻ cao siêu cùng với các kế hoạch chi tiêu nhiều hơn và bằng cách nào đó "trở nên tốt hơn".</w:t>
      </w:r>
    </w:p>
    <w:p>
      <w:pPr>
        <w:jc w:val="center"/>
      </w:pPr>
      <w:r>
        <w:drawing>
          <wp:inline xmlns:a="http://schemas.openxmlformats.org/drawingml/2006/main" xmlns:pic="http://schemas.openxmlformats.org/drawingml/2006/picture">
            <wp:extent cx="1152525" cy="114300"/>
            <wp:docPr id="18" name="Picture 18"/>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Cơ quan Dự án Nghiên cứu Tiên tiến Quốc phòng (DARPA) hoạt động nhằm đạt được những đổi mới công nghệ triệt để để hỗ trợ an ninh quốc gia. Đối lập với Harvester, chiến lược của DARPA dựa trên sự nhận thức sáng suốt về bản chất của thách thức. Dưới đây là tuyên bố của chính DARPA về một vấn đề cơ bản mà chiến lược của họ giải quyết:</w:t>
      </w:r>
    </w:p>
    <w:p>
      <w:pPr>
        <w:spacing w:after="80"/>
      </w:pPr>
      <w:r>
        <w:rPr>
          <w:b w:val="0"/>
          <w:i w:val="0"/>
        </w:rPr>
        <w:t>Một thách thức cơ bản đối với bất kỳ tổ chức nghiên cứu quân sự nào là việc kết nối các vấn đề quân sự với các cơ hội công nghệ, bao gồm cả những khái niệm tác chiến mới mà các công nghệ đó tạo ra. Một phần của thách thức này cực kỳ khó khăn bởi vì: (1) một số vấn đề quân sự không có giải pháp kỹ thuật dễ dàng hoặc rõ ràng; và (2) một số công nghệ mới nổi có thể có những hệ quả quân sự sâu rộng mà vẫn còn chưa rõ ràng. DARPA tập trung đầu tư vào ngách "khó-như-DARPA" này—một tập hợp các thách thức kỹ thuật mà nếu được giải quyết, sẽ mang lại lợi ích to lớn cho an ninh quốc gia Hoa Kỳ, ngay cả khi rủi ro thất bại kỹ thuật là cao.7</w:t>
      </w:r>
    </w:p>
    <w:p>
      <w:pPr>
        <w:spacing w:after="80"/>
      </w:pPr>
      <w:r>
        <w:rPr>
          <w:b w:val="0"/>
          <w:i w:val="0"/>
        </w:rPr>
        <w:t>Để đối phó với thách thức này, DARPA tập trung vào các dự án mà các quân chủng coi là quá rủi ro hoặc quá xa rời so với nhiệm vụ hiện tại của họ. Cơ quan này cố gắng hình dung những gì các chỉ huy sẽ muốn trong tương lai thay vì những gì họ đang yêu cầu ngày hôm nay, nhưng nó giới hạn công việc của mình vào những gì được thực hiện bởi những người rất tài năng với những ý tưởng rất tốt. Một số thành công của DARPA bao gồm phòng thủ tên lửa đạn đạo, công nghệ tàng hình, GPS, nhận dạng giọng nói, Internet, phương tiện không người lái trên bộ và trên không, và công nghệ nano.</w:t>
      </w:r>
    </w:p>
    <w:p>
      <w:pPr>
        <w:spacing w:after="80"/>
      </w:pPr>
      <w:r>
        <w:rPr>
          <w:b w:val="0"/>
          <w:i w:val="0"/>
        </w:rPr>
        <w:t>Chiến lược của DARPA không chỉ là một định hướng chung. Nó bao gồm những chính sách cụ thể định hướng các hành động hàng ngày của cơ quan. Chẳng hạn, cơ quan này chỉ giữ các nhà quản lý chương trình trong bốn đến sáu năm để hạn chế việc xây dựng đế chế và để mang về những tài năng mới. Kỳ vọng là một nhà quản lý chương trình mới sẽ sẵn sàng thách thức các ý tưởng và công việc của những người tiền nhiệm. Ngoài ra, DARPA có đầu tư rất hạn chế vào chi phí hành chính và cơ sở vật chất nhằm ngăn chặn những lợi ích cố thủ cản trở tiến bộ theo các hướng mới. Những chính sách này dựa trên sự đánh giá thực tế về những trở ngại đối với đổi mới. Chúng khác xa so với những khát vọng mơ hồ như "giữ chân nhân tài tốt nhất" và "duy trì văn hóa đổi mới".</w:t>
      </w:r>
    </w:p>
    <w:p>
      <w:pPr>
        <w:spacing w:after="80"/>
      </w:pPr>
      <w:r>
        <w:rPr>
          <w:b w:val="0"/>
          <w:i w:val="0"/>
        </w:rPr>
        <w:t>Chiến lược đáng ngạc nhiên của DARPA có một hình dạng và cấu trúc chung cho mọi chiến lược tốt. Nó xuất phát từ việc định nghĩa cẩn thận thách thức. Nó lường trước những khó khăn trong thế giới thực cần phải vượt qua. Nó tránh xa những thứ sáo rỗng. Nó tạo ra các chính sách tập trung nguồn lực và hành động vào việc vượt qua những khó khăn đó.</w:t>
      </w:r>
    </w:p>
    <w:p>
      <w:pPr>
        <w:pStyle w:val="Heading2"/>
      </w:pPr>
      <w:r>
        <w:rPr>
          <w:rFonts w:ascii="Calibri" w:hAnsi="Calibri"/>
          <w:b/>
          <w:i w:val="0"/>
          <w:sz w:val="32"/>
        </w:rPr>
        <w:t>NHẦM LẪN MỤC TIÊU VỚI CHIẾN LƯỢC</w:t>
      </w:r>
    </w:p>
    <w:p>
      <w:pPr>
        <w:spacing w:after="80"/>
      </w:pPr>
      <w:r>
        <w:rPr>
          <w:b w:val="0"/>
          <w:i w:val="0"/>
        </w:rPr>
        <w:t>Chad Logan, CEO của một công ty nghệ thuật đồ họa, đã tự giới thiệu với tôi sau khi nghe buổi nói chuyện tôi trình bày về tự chủ và cam kết. Anh ấy đề nghị tôi làm việc với đội ngũ quản lý của anh ấy về "tư duy chiến lược".</w:t>
      </w:r>
    </w:p>
    <w:p>
      <w:pPr>
        <w:spacing w:after="80"/>
      </w:pPr>
      <w:r>
        <w:rPr>
          <w:b w:val="0"/>
          <w:i w:val="0"/>
        </w:rPr>
        <w:t>Với văn phòng trong một tòa nhà thương mại ở trung tâm thành phố, công ty của Logan cung cấp các dịch vụ đồ họa tùy chỉnh cho các tạp chí, nhà xuất bản sách, nhà quảng cáo và các tập đoàn. Logan từng là ngôi sao thể thao thời đại học rồi chuyển sang làm nghệ sĩ đồ họa và bước vào lĩnh vực kinh doanh. Anh cũng là cháu trai của người sáng lập; khi người sáng lập qua đời hai năm trước, Logan trở thành chủ sở hữu chính của công ty.</w:t>
      </w:r>
    </w:p>
    <w:p>
      <w:pPr>
        <w:spacing w:after="80"/>
      </w:pPr>
      <w:r>
        <w:rPr>
          <w:b w:val="0"/>
          <w:i w:val="0"/>
        </w:rPr>
        <w:t>Văn phòng và không gian làm việc ở rìa thị trấn mang tính thực dụng; phòng họp của CEO được ốp gỗ teak. Những tác phẩm sáng rực của công ty được treo trên tường và phản chiếu trên mặt bàn họp đánh bóng.</w:t>
      </w:r>
    </w:p>
    <w:p>
      <w:pPr>
        <w:spacing w:after="80"/>
      </w:pPr>
      <w:r>
        <w:rPr>
          <w:b w:val="0"/>
          <w:i w:val="0"/>
        </w:rPr>
        <w:t>Công ty được tổ chức thành một nhóm thiết kế lớn và ba phòng kinh doanh: Media bán cho tạp chí và báo, Corporate bán cho các tập đoàn để làm catalog và brochure, còn Digital chủ yếu bán cho khách hàng trên nền tảng web.</w:t>
      </w:r>
    </w:p>
    <w:p>
      <w:pPr>
        <w:spacing w:after="80"/>
      </w:pPr>
      <w:r>
        <w:rPr>
          <w:b w:val="0"/>
          <w:i w:val="0"/>
        </w:rPr>
        <w:t>Logan giải thích rằng mục tiêu tổng thể của anh rất đơn giản — anh gọi đó là kế hoạch "20/20". Doanh thu phải tăng 20 phần trăm mỗi năm và biên lợi nhuận phải đạt 20 phần trăm hoặc cao hơn. "Chiến lược tổng thể của chúng tôi đã được định hình," anh nói. "Chúng tôi sẽ tăng trưởng, và tăng trưởng có lãi. Vấn đề của tôi là làm sao để mọi người cùng đồng lòng cho cú hích này. Điều tôi cần là một chút huấn luyện cho những người giỏi nhất của mình. Tôi muốn họ nắm thật vững tư duy chiến lược. Tôi muốn những kỹ năng mà họ có thể dùng ngay ngày mai trong một cuộc họp với khách hàng."</w:t>
      </w:r>
    </w:p>
    <w:p>
      <w:pPr>
        <w:spacing w:after="80"/>
      </w:pPr>
      <w:r>
        <w:rPr>
          <w:b w:val="0"/>
          <w:i w:val="0"/>
        </w:rPr>
        <w:t>Tôi hỏi Logan liệu anh đã vạch ra được yếu tố nào của chiến lược ngoài các mục tiêu tăng trưởng và biên lợi nhuận chưa. Anh đẩy một tài liệu qua mặt bàn. Nó có tiêu đề "Kế hoạch Chiến lược 2005". Phần lớn nội dung là một tập hợp các dự báo: doanh thu, chi phí, lợi nhuận gộp, v.v. Các dự báo kéo dài bốn năm. Trong bốn hoặc năm năm trước đó, công ty giữ nguyên thị phần và biên lợi nhuận sau thuế ở mức khoảng 12 phần trăm, mức điển hình của ngành này. Các dự báo dựa trên biên lợi nhuận 20 phần trăm và doanh thu tăng trưởng 20 phần trăm mỗi năm. Trang đầu của tài liệu được ghi "Các Chiến lược Chính của Chúng ta:"</w:t>
      </w:r>
    </w:p>
    <w:p>
      <w:pPr>
        <w:spacing w:after="80"/>
      </w:pPr>
      <w:r>
        <w:rPr>
          <w:b w:val="0"/>
          <w:i w:val="0"/>
        </w:rPr>
        <w:t>CÁC CHIẾN LƯỢC CHÍNH CỦA CHÚNG TA</w:t>
      </w:r>
    </w:p>
    <w:p>
      <w:pPr>
        <w:spacing w:after="80"/>
        <w:ind w:left="360"/>
      </w:pPr>
      <w:r>
        <w:t xml:space="preserve">• </w:t>
      </w:r>
      <w:r>
        <w:rPr>
          <w:b w:val="0"/>
          <w:i w:val="0"/>
        </w:rPr>
        <w:t>Chúng ta sẽ là công ty dịch vụ nghệ thuật đồ họa được lựa chọn hàng đầu.</w:t>
      </w:r>
    </w:p>
    <w:p>
      <w:pPr>
        <w:spacing w:after="80"/>
        <w:ind w:left="360"/>
      </w:pPr>
      <w:r>
        <w:t xml:space="preserve">• </w:t>
      </w:r>
      <w:r>
        <w:rPr>
          <w:b w:val="0"/>
          <w:i w:val="0"/>
        </w:rPr>
        <w:t>Chúng ta sẽ làm hài lòng khách hàng bằng những giải pháp độc đáo và sáng tạo cho vấn đề của họ.</w:t>
      </w:r>
    </w:p>
    <w:p>
      <w:pPr>
        <w:spacing w:after="80"/>
        <w:ind w:left="360"/>
      </w:pPr>
      <w:r>
        <w:t xml:space="preserve">• </w:t>
      </w:r>
      <w:r>
        <w:rPr>
          <w:b w:val="0"/>
          <w:i w:val="0"/>
        </w:rPr>
        <w:t>Chúng ta sẽ tăng doanh thu ít nhất 20% mỗi năm.</w:t>
      </w:r>
    </w:p>
    <w:p>
      <w:pPr>
        <w:spacing w:after="80"/>
        <w:ind w:left="360"/>
      </w:pPr>
      <w:r>
        <w:t xml:space="preserve">• </w:t>
      </w:r>
      <w:r>
        <w:rPr>
          <w:b w:val="0"/>
          <w:i w:val="0"/>
        </w:rPr>
        <w:t>Chúng ta sẽ duy trì biên lợi nhuận ít nhất 20%.</w:t>
      </w:r>
    </w:p>
    <w:p>
      <w:pPr>
        <w:spacing w:after="80"/>
        <w:ind w:left="360"/>
      </w:pPr>
      <w:r>
        <w:t xml:space="preserve">• </w:t>
      </w:r>
      <w:r>
        <w:rPr>
          <w:b w:val="0"/>
          <w:i w:val="0"/>
        </w:rPr>
        <w:t>Chúng ta sẽ có một văn hóa cam kết. Các mục tiêu của công ty là những cam kết mà tất cả chúng ta cùng nỗ lực thực hiện.</w:t>
      </w:r>
    </w:p>
    <w:p>
      <w:pPr>
        <w:spacing w:after="80"/>
        <w:ind w:left="360"/>
      </w:pPr>
      <w:r>
        <w:t xml:space="preserve">• </w:t>
      </w:r>
      <w:r>
        <w:rPr>
          <w:b w:val="0"/>
          <w:i w:val="0"/>
        </w:rPr>
        <w:t>Chúng ta sẽ xây dựng một môi trường làm việc trung thực và cởi mở.</w:t>
      </w:r>
    </w:p>
    <w:p>
      <w:pPr>
        <w:spacing w:after="80"/>
        <w:ind w:left="360"/>
      </w:pPr>
      <w:r>
        <w:t xml:space="preserve">• </w:t>
      </w:r>
      <w:r>
        <w:rPr>
          <w:b w:val="0"/>
          <w:i w:val="0"/>
        </w:rPr>
        <w:t>Chúng ta sẽ nỗ lực hỗ trợ cộng đồng rộng lớn hơn nơi chúng ta hoạt động.</w:t>
      </w:r>
    </w:p>
    <w:p>
      <w:pPr>
        <w:spacing w:after="80"/>
      </w:pPr>
      <w:r>
        <w:rPr>
          <w:b w:val="0"/>
          <w:i w:val="0"/>
        </w:rPr>
        <w:t>"Chúng tôi mất khoảng ba tuần, đi vòng quanh hỏi ý kiến mọi người, để phát triển những chiến lược chính này," Logan nói. "Tôi tin vào chúng. Tôi tin rằng chúng ta có thể có một công ty mà mỗi người đều tự hào được là một phần của nó và xứng đáng với nỗ lực để giành chiến thắng. Mọi người đón nhận những chiến lược chính này rất tốt."</w:t>
      </w:r>
    </w:p>
    <w:p>
      <w:pPr>
        <w:spacing w:after="80"/>
      </w:pPr>
      <w:r>
        <w:rPr>
          <w:b w:val="0"/>
          <w:i w:val="0"/>
        </w:rPr>
        <w:t>"Kế hoạch 20/20 này là một mục tiêu tài chính rất tham vọng," tôi nói. "Điều gì phải xảy ra để nó thành hiện thực?"</w:t>
      </w:r>
    </w:p>
    <w:p>
      <w:pPr>
        <w:spacing w:after="80"/>
      </w:pPr>
      <w:r>
        <w:rPr>
          <w:b w:val="0"/>
          <w:i w:val="0"/>
        </w:rPr>
        <w:t>Logan gõ ngón tay trỏ cùn vào bản kế hoạch. "Điều tôi học được khi còn là cầu thủ bóng bầu dục là chiến thắng đòi hỏi sức mạnh và kỹ năng, nhưng hơn hết là ý chí chiến thắng — động lực để thành công. Các nhà quản lý và nhân viên trong công ty này đã làm việc chăm chỉ, và việc chuyển đổi sang công nghệ số được xử lý tốt. Nhưng có sự khác biệt giữa làm việc chăm chỉ và việc luôn hướng mắt về phần thưởng cùng ý chí chiến thắng. Đúng, 20/20 là một thách thức lớn, nhưng bí quyết thành công là đặt mục tiêu cao. Chúng ta sẽ bắt tay vào việc và tiếp tục thúc đẩy cho đến khi đạt được."</w:t>
      </w:r>
    </w:p>
    <w:p>
      <w:pPr>
        <w:spacing w:after="80"/>
      </w:pPr>
      <w:r>
        <w:rPr>
          <w:b w:val="0"/>
          <w:i w:val="0"/>
        </w:rPr>
        <w:t>Khi tôi hỏi Logan "Điều gì phải xảy ra?", tôi đang tìm một điểm đòn bẩy nào đó, một lý do để tin rằng công ty khá trầm lặng này có thể bùng nổ tăng trưởng và lợi nhuận. Một chiến lược giống như một đòn bẩy khuếch đại lực. Đúng, bạn có thể kéo một tảng đá khổng lồ qua mặt đất bằng cơ bắp, dây thừng và động lực. Nhưng khôn ngoan hơn là chế tạo đòn bẩy và bánh xe rồi mới di chuyển tảng đá. Tôi thử lại: "Chad, khi một công ty có bước nhảy vọt về hiệu suất như kế hoạch của anh hình dung, thường có một thế mạnh then chốt mà anh đang xây dựng dựa trên đó, hoặc một thay đổi trong ngành mở ra cơ hội mới. Anh có thể làm rõ điểm đòn bẩy ở đây, trong công ty của anh, có thể là gì không?"</w:t>
      </w:r>
    </w:p>
    <w:p>
      <w:pPr>
        <w:spacing w:after="80"/>
      </w:pPr>
      <w:r>
        <w:rPr>
          <w:b w:val="0"/>
          <w:i w:val="0"/>
        </w:rPr>
        <w:t>Logan cau mày và mím chặt môi, thể hiện sự bực bội vì tôi không hiểu ý anh. Anh rút một tờ giấy từ cặp tài liệu và lướt ngón tay dưới đoạn văn được đánh dấu. "Đây là điều Jack Welch nói," anh bảo tôi. Đoạn văn viết: "Chúng tôi nhận thấy rằng bằng cách vươn tới điều dường như bất khả thi, chúng ta thường thực sự làm được điều bất khả thi."</w:t>
      </w:r>
    </w:p>
    <w:p>
      <w:pPr>
        <w:spacing w:after="80"/>
      </w:pPr>
      <w:r>
        <w:rPr>
          <w:b w:val="0"/>
          <w:i w:val="0"/>
        </w:rPr>
        <w:t>“Đó chính là điều chúng ta sẽ làm ở đây,” Logan nói.</w:t>
      </w:r>
    </w:p>
    <w:p>
      <w:pPr>
        <w:spacing w:after="80"/>
      </w:pPr>
      <w:r>
        <w:rPr>
          <w:b w:val="0"/>
          <w:i w:val="0"/>
        </w:rPr>
        <w:t>Tôi không nghĩ rằng khái niệm mục tiêu 20/20 của Logan là một cách tiếp cận hữu ích. Mục tiêu chiến lược nên hướng tới một quy trình hoặc thành tựu cụ thể, chẳng hạn như giảm một nửa thời gian phản hồi khách hàng, hoặc giành được công việc từ một vài tập đoàn Fortune 500. Tuy nhiên, tranh cãi với anh ấy vào thời điểm đó sẽ không mang lại hiệu quả. Khách hàng phải đồng ý tham gia vào một cuộc đối thoại trước thì một cuộc trao đổi gay go qua lại mới có thể hiệu quả. “Được rồi,” tôi nói. “Tôi hiểu ý anh. Cho tôi chút thời gian xem qua những con số này.”</w:t>
      </w:r>
    </w:p>
    <w:p>
      <w:pPr>
        <w:spacing w:after="80"/>
      </w:pPr>
      <w:r>
        <w:rPr>
          <w:b w:val="0"/>
          <w:i w:val="0"/>
        </w:rPr>
        <w:t>Thật ra, tôi không thực sự cần nghiên cứu các con số. Điều tôi cần là thời gian để suy nghĩ về cách tiếp cận của chính mình trong việc giúp đỡ Logan. Dù anh ấy có ý tốt, nhưng kế hoạch của anh, theo tôi, chỉ toàn là kết quả mà không có hành động. Trong suy nghĩ của chính anh, anh tin vào lòng can đảm, sự táo bạo, động lực và sự thúc đẩy. Việc anh nhắc đến “thúc đẩy cho đến khi chúng ta đến đích” gợi trong đầu tôi liên tưởng đến những cuộc tổng tấn công lớn giai đoạn 1915–17 trong Thế chiến thứ nhất, đặc biệt là tại Passchendaele.</w:t>
      </w:r>
    </w:p>
    <w:p>
      <w:pPr>
        <w:jc w:val="center"/>
      </w:pPr>
      <w:r>
        <w:drawing>
          <wp:inline xmlns:a="http://schemas.openxmlformats.org/drawingml/2006/main" xmlns:pic="http://schemas.openxmlformats.org/drawingml/2006/picture">
            <wp:extent cx="1152525" cy="114300"/>
            <wp:docPr id="19" name="Picture 19"/>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Khi chiến tranh bùng nổ năm 1914, những đám đông hân hoan chen chúc trên đường phố các thành phố, và những chàng trai trẻ tung mũ lên trời khi họ lên đường để chứng tỏ bản thân. Triết lý của thời đại, được người Pháp nhiệt thành đón nhận nhất, là ý chí, tinh thần, nhuệ khí, sự hăng hái (élan) và tính hiếu chiến là chìa khóa của thành công. Trong ba năm, các tướng lĩnh ném những người lính đầy động lực vào các cứ điểm súng máy kiên cố, chỉ để chứng kiến hàng chục nghìn, rồi hàng trăm nghìn người bị xé nát thành thịt vụn để giành được một dặm đất vô dụng.</w:t>
      </w:r>
    </w:p>
    <w:p>
      <w:pPr>
        <w:spacing w:after="80"/>
      </w:pPr>
      <w:r>
        <w:rPr>
          <w:b w:val="0"/>
          <w:i w:val="0"/>
        </w:rPr>
        <w:t>Năm 1917, quanh ngôi làng Passchendaele ở Flanders, tướng Anh Douglas Haig lên kế hoạch cho một cuộc tấn công. Ông muốn chọc thủng các phòng tuyến kiên cố của quân Đức và mở ra một con đường ra biển, chia cắt quân đội Đức. Ông đã được khuyến cáo rằng việc pháo kích vào các vị trí kiên cố của quân Đức sẽ phá hủy các con đê và làm ngập những cánh đồng nằm dưới mực nước biển. Dù vậy, ông vẫn pháo kích vào các công sự của quân Đức. Cuộc pháo kích phá vỡ các con đê và biến lớp đất màu mỡ thành đất sét vàng dính nhớp, một vũng lầy mà người ta lún sâu đến tận đầu gối và bụng. Nó nhấn chìm xe tăng, ngựa và những người bị thương.</w:t>
      </w:r>
    </w:p>
    <w:p>
      <w:pPr>
        <w:spacing w:after="80"/>
      </w:pPr>
      <w:r>
        <w:rPr>
          <w:b w:val="0"/>
          <w:i w:val="0"/>
        </w:rPr>
        <w:t>Haig, bị tổn thương bởi cái chết của 100.000 lính Anh tại Somme một năm trước đó, đã hứa sẽ dừng cuộc tiến công nếu nó không diễn ra tốt đẹp. Nó đã không tốt đẹp, vậy mà học thuyết về động lực và “một lần thúc đẩy cuối cùng” vẫn tiếp diễn trong ba tháng, bất chấp những tổn thất kinh hoàng. Trong một cuộc tấn công cuối cùng kéo dài mười ngày, quân Canada tiến thẳng vào làn đạn súng máy, lóp ngóp trong bùn lầy và những mảnh thi thể đồng đội; họ chịu 16.000 thương vong để chiếm một ngọn đồi nhỏ. Qua ba tháng giao tranh, năm dặm đất đã được giành lấy và hơn 70.000 lính Đồng minh đã chết trong bùn lầy. Thêm 250.000 người bị thương. Winston Churchill mô tả Passchendaele là “một sự tiêu hao lòng dũng cảm và sinh mạng đến thê lương, không gì sánh bằng về sự vô ích.”</w:t>
      </w:r>
    </w:p>
    <w:p>
      <w:pPr>
        <w:spacing w:after="80"/>
      </w:pPr>
      <w:r>
        <w:rPr>
          <w:b w:val="0"/>
          <w:i w:val="0"/>
        </w:rPr>
        <w:t>Tại Somme và Passchendaele, Haig đã dẫn dắt cả một thế hệ thanh niên Anh và các nước thuộc khối Thịnh vượng chung đến cái chết—cũng như Joseph Joffre đã làm với người Pháp tại Somme, và Erich von Falkenhayn đã làm với người Đức tại Verdun.</w:t>
      </w:r>
    </w:p>
    <w:p>
      <w:pPr>
        <w:spacing w:after="80"/>
      </w:pPr>
      <w:r>
        <w:rPr>
          <w:b w:val="0"/>
          <w:i w:val="0"/>
        </w:rPr>
        <w:t>Ở châu Âu, những diễn giả truyền động lực không phải là món chủ lực trên vòng giảng thuyết quản lý như ở Hoa Kỳ, nơi học thuyết lãnh đạo như là động lực vẫn còn sống khỏe. Đây, chẳng hạn, là H. Ross Perot: “Hầu hết mọi người bỏ cuộc đúng lúc họ sắp đạt được thành công. Họ bỏ cuộc ngay trên vạch một yard. Họ bỏ cuộc ở phút cuối của trận đấu, chỉ còn cách một bàn thắng touchdown một bước chân.”</w:t>
      </w:r>
    </w:p>
    <w:p>
      <w:pPr>
        <w:spacing w:after="80"/>
      </w:pPr>
      <w:r>
        <w:rPr>
          <w:b w:val="0"/>
          <w:i w:val="0"/>
        </w:rPr>
        <w:t>Nghe điều này, nhiều người Mỹ gật đầu đồng tình. Ngược lại, nhiều người châu Âu lại nghe thấy tiếng vọng của “một lần thúc đẩy cuối cùng” tại Passchendaele. Ở đó, những người lính bị tàn sát không hề thiếu động lực. Họ thiếu sự lãnh đạo chiến lược có năng lực. Động lực là một phần thiết yếu của cuộc sống và thành công, và một nhà lãnh đạo có thể chính đáng yêu cầu “một lần thúc đẩy cuối cùng,” nhưng công việc của nhà lãnh đạo còn nhiều hơn thế. Công việc của nhà lãnh đạo còn là tạo ra những điều kiện khiến lần thúc đẩy đó trở nên hiệu quả, là có một chiến lược xứng đáng với nỗ lực được huy động.</w:t>
      </w:r>
    </w:p>
    <w:p>
      <w:pPr>
        <w:jc w:val="center"/>
      </w:pPr>
      <w:r>
        <w:drawing>
          <wp:inline xmlns:a="http://schemas.openxmlformats.org/drawingml/2006/main" xmlns:pic="http://schemas.openxmlformats.org/drawingml/2006/picture">
            <wp:extent cx="1152525" cy="114300"/>
            <wp:docPr id="20" name="Picture 20"/>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Tôi gặp Chad Logan vài ngày sau lần gặp gỡ đầu tiên của chúng tôi. Tôi nói với anh rằng tôi sẽ giải thích quan điểm của mình và sau đó để anh quyết định xem anh có muốn làm việc với tôi về chiến lược hay không. Tôi nói:</w:t>
      </w:r>
    </w:p>
    <w:p>
      <w:pPr>
        <w:spacing w:after="80"/>
      </w:pPr>
      <w:r>
        <w:rPr>
          <w:b w:val="0"/>
          <w:i w:val="0"/>
        </w:rPr>
        <w:t>Tôi nghĩ anh có rất nhiều tham vọng, nhưng anh không có chiến lược. Tôi không nghĩ rằng, ngay lúc này, việc làm việc với các quản lý của anh về các chiến lược để đạt mục tiêu 20/20 sẽ hữu ích.</w:t>
      </w:r>
    </w:p>
    <w:p>
      <w:pPr>
        <w:spacing w:after="80"/>
      </w:pPr>
      <w:r>
        <w:rPr>
          <w:b w:val="0"/>
          <w:i w:val="0"/>
        </w:rPr>
        <w:t>Điều tôi khuyên là trước tiên anh nên nỗ lực khám phá những cơ hội hứa hẹn nhất cho doanh nghiệp. Những cơ hội đó có thể là nội bộ, khắc phục các điểm nghẽn và ràng buộc trong cách mọi người làm việc, hoặc bên ngoài. Để làm điều này, có lẽ anh nên tập hợp một nhóm nhỏ người và dành một tháng để rà soát xem người mua của anh là ai, anh cạnh tranh với ai, và những cơ hội nào đang tồn tại. Thông thường, việc nhìn thật kỹ vào những gì đang thay đổi trong doanh nghiệp của anh, nơi anh có thể vượt lên trước đối thủ, là một ý hay. Anh nên mở rộng mọi thứ để có càng nhiều thông tin hữu ích trên bàn càng tốt. Nếu anh muốn, tôi có thể giúp anh cấu trúc một phần của quá trình này và, có lẽ, giúp anh đặt ra một số câu hỏi đúng đắn. Kết quả cuối cùng sẽ là một chiến lược nhằm dẫn dắt năng lượng vào những gì có vẻ là một hoặc hai cơ hội hấp dẫn nhất, nơi có vẻ như anh có thể tạo ra những bước tiến lớn hoặc đột phá.</w:t>
      </w:r>
    </w:p>
    <w:p>
      <w:pPr>
        <w:spacing w:after="80"/>
      </w:pPr>
      <w:r>
        <w:rPr>
          <w:b w:val="0"/>
          <w:i w:val="0"/>
        </w:rPr>
        <w:t>Tôi không thể nói trước với anh những cơ hội như vậy lớn đến mức nào, hay chúng có thể nằm ở đâu. Tôi không thể nói trước với anh doanh thu sẽ tăng nhanh đến mức nào. Có lẽ anh sẽ muốn thêm các dịch vụ mới, hoặc cắt giảm việc làm một số thứ không sinh lời. Có lẽ anh sẽ thấy việc tập trung giành lấy công việc đồ họa hiện đang được làm nội bộ, thay vì để đối thủ giành, sẽ hứa hẹn hơn. Nhưng, cuối cùng, anh nên có một danh sách rất ngắn những việc quan trọng nhất để công ty làm. Khi đó anh sẽ có cơ sở để tiến về phía trước. Đó là điều tôi sẽ làm nếu tôi ở trong hoàn cảnh của anh.</w:t>
      </w:r>
    </w:p>
    <w:p>
      <w:pPr>
        <w:spacing w:after="80"/>
      </w:pPr>
      <w:r>
        <w:rPr>
          <w:b w:val="0"/>
          <w:i w:val="0"/>
        </w:rPr>
        <w:t>Nếu anh tiếp tục con đường anh đang đi, anh sẽ trông cậy vào động lực để đưa công ty tiến lên. Tôi không thể thành thật khuyên đó là một cách tiến lên, bởi vì cạnh tranh kinh doanh không chỉ là một trận chiến của sức mạnh và ý chí; nó còn là một cuộc cạnh tranh về những hiểu biết sâu sắc và năng lực. Đánh giá của tôi là động lực, tự nó, sẽ không mang lại cho công ty này đủ lợi thế để đạt được các mục tiêu của anh.</w:t>
      </w:r>
    </w:p>
    <w:p>
      <w:pPr>
        <w:spacing w:after="80"/>
      </w:pPr>
      <w:r>
        <w:rPr>
          <w:b w:val="0"/>
          <w:i w:val="0"/>
        </w:rPr>
        <w:t>Chad Logan cảm ơn tôi và, một tuần sau, thuê một người khác để giúp anh. Nhà tư vấn mới dẫn Logan và các quản lý bộ phận của anh qua một bài tập mà ông gọi là “Visioning” (Tạo tầm nhìn). Ý chính của nó là câu hỏi “Anh nghĩ công ty này có thể lớn đến mức nào?” Buổi sáng, họ kéo giãn khát vọng của mình từ “lớn hơn” lên “lớn hơn rất nhiều.” Rồi buổi chiều, người điều phối thách thức họ với một tầm nhìn còn hoành tráng hơn: “Hãy nghĩ lớn gấp đôi thế,” ông thúc giục. Logan hài lòng. Tôi hài lòng vì được bận rộn ở nơi khác.</w:t>
      </w:r>
    </w:p>
    <w:p>
      <w:pPr>
        <w:jc w:val="center"/>
      </w:pPr>
      <w:r>
        <w:drawing>
          <wp:inline xmlns:a="http://schemas.openxmlformats.org/drawingml/2006/main" xmlns:pic="http://schemas.openxmlformats.org/drawingml/2006/picture">
            <wp:extent cx="1152525" cy="114300"/>
            <wp:docPr id="21" name="Picture 21"/>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“Những chiến lược then chốt” của Chad Logan chẳng liên quan gì mấy đến chiến lược. Chúng chỉ đơn thuần là các mục tiêu hiệu suất. Cùng một vấn đề này ảnh hưởng đến nhiều “kế hoạch chiến lược” của doanh nghiệp.</w:t>
      </w:r>
    </w:p>
    <w:p>
      <w:pPr>
        <w:spacing w:after="80"/>
      </w:pPr>
      <w:r>
        <w:rPr>
          <w:b w:val="0"/>
          <w:i w:val="0"/>
        </w:rPr>
        <w:t>Các nhà lãnh đạo doanh nghiệp đều biết tổ chức của mình nên có một chiến lược. Thế nhưng nhiều người lại tỏ ra thất vọng với toàn bộ quá trình hoạch định chiến lược. Nguyên nhân của sự bất mãn này là hầu hết các kế hoạch chiến lược của doanh nghiệp thực chất chỉ là những bản ngân sách cuốn chiếu 3 năm hoặc 5 năm kết hợp với các dự báo thị phần. Gọi một bản ngân sách cuốn chiếu kiểu này là "kế hoạch chiến lược" khiến người ta kỳ vọng sai lầm rằng quá trình đó sẽ tạo ra một chiến lược mạch lạc nào đó.</w:t>
      </w:r>
    </w:p>
    <w:p>
      <w:pPr>
        <w:spacing w:after="80"/>
      </w:pPr>
      <w:r>
        <w:rPr>
          <w:b w:val="0"/>
          <w:i w:val="0"/>
        </w:rPr>
        <w:t>Lập kế hoạch không có gì sai. Đó là một phần thiết yếu của công tác quản lý. Lấy ví dụ một chuỗi bán lẻ đang tăng trưởng nhanh. Nó cần một kế hoạch để định hướng việc mua bất động sản, xây dựng, đào tạo, v.v. Đó chính là việc mà một kế hoạch nguồn lực làm—nó đảm bảo nguồn lực đến đúng lúc cần thiết và giúp ban quản lý phát hiện những bất ngờ. Tương tự, một công ty kỹ thuật đa quốc gia cần một kế hoạch để định hướng và gắn kết các hoạt động nhân sự, việc mở và mở rộng văn phòng ở nhiều khu vực khác nhau, cùng các chính sách tài chính của mình.</w:t>
      </w:r>
    </w:p>
    <w:p>
      <w:pPr>
        <w:spacing w:after="80"/>
      </w:pPr>
      <w:r>
        <w:rPr>
          <w:b w:val="0"/>
          <w:i w:val="0"/>
        </w:rPr>
        <w:t>Bạn có thể gọi những hoạt động thường niên này là "hoạch định chiến lược" nếu muốn, nhưng chúng không phải là chiến lược. Chúng không thể mang lại điều mà các nhà quản lý cấp cao mong muốn: một con đường dẫn tới hiệu suất cao hơn đáng kể. Để đạt được hiệu suất cao hơn, các nhà lãnh đạo phải xác định những rào cản then chốt đối với tiến trình phát triển rồi xây dựng một cách tiếp cận mạch lạc để vượt qua chúng. Điều này có thể đòi hỏi đổi mới sản phẩm, hoặc những cách tiếp cận mới với kênh phân phối, hoặc thay đổi cơ cấu tổ chức. Hoặc nó có thể tận dụng những hiểu biết sâu sắc về hàm ý của những thay đổi trong môi trường—về công nghệ, thị hiếu người tiêu dùng, luật pháp, giá tài nguyên, hay hành vi cạnh tranh. Trách nhiệm của nhà lãnh đạo là quyết định con đường nào trong số này sẽ hiệu quả nhất và thiết kế cách huy động tri thức, nguồn lực và năng lượng của tổ chức cho mục tiêu đó. Điều quan trọng là, cơ hội, thách thức và thay đổi không đến theo những gói thường niên gọn gàng. Nhu cầu về công việc chiến lược đích thực mang tính từng đợt, không nhất thiết phải theo năm.</w:t>
      </w:r>
    </w:p>
    <w:p>
      <w:pPr>
        <w:pStyle w:val="Heading2"/>
      </w:pPr>
      <w:r>
        <w:rPr>
          <w:rFonts w:ascii="Calibri" w:hAnsi="Calibri"/>
          <w:b/>
          <w:i w:val="0"/>
          <w:sz w:val="32"/>
        </w:rPr>
        <w:t>MỤC TIÊU CHIẾN LƯỢC TỒI</w:t>
      </w:r>
    </w:p>
    <w:p>
      <w:pPr>
        <w:spacing w:after="80"/>
      </w:pPr>
      <w:r>
        <w:rPr>
          <w:b w:val="0"/>
          <w:i w:val="0"/>
        </w:rPr>
        <w:t>Nếu bạn là một nhà quản lý cấp trung, sếp của bạn đặt ra mục tiêu cho bạn. Hoặc, nếu bạn làm việc ở một công ty tiến bộ, bạn và sếp cùng thương lượng về mục tiêu của bạn. Dù trong hoàn cảnh nào, việc nghĩ về chiến lược như những hành động được thiết kế để hoàn thành các mục tiêu cụ thể là điều tự nhiên. Tuy nhiên, mang cách nghĩ này lên một vị trí cấp cao nhất lại là một sai lầm.</w:t>
      </w:r>
    </w:p>
    <w:p>
      <w:pPr>
        <w:spacing w:after="80"/>
      </w:pPr>
      <w:r>
        <w:rPr>
          <w:b w:val="0"/>
          <w:i w:val="0"/>
        </w:rPr>
        <w:t xml:space="preserve">Trở thành tổng giám đốc, CEO, chủ tịch hay một nhà lãnh đạo cấp cao khác nghĩa là có nhiều quyền lực hơn và ít bị ràng buộc hơn. Những nhà lãnh đạo cấp cao hiệu quả không đuổi theo những mục tiêu tùy tiện. Thay vào đó, họ </w:t>
      </w:r>
      <w:r>
        <w:rPr>
          <w:b w:val="0"/>
          <w:i/>
        </w:rPr>
        <w:t>quyết định</w:t>
      </w:r>
      <w:r>
        <w:rPr>
          <w:b w:val="0"/>
          <w:i w:val="0"/>
        </w:rPr>
        <w:t xml:space="preserve"> nên theo đuổi những mục tiêu tổng quát nào. Và họ thiết kế những mục tiêu phụ mà các bộ phận khác nhau của tổ chức hướng tới. Thật vậy, điểm tiên phong của bất kỳ chiến lược nào chính là tập hợp các mục tiêu chiến lược (mục tiêu phụ) mà nó đề ra. Một trong những thách thức của việc làm lãnh đạo là làm chủ được sự chuyển dịch từ chỗ để người khác xác định mục tiêu của mình sang chỗ trở thành kiến trúc sư cho các mục đích và mục tiêu của tổ chức.</w:t>
      </w:r>
    </w:p>
    <w:p>
      <w:pPr>
        <w:spacing w:after="80"/>
      </w:pPr>
      <w:r>
        <w:rPr>
          <w:b w:val="0"/>
          <w:i w:val="0"/>
        </w:rPr>
        <w:t xml:space="preserve">Để giúp làm rõ sự phân biệt này, sẽ hữu ích nếu dùng từ "mục đích" (goal) để diễn đạt các giá trị và mong muốn tổng thể, và dùng từ "mục tiêu" (objective) để chỉ những đích vận hành cụ thể. Như vậy, nước Mỹ có thể có những "mục đích" là tự do, công lý, hòa bình, an ninh và hạnh phúc. Chính </w:t>
      </w:r>
      <w:r>
        <w:rPr>
          <w:b w:val="0"/>
          <w:i/>
        </w:rPr>
        <w:t>chiến lược</w:t>
      </w:r>
      <w:r>
        <w:rPr>
          <w:b w:val="0"/>
          <w:i w:val="0"/>
        </w:rPr>
        <w:t xml:space="preserve"> là thứ biến những mục đích tổng thể mơ hồ này thành một tập hợp mục tiêu hành động mạch lạc—đánh bại Taliban và tái thiết một hệ thống hạ tầng đang xuống cấp. Công việc quan trọng nhất của một nhà lãnh đạo là tạo ra và không ngừng điều chỉnh cây cầu chiến lược này giữa mục đích và mục tiêu.</w:t>
      </w:r>
    </w:p>
    <w:p>
      <w:pPr>
        <w:spacing w:after="80"/>
      </w:pPr>
      <w:r>
        <w:rPr>
          <w:b w:val="0"/>
          <w:i w:val="0"/>
        </w:rPr>
        <w:t>Ví dụ, Chen Brothers là một nhà phân phối thực phẩm đặc sản theo vùng đang tăng trưởng nhanh. Các mục đích tổng thể của nó gồm tăng lợi nhuận, là một nơi làm việc tốt, và được xem là nhà phân phối được ưa chuộng cho thực phẩm hữu cơ. Đây đều là những mục đích đáng giá. Tuy nhiên, không mục đích nào trong số đó hàm ý một chiến lược hay hành động cụ thể, mặc dù chúng có thể được xem như những ràng buộc (nghĩa là, những "mục đích" rộng lớn kiểu này hoạt động giống như luật bóng đá ở chỗ chúng loại trừ rất nhiều hành động mà không chỉ định đội bóng thực sự nên làm gì).</w:t>
      </w:r>
    </w:p>
    <w:p>
      <w:pPr>
        <w:spacing w:after="80"/>
      </w:pPr>
      <w:r>
        <w:rPr>
          <w:b w:val="0"/>
          <w:i w:val="0"/>
        </w:rPr>
        <w:t>Chiến lược của Chen Brothers từng là nhắm vào các nhà bán lẻ đặc sản địa phương, những người sẵn sàng trả giá cao để có được những sản phẩm độc đáo không có ở các chuỗi cửa hàng lớn. Ban quản lý cấp cao đã chia khách hàng và khách hàng tiềm năng thành ba tầng và đặt mục tiêu chiến lược cho từng tầng. Những mục tiêu quan trọng nhất là chiếm ưu thế về không gian kệ hàng ở tầng cao nhất, ngang bằng hoặc tốt hơn về khuyến mãi ở tầng giữa, và tăng độ thâm nhập ở tầng thấp nhất.</w:t>
      </w:r>
    </w:p>
    <w:p>
      <w:pPr>
        <w:spacing w:after="80"/>
      </w:pPr>
      <w:r>
        <w:rPr>
          <w:b w:val="0"/>
          <w:i w:val="0"/>
        </w:rPr>
        <w:t>Sự tăng trưởng nhanh chóng gần đây của Whole Foods đang gây áp lực ngày càng lớn lên các cửa hàng đặc sản địa phương—thị trường mục tiêu của Chen Brothers. Theo đó, ban quản lý đang xây dựng một chiến lược mới là liên kết các nhà sản xuất thực phẩm nhỏ ở địa phương dưới một thương hiệu chung có thể được bán qua Whole Foods. Sự thay đổi chiến lược này không ảnh hưởng gì đến các mục đích tổng thể của công ty, nhưng rõ ràng hàm ý một cuộc tái cấu trúc triệt để các mục tiêu chiến lược hiện tại. Thay vì các mục tiêu thâm nhập cho những tầng lớp nhà bán lẻ khác nhau, Chen Brothers lập ra một đội "Whole Foods" kết hợp chuyên môn về sản xuất, tiếp thị, quảng cáo, phân phối và tài chính. Đội này hoàn toàn tập trung vào mục tiêu biến sản phẩm mới độc đáo nhất của Chen Brothers thành một tài khoản quốc gia tại Whole Foods. Khi điều đó hoàn thành, các mục tiêu tiếp theo liên quan đến những sản phẩm khác, không gian kệ hàng và thị phần sẽ được đặt ra.</w:t>
      </w:r>
    </w:p>
    <w:p>
      <w:pPr>
        <w:spacing w:after="80"/>
      </w:pPr>
      <w:r>
        <w:rPr>
          <w:b w:val="0"/>
          <w:i w:val="0"/>
        </w:rPr>
        <w:t>Chen Brothers đã không rơi vào cái bẫy tin rằng chiến lược là một tầm nhìn vĩ đại hay một tập hợp các mục tiêu tài chính. Thay vào đó, ban quản lý đã khéo léo thiết kế một "con đường tiến lên" tập trung sự chú ý của toàn công ty vào một hoặc hai mục tiêu quan trọng. Khi hoàn thành, những cơ hội mới sẽ mở ra và những mục tiêu tham vọng hơn có thể được đặt ra.</w:t>
      </w:r>
    </w:p>
    <w:p>
      <w:pPr>
        <w:pStyle w:val="Heading4"/>
      </w:pPr>
      <w:r>
        <w:rPr>
          <w:rFonts w:ascii="Calibri" w:hAnsi="Calibri"/>
          <w:b/>
          <w:i w:val="0"/>
          <w:sz w:val="23"/>
        </w:rPr>
        <w:t>Mục tiêu kiểu "mâm cỗ lộn xộn"</w:t>
      </w:r>
    </w:p>
    <w:p>
      <w:pPr>
        <w:spacing w:after="80"/>
      </w:pPr>
      <w:r>
        <w:rPr>
          <w:b w:val="0"/>
          <w:i w:val="0"/>
        </w:rPr>
        <w:t>Chiến lược tốt vận hành bằng cách tập trung năng lượng và nguồn lực vào một, hoặc rất ít, mục tiêu then chốt mà việc hoàn thành chúng sẽ dẫn đến một chuỗi kết quả thuận lợi. Một dạng mục tiêu chiến lược tồi xuất hiện khi có một mớ hỗn độn những việc cần làm—một "mâm cỗ lộn xộn" (dog's dinner) các mục tiêu chiến lược.</w:t>
      </w:r>
    </w:p>
    <w:p>
      <w:pPr>
        <w:spacing w:after="80"/>
      </w:pPr>
      <w:r>
        <w:rPr>
          <w:b w:val="0"/>
          <w:i w:val="0"/>
        </w:rPr>
        <w:t>Một danh sách dài "những việc cần làm", thường bị dán nhãn nhầm là "chiến lược" hay "mục tiêu", không phải là chiến lược. Nó chỉ là một danh sách những việc cần làm. Những danh sách như vậy thường nảy sinh từ các cuộc họp hoạch định, nơi đủ loại bên liên quan đưa ra đề xuất về những việc họ muốn thấy được làm. Thay vì tập trung vào một vài hạng mục quan trọng, cả nhóm gom hết những gì thu thập được trong cả ngày vào "kế hoạch chiến lược". Rồi, để thừa nhận rằng đó là một mâm cỗ lộn xộn, người ta thêm nhãn "dài hạn" vào để không việc nào phải làm ngay hôm nay.</w:t>
      </w:r>
    </w:p>
    <w:p>
      <w:pPr>
        <w:spacing w:after="80"/>
      </w:pPr>
      <w:r>
        <w:rPr>
          <w:b w:val="0"/>
          <w:i w:val="0"/>
        </w:rPr>
        <w:t>Một ví dụ sống động: gần đây tôi có dịp thảo luận về chiến lược với thị trưởng một thành phố nhỏ ở vùng Tây Bắc Thái Bình Dương. Kế hoạch chiến lược của ủy ban hoạch định của ông chứa 47 "chiến lược" và 178 hạng mục hành động. Hạng mục hành động số 122 là "tạo ra một kế hoạch chiến lược". Một ví dụ khác, kế hoạch chiến lược cho "các trường ưu tiên cao" của Học khu Thống nhất Los Angeles (được bàn ở trang sau) chứa 7 "chiến lược", 26 "chiến thuật" và 234 "bước hành động", một mâm cỗ lộn xộn thực sự của những việc cần làm. Kiểu mẫu này quá phổ biến trong công việc chiến lược của thành phố, học khu và tổ chức phi lợi nhuận, cũng như ở một số doanh nghiệp.</w:t>
      </w:r>
    </w:p>
    <w:p>
      <w:pPr>
        <w:pStyle w:val="Heading4"/>
      </w:pPr>
      <w:r>
        <w:rPr>
          <w:rFonts w:ascii="Calibri" w:hAnsi="Calibri"/>
          <w:b/>
          <w:i w:val="0"/>
          <w:sz w:val="23"/>
        </w:rPr>
        <w:t>Mục tiêu viển vông</w:t>
      </w:r>
    </w:p>
    <w:p>
      <w:pPr>
        <w:spacing w:after="80"/>
      </w:pPr>
      <w:r>
        <w:rPr>
          <w:b w:val="0"/>
          <w:i w:val="0"/>
        </w:rPr>
        <w:t>Dạng thứ hai của mục tiêu chiến lược tồi là kiểu “viển vông trên mây” (blue sky). Một chiến lược tốt phải xác định được một thách thức then chốt. Hơn thế nữa, nó còn xây một cây cầu nối giữa thách thức đó với hành động, giữa khát vọng với những mục tiêu trước mắt nằm trong tầm tay. Vì vậy, những mục tiêu mà một chiến lược tốt đặt ra phải có khả năng cao được hoàn thành, dựa trên nguồn lực và năng lực hiện có. (Xem phần thảo luận về các mục tiêu cận kề trong chương 7.) Ngược lại, một mục tiêu viển vông thường chỉ là sự nhắc lại đơn giản trạng thái mong muốn của sự việc hoặc của thách thức. Nó lờ đi sự thật phiền toái rằng chẳng ai có manh mối nào về cách đi đến đó.</w:t>
      </w:r>
    </w:p>
    <w:p>
      <w:pPr>
        <w:spacing w:after="80"/>
      </w:pPr>
      <w:r>
        <w:rPr>
          <w:b w:val="0"/>
          <w:i w:val="0"/>
        </w:rPr>
        <w:t>Một nhà lãnh đạo có thể xác định thành công thách thức then chốt và đề xuất một cách tiếp cận tổng thể để đối phó với thách thức đó. Nhưng nếu các mục tiêu chiến lược kéo theo lại viển vông, thì chẳng đạt được bao nhiêu. Mục đích của một chiến lược tốt là đưa ra một cách thức có khả năng đạt được để vượt qua một thách thức then chốt. Nếu các mục tiêu chiến lược của nhà lãnh đạo cũng khó hoàn thành y như thách thức ban đầu, thì chiến lược đã chẳng đóng góp thêm được gì đáng kể.</w:t>
      </w:r>
    </w:p>
    <w:p>
      <w:pPr>
        <w:jc w:val="center"/>
      </w:pPr>
      <w:r>
        <w:drawing>
          <wp:inline xmlns:a="http://schemas.openxmlformats.org/drawingml/2006/main" xmlns:pic="http://schemas.openxmlformats.org/drawingml/2006/picture">
            <wp:extent cx="1152525" cy="114300"/>
            <wp:docPr id="22" name="Picture 22"/>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Năm 2006, David Brewer, một cựu đô đốc Hải quân Hoa Kỳ, nhận chức giám đốc điều hành của Học khu Thống nhất Los Angeles (LAUSD) khổng lồ. Nhiệm vụ đầy thử thách của ông là tạo ra sự khác biệt tại học khu lớn nhất nước Mỹ này.</w:t>
      </w:r>
    </w:p>
    <w:p>
      <w:pPr>
        <w:spacing w:after="80"/>
      </w:pPr>
      <w:r>
        <w:rPr>
          <w:b w:val="0"/>
          <w:i w:val="0"/>
        </w:rPr>
        <w:t>Ở California, các trường được đo lường dựa trên một điểm thi tổng hợp toàn bang—Chỉ số Thành tích Học tập, hay API. Trong số 991 trường của Los Angeles, nhiều trường đạt kết quả tốt trong các bài kiểm tra này. Tuy vậy, vẫn có 309 trường không đạt mục tiêu Không Trẻ Em Nào Bị Bỏ Lại (No Child Left Behind) của Bộ Giáo dục Hoa Kỳ. Ngay sau khi xem xét tình hình, Brewer xác định thách thức là tạo ra sự cải thiện đáng kể về điểm thành tích thi tại 34 trường yếu nhất của học khu: 17 trường trung học cơ sở và 17 trường trung học phổ thông mà ông gọi là “ưu tiên cao.” Ý tưởng của ông là tập trung cải thiện 34 trường yếu nhất này trước, rồi sau đó dựa trên thành công để mở rộng nỗ lực ra phần còn lại của hệ thống.</w:t>
      </w:r>
    </w:p>
    <w:p>
      <w:pPr>
        <w:spacing w:after="80"/>
      </w:pPr>
      <w:r>
        <w:rPr>
          <w:b w:val="0"/>
          <w:i w:val="0"/>
        </w:rPr>
        <w:t>Brewer xứng đáng được ghi nhận vì đã tạo ra một chiến lược có trọng tâm—34 trường ưu tiên cao vốn luôn là những trường có thành tích tệ nhất trên các bài thi API. Bằng cách tập trung vào 34 trường có thành tích thấp nhất trong số 991 trường, đã có cơ hội đoạn tuyệt với quá khứ và với hệ thống quy định nhiều tầng lớp, sự kiểm soát của công đoàn, và bộ máy hành chính trung ương phình to quá mức. Thật ra, có thể đã hợp lý nếu quyết định rằng riêng thách thức này đáng để trở thành viên đá tảng duy nhất của chiến lược. Bằng cách nhắm thẳng vào một vấn đề then chốt này, có lẽ đã có thể đạt được điều gì đó.</w:t>
      </w:r>
    </w:p>
    <w:p>
      <w:pPr>
        <w:spacing w:after="80"/>
      </w:pPr>
      <w:r>
        <w:rPr>
          <w:b w:val="0"/>
          <w:i w:val="0"/>
        </w:rPr>
        <w:t>Tuy vậy, đáng lưu ý rằng chính cách định nghĩa “thành tích” này đã mang tính “chiến lược” theo một kiểu khó chịu. Việc dùng điểm thi API đã né tránh tỷ lệ bỏ học kinh khủng của LAUSD, đặc biệt là ở học sinh da đen và gốc Tây Ban Nha—những người cùng nhau tạo thành phần lớn áp đảo học sinh ở Los Angeles (lần lượt 13 và 70 phần trăm). Trong số học sinh da đen vào các trường trung học phổ thông của LAUSD, 33 phần trăm đã bỏ học. Ở học sinh gốc Tây Ban Nha, con số này là 28 phần trăm. Sự thật khủng khiếp là một cách để tăng điểm API của một trường là khuyến khích những học sinh yếu nhất bỏ học—vì API chỉ đo lường những học sinh đang theo học.</w:t>
      </w:r>
    </w:p>
    <w:p>
      <w:pPr>
        <w:spacing w:after="80"/>
      </w:pPr>
      <w:r>
        <w:rPr>
          <w:b w:val="0"/>
          <w:i/>
        </w:rPr>
        <w:t>Khi một nhà lãnh đạo mô tả thách thức là sự kém hiệu quả, điều đó đặt nền móng cho một chiến lược tồi. Kém hiệu quả là một kết quả. Những thách thức thực sự chính là những lý do dẫn đến sự kém hiệu quả đó</w:t>
      </w:r>
      <w:r>
        <w:rPr>
          <w:b w:val="0"/>
          <w:i w:val="0"/>
        </w:rPr>
        <w:t>. Trừ khi ban lãnh đạo đưa ra một lý thuyết về lý do tại sao mọi thứ trong quá khứ không hiệu quả, hoặc tại sao thách thức lại khó khăn, thì rất khó tạo ra một chiến lược tốt.</w:t>
      </w:r>
    </w:p>
    <w:p>
      <w:pPr>
        <w:spacing w:after="80"/>
      </w:pPr>
      <w:r>
        <w:rPr>
          <w:b w:val="0"/>
          <w:i w:val="0"/>
        </w:rPr>
        <w:t>Ví dụ, một trong bảy chiến lược then chốt của Brewer là “xây dựng các đội ngũ lãnh đạo trường và học khu có chung niềm tin, giá trị và kỳ vọng cao đối với tất cả người lớn và học sinh, đồng thời hỗ trợ một chu trình cải tiến liên tục để đảm bảo giảng dạy chất lượng cao trong các trường của họ.” Điều này sẽ được thực hiện bằng cách xây dựng “năng lực của các nhà lãnh đạo hành chính và lãnh đạo trường khác… Những nhà lãnh đạo chuyển đổi (transformational leaders) cần một chương trình tập trung mạnh mẽ để xác định, mài giũa và áp dụng các bộ kỹ năng then chốt trong công việc hằng ngày của họ.”</w:t>
      </w:r>
    </w:p>
    <w:p>
      <w:pPr>
        <w:spacing w:after="80"/>
      </w:pPr>
      <w:r>
        <w:rPr>
          <w:b w:val="0"/>
          <w:i w:val="0"/>
        </w:rPr>
        <w:t>Chiến lược/mục tiêu này là “tồi” ở nhiều khía cạnh. Thứ nhất, không có sự chẩn đoán nào về những lý do khiến năng lực lãnh đạo yếu kém và kỳ vọng thấp. Nếu nhìn nghiêm túc vào vấn đề này sẽ thấy rằng các trường ưu tiên cao đã thất bại suốt nhiều thập kỷ. Một hệ thống chi 25.000 đô-la mỗi học sinh mỗi năm8 mà không thể đảm bảo rằng học sinh lớp tám biết đọc, biết viết và biết làm toán là một hệ thống hỏng. Dù nhiều giáo viên và hiệu trưởng tận tâm, nhiều người khác cũng kém năng lực. Quan trọng hơn, hệ thống quan liêu cồng kềnh với bộ máy cấp trên nặng nề đã có hàng thập kỷ để khắc phục hệ thống mà vẫn không làm được.</w:t>
      </w:r>
    </w:p>
    <w:p>
      <w:pPr>
        <w:spacing w:after="80"/>
      </w:pPr>
      <w:r>
        <w:rPr>
          <w:b w:val="0"/>
          <w:i w:val="0"/>
        </w:rPr>
        <w:t>Thứ hai, thật là một mục tiêu viển vông đến phi lý khi đòi hỏi “lãnh đạo chuyển đổi” trong khi (1) văn bản của kế hoạch giải thích rằng nhiều nhà quản lý và lãnh đạo có khả năng hạn chế trong việc giải quyết các vấn đề hằng ngày của họ, (2) không ai biết cách tạo ra những nhà lãnh đạo “chuyển đổi” ngay cả trong những điều kiện tốt nhất, và (3) những trường này vẫn nằm trong một bộ máy quan liêu khổng lồ kiểm soát mọi thứ và một hệ thống công đoàn. Những cái gọi là nhà lãnh đạo chuyển đổi không thể đổi màu giấy họ dùng mà không có sự cho phép của cấp trên, và gần như không thể loại bỏ một hiệu trưởng, ngay cả khi người đó không trở thành nhà lãnh đạo chuyển đổi. Những giải pháp được đề xuất—rất nhiều sự phối hợp lên xuống trong hệ thống cấp bậc, thời gian nghỉ, và đào tạo nội bộ—là vô cùng thiếu thỏa đáng và minh họa cho sự xơ cứng lãng phí, vụ lợi của hệ thống.</w:t>
      </w:r>
    </w:p>
    <w:p>
      <w:pPr>
        <w:spacing w:after="80"/>
      </w:pPr>
      <w:r>
        <w:rPr>
          <w:b w:val="0"/>
          <w:i w:val="0"/>
        </w:rPr>
        <w:t>Một khía cạnh thú vị của ngôn từ này là ý tưởng rằng các đội ngũ lãnh đạo phải có chung niềm tin và giá trị. Đây giờ đây là một đòi hỏi thường xuyên trong giới giáo dục. Người ta hẳn mong rằng kinh nghiệm của Triều Tiên sẽ chữa khỏi cho người ta cái ý tưởng rằng buộc mọi người phải tin và coi trọng những điều giống nhau là con đường dẫn đến thành tích cao. Tuy vậy, trong thứ ngôn ngữ giáo dục đúng mốt chính trị (edu-speak), trạng thái sự việc bất khả thi này vẫn liên tục được theo đuổi như con đường dẫn đến “thay đổi chuyển đổi.”</w:t>
      </w:r>
    </w:p>
    <w:p>
      <w:pPr>
        <w:spacing w:after="80"/>
      </w:pPr>
      <w:r>
        <w:rPr>
          <w:b w:val="0"/>
          <w:i w:val="0"/>
        </w:rPr>
        <w:t>Một “chiến lược” khác là “xây dựng tại mỗi trường một cộng đồng gồm phụ huynh, giáo viên, nhân viên và đối tác cộng đồng được thông tin và được trao quyền, những người hợp tác cùng nhau để hỗ trợ giảng dạy và học tập chất lượng cao.” Cụ thể, kế hoạch kêu gọi tạo ra một vị trí “liên lạc viên cộng đồng,” bắt buộc họp hằng tháng, hội nghị phụ huynh hai lần một năm, và một chương trình tình nguyện viên phụ huynh.</w:t>
      </w:r>
    </w:p>
    <w:p>
      <w:pPr>
        <w:spacing w:after="80"/>
      </w:pPr>
      <w:r>
        <w:rPr>
          <w:b w:val="0"/>
          <w:i w:val="0"/>
        </w:rPr>
        <w:t>Tỷ lệ tham gia cộng đồng cao có thể là một trạng thái sự việc rất đáng mong muốn. Nhưng nó chẳng phải là một chiến lược. Nó là một mục tiêu viển vông. Phần lớn sự kém hiệu quả ở 34 trường này xuất hiện từ bậc mẫu giáo và sâu sắc thêm khi học sinh lớn lên. Một nguyên nhân chính của sự kém hiệu quả này là những cộng đồng nghèo khó, hỗn loạn mà các trường này phục vụ. Trong LAUSD, nhiều học sinh là người nhập cư bất hợp pháp hoặc con của người nhập cư bất hợp pháp. Tên và địa chỉ thường là giả, và phụ huynh có thể không sẵn lòng đăng ký các chương trình của trường. Nhiều học sinh là con của những bà mẹ tuổi teen chưa bao giờ hoàn thành việc học của chính mình, bản thân không đọc sách, và có ít thời gian rảnh hay sức lực, dành hàng giờ mỗi ngày đi đi về về cho những công việc lương thấp. Đây là những kiểu thách thức thực sự mà một chiến lược tốt sẽ phải nhận diện.</w:t>
      </w:r>
    </w:p>
    <w:p>
      <w:pPr>
        <w:jc w:val="center"/>
      </w:pPr>
      <w:r>
        <w:drawing>
          <wp:inline xmlns:a="http://schemas.openxmlformats.org/drawingml/2006/main" xmlns:pic="http://schemas.openxmlformats.org/drawingml/2006/picture">
            <wp:extent cx="1152525" cy="114300"/>
            <wp:docPr id="23" name="Picture 23"/>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Như chúng ta đã thấy qua các ví dụ về chiến lược an ninh quốc gia Hoa Kỳ, bài thuyết trình của Arthur Andersen, International Harvester, Chad Logan, và LAUSD, chiến lược tồi thì rỗng tuếch và hời hợt, có những mâu thuẫn nội tại, và không xác định hay giải quyết được vấn đề. Chiến lược tồi tạo ra cảm giác bực bội âm ỉ khi bạn phải nghe hoặc đọc nó. Chương tiếp theo sẽ xem xét tại sao lại tồn tại quá nhiều chiến lược tồi.</w:t>
      </w:r>
    </w:p>
    <w:p>
      <w:pPr>
        <w:pStyle w:val="Heading1"/>
      </w:pPr>
      <w:r>
        <w:rPr>
          <w:rFonts w:ascii="Calibri" w:hAnsi="Calibri"/>
          <w:b/>
          <w:i w:val="0"/>
          <w:sz w:val="40"/>
        </w:rPr>
        <w:t>CHƯƠNG BỐN</w:t>
      </w:r>
    </w:p>
    <w:p>
      <w:pPr>
        <w:jc w:val="center"/>
      </w:pPr>
      <w:r>
        <w:drawing>
          <wp:inline xmlns:a="http://schemas.openxmlformats.org/drawingml/2006/main" xmlns:pic="http://schemas.openxmlformats.org/drawingml/2006/picture">
            <wp:extent cx="209550" cy="209550"/>
            <wp:docPr id="24" name="Picture 24"/>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TẠI SAO LẠI CÓ QUÁ NHIỀU</w:t>
      </w:r>
      <w:r>
        <w:br/>
      </w:r>
      <w:r>
        <w:rPr>
          <w:rFonts w:ascii="Calibri" w:hAnsi="Calibri"/>
          <w:b/>
          <w:i w:val="0"/>
          <w:sz w:val="40"/>
        </w:rPr>
        <w:t>CHIẾN LƯỢC TỒI?</w:t>
      </w:r>
    </w:p>
    <w:p>
      <w:pPr>
        <w:spacing w:after="80"/>
      </w:pPr>
      <w:r>
        <w:rPr>
          <w:b w:val="0"/>
          <w:i w:val="0"/>
        </w:rPr>
        <w:t>Given the almost universal recognition of the importance of strategy, it is natural to ask “Why is bad strategy so common?” To begin, bad strategy is not miscalculation. I am intimately familiar with the myriad mistakes and errors that can be made in assessing the competition, one’s own resources, the lessons of the past, and the opportunities and problems presented by change and innovation.</w:t>
      </w:r>
    </w:p>
    <w:p>
      <w:pPr>
        <w:spacing w:after="80"/>
      </w:pPr>
      <w:r>
        <w:rPr>
          <w:b w:val="0"/>
          <w:i w:val="0"/>
        </w:rPr>
        <w:t>Tuy nhiên, sau nhiều năm làm việc với các công ty và giảng dạy chiến lược cho các nhà điều hành và sinh viên MBA, tôi nhận thấy rằng việc đào tạo thêm trong những lĩnh vực nền tảng này hầu như chẳng làm giảm bớt xu hướng tạo ra chiến lược tồi. Chiến lược tồi nảy nở vì nó lơ lửng phía trên phân tích, logic và sự lựa chọn, được nâng đỡ bởi niềm hy vọng cháy bỏng rằng người ta có thể tránh né việc đối mặt với những nền tảng hóc búa này và những khó khăn khi phải làm chủ chúng.</w:t>
      </w:r>
    </w:p>
    <w:p>
      <w:pPr>
        <w:spacing w:after="80"/>
      </w:pPr>
      <w:r>
        <w:rPr>
          <w:b w:val="0"/>
          <w:i w:val="0"/>
        </w:rPr>
        <w:t>Không phải là tính toán sai, chiến lược tồi chính là việc chủ động né tránh công việc khó khăn của việc xây dựng một chiến lược tốt. Một lý do phổ biến để chọn né tránh là nỗi đau hoặc sự khó khăn của việc lựa chọn. Khi các nhà lãnh đạo không sẵn lòng hoặc không có khả năng đưa ra lựa chọn giữa các giá trị và các bên cạnh tranh nhau, chiến lược tồi là hệ quả tất yếu. Con đường thứ hai dẫn đến chiến lược tồi là tiếng hát mê hoặc của chiến lược theo mẫu — điền vào chỗ trống với tầm nhìn, sứ mệnh, giá trị và chiến lược. Con đường này mang đến một giải pháp chung cho mọi trường hợp thay thế cho công việc khó khăn của phân tích và hành động phối hợp. Con đường thứ ba dẫn đến chiến lược tồi là Tư tưởng Mới (New Thought) — niềm tin rằng tất cả những gì bạn cần để thành công là một thái độ tinh thần tích cực. Còn có những con đường khác dẫn đến chiến lược tồi, nhưng ba con đường này là phổ biến nhất. Hiểu được cách thức và lý do người ta đi theo chúng sẽ giúp bạn định hướng bước chân của mình sang nơi khác.</w:t>
      </w:r>
    </w:p>
    <w:p>
      <w:pPr>
        <w:pStyle w:val="Heading2"/>
      </w:pPr>
      <w:r>
        <w:rPr>
          <w:rFonts w:ascii="Calibri" w:hAnsi="Calibri"/>
          <w:b/>
          <w:i w:val="0"/>
          <w:sz w:val="32"/>
        </w:rPr>
        <w:t>SỰ KHÔNG SẴN LÒNG HOẶC KHÔNG CÓ KHẢ NĂNG LỰA CHỌN</w:t>
      </w:r>
    </w:p>
    <w:p>
      <w:pPr>
        <w:spacing w:after="80"/>
      </w:pPr>
      <w:r>
        <w:rPr>
          <w:b w:val="0"/>
          <w:i w:val="0"/>
        </w:rPr>
        <w:t>Chiến lược bao hàm sự tập trung và do đó, bao hàm sự lựa chọn. Và lựa chọn có nghĩa là gạt sang một bên một số mục tiêu để ưu tiên những mục tiêu khác. Khi công việc khó khăn này không được thực hiện, kết quả là một chiến lược yếu ớt, mơ hồ.</w:t>
      </w:r>
    </w:p>
    <w:p>
      <w:pPr>
        <w:spacing w:after="80"/>
      </w:pPr>
      <w:r>
        <w:rPr>
          <w:b w:val="0"/>
          <w:i w:val="0"/>
        </w:rPr>
        <w:t>Đầu năm 1992, tôi ngồi dự một cuộc thảo luận chiến lược giữa các nhà điều hành cấp cao tại Digital Equipment Corporation (DEC) về định hướng tương lai của công ty. Từng là người dẫn đầu cuộc cách mạng máy tính mini những năm 1960 và 70 và là nhà đổi mới về hệ điều hành thân thiện với người dùng, DEC đang nhanh chóng mất đất vào tay các máy tính cá nhân 32-bit mới hơn. Người ta đặt ra những nghi ngờ nghiêm trọng rằng công ty có thể tồn tại mà không có những thay đổi mạnh mẽ hay không.</w:t>
      </w:r>
    </w:p>
    <w:p>
      <w:pPr>
        <w:spacing w:after="80"/>
      </w:pPr>
      <w:r>
        <w:rPr>
          <w:b w:val="0"/>
          <w:i w:val="0"/>
        </w:rPr>
        <w:t>Dù có vài nhân vật chủ chốt tại cuộc họp này, tôi sẽ đơn giản hóa vấn đề bằng cách tóm tắt quan điểm của những người tham dự qua tiếng nói của chỉ ba nhà điều hành: “Alec,” “Beverly,” và “Craig,” mỗi người đều lập luận ủng hộ một định hướng khác nhau cho công ty.</w:t>
      </w:r>
    </w:p>
    <w:p>
      <w:pPr>
        <w:spacing w:after="80"/>
      </w:pPr>
      <w:r>
        <w:rPr>
          <w:b w:val="0"/>
          <w:i w:val="0"/>
        </w:rPr>
        <w:t>Alec cho rằng DEC đã và luôn là một công ty máy tính, tích hợp phần cứng và phần mềm thành những hệ thống hữu dụng.</w:t>
      </w:r>
    </w:p>
    <w:p>
      <w:pPr>
        <w:spacing w:after="80"/>
      </w:pPr>
      <w:r>
        <w:rPr>
          <w:b w:val="0"/>
          <w:i w:val="0"/>
        </w:rPr>
        <w:t>Beverly gọi một cách chế giễu sở thích của Alec là chiến lược “Hộp” (Boxes). Cô cảm thấy rằng “Hộp” đã trở thành một mặt hàng phổ thông và nguồn tài nguyên thực sự duy nhất mà DEC có để xây dựng là các mối quan hệ khách hàng của mình. Do đó, cô lập luận ủng hộ một chiến lược giải quyết các vấn đề của khách hàng, một chiến lược mà những người khác gọi là “Giải pháp” (Solutions).</w:t>
      </w:r>
    </w:p>
    <w:p>
      <w:pPr>
        <w:spacing w:after="80"/>
      </w:pPr>
      <w:r>
        <w:rPr>
          <w:b w:val="0"/>
          <w:i w:val="0"/>
        </w:rPr>
        <w:t>Craig không đồng ý với cả Alec và Beverly, cho rằng trái tim của ngành công nghiệp máy tính là công nghệ bán dẫn, và công ty nên tập trung nguồn lực vào việc thiết kế và chế tạo những “Chip” tốt hơn. Craig lập luận rằng DEC không có năng lực đặc thù nào trong việc tìm ra các Giải pháp cho vấn đề của khách hàng. “Chúng ta đang gặp đủ rắc rối để giải quyết vấn đề của chính mình rồi,” ông nói. Alec và Beverly không đồng ý với chiến lược Chip, tin rằng DEC sẽ không thể bắt kịp các công ty như IBM và Intel trong ngành kinh doanh chip.</w:t>
      </w:r>
    </w:p>
    <w:p>
      <w:pPr>
        <w:spacing w:after="80"/>
      </w:pPr>
      <w:r>
        <w:rPr>
          <w:b w:val="0"/>
          <w:i w:val="0"/>
        </w:rPr>
        <w:t>Tại sao không gạt bỏ các tranh luận và làm cả ba? Có hai lý do. Thứ nhất, nếu người ta có chính sách giải quyết xung đột bằng cách chấp nhận tất cả các phương án trên bàn, thì sẽ không có động lực nào để bất kỳ ai phát triển và mài giũa lập luận của mình ngay từ đầu. Chỉ có triển vọng về sự lựa chọn mới khơi dậy những lập luận hay nhất của mọi người về ưu điểm trong đề xuất của chính họ và nhược điểm trong đề xuất của người khác. Như trong luật, xung đột có kỷ luật sẽ khơi ra bằng chứng và lý lẽ mạnh mẽ hơn. Thứ hai, cả Chip và Giải pháp đều đại diện cho những chuyển đổi mạnh mẽ của công ty, và mỗi hướng sẽ đòi hỏi phát triển những kỹ năng và cách làm việc hoàn toàn mới. Người ta sẽ không chọn một trong hai phương án rủi ro này trừ khi chiến lược Hộp hiện tại đang thất bại. Và người ta sẽ không chọn làm cả Chip lẫn Giải pháp cùng một lúc vì giữa chúng có rất ít điểm chung. Không khả thi để thực hiện hai cuộc chuyển đổi sâu sắc riêng biệt của phần cốt lõi công ty cùng một lúc.</w:t>
      </w:r>
    </w:p>
    <w:p>
      <w:pPr>
        <w:jc w:val="center"/>
      </w:pPr>
      <w:r>
        <w:drawing>
          <wp:inline xmlns:a="http://schemas.openxmlformats.org/drawingml/2006/main" xmlns:pic="http://schemas.openxmlformats.org/drawingml/2006/picture">
            <wp:extent cx="1152525" cy="114300"/>
            <wp:docPr id="25" name="Picture 25"/>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Dưới đây là thứ tự ưu tiên xếp hạng của Alec, Beverly và Craig cho ba phương án mà DEC đang đối mặt:</w:t>
      </w:r>
    </w:p>
    <w:p>
      <w:pPr>
        <w:jc w:val="center"/>
      </w:pPr>
      <w:r>
        <w:drawing>
          <wp:inline xmlns:a="http://schemas.openxmlformats.org/drawingml/2006/main" xmlns:pic="http://schemas.openxmlformats.org/drawingml/2006/picture">
            <wp:extent cx="5486400" cy="1699327"/>
            <wp:docPr id="26" name="Picture 26"/>
            <wp:cNvGraphicFramePr>
              <a:graphicFrameLocks noChangeAspect="1"/>
            </wp:cNvGraphicFramePr>
            <a:graphic>
              <a:graphicData uri="http://schemas.openxmlformats.org/drawingml/2006/picture">
                <pic:pic>
                  <pic:nvPicPr>
                    <pic:cNvPr id="0" name="image_rsrc2H5.jpg"/>
                    <pic:cNvPicPr/>
                  </pic:nvPicPr>
                  <pic:blipFill>
                    <a:blip r:embed="rId18"/>
                    <a:stretch>
                      <a:fillRect/>
                    </a:stretch>
                  </pic:blipFill>
                  <pic:spPr>
                    <a:xfrm>
                      <a:off x="0" y="0"/>
                      <a:ext cx="5486400" cy="1699327"/>
                    </a:xfrm>
                    <a:prstGeom prst="rect"/>
                  </pic:spPr>
                </pic:pic>
              </a:graphicData>
            </a:graphic>
          </wp:inline>
        </w:drawing>
      </w:r>
    </w:p>
    <w:p>
      <w:pPr>
        <w:spacing w:after="80"/>
      </w:pPr>
      <w:r>
        <w:rPr>
          <w:b w:val="0"/>
          <w:i w:val="0"/>
        </w:rPr>
        <w:t>Thứ hạng của họ tạo ra cái được gọi là nghịch lý Condorcet.1 Nghịch lý này nảy sinh nếu ba người bỏ phiếu về các chiến lược theo từng cặp so sánh. Trong cuộc thi đầu tiên giữa Hộp và Chip, cả Alec và Beverly đều thích Hộp hơn, nên Hộp thắng. Giờ hãy so sánh người thắng cuộc bỏ phiếu đó (Hộp) với Giải pháp. Trong cuộc bỏ phiếu thứ hai này, cả Beverly và Craig đều thích Giải pháp hơn, nên Giải pháp thắng. Như vậy, Giải pháp đánh bại Hộp, mà Hộp đánh bại Chip. Với những kết quả này, người ta sẽ nghĩ rằng nhóm sẽ thích người thắng vòng hai (Giải pháp) hơn người thua vòng một (Chip). Nhưng than ôi, trong cuộc thi giữa Giải pháp và Chip, cả Alec và Craig đều thích Chip hơn, nên Chip đánh bại Giải pháp. Sự quay vòng kết quả này, không có điểm kết thúc, chính là nghịch lý Condorcet.</w:t>
      </w:r>
    </w:p>
    <w:p>
      <w:pPr>
        <w:spacing w:after="80"/>
      </w:pPr>
      <w:r>
        <w:rPr>
          <w:b w:val="0"/>
          <w:i w:val="0"/>
        </w:rPr>
        <w:t>Bạn có thể tưởng tượng việc giải quyết vấn đề này bằng một sơ đồ bỏ phiếu khéo léo hơn. Có lẽ ba người có thể gán trọng số cho sở thích của mình và ai đó bằng cách nào đó có thể kết hợp các trọng số này. Nhà kinh tế học Kenneth Arrow đã nhận giải Nobel năm 1972 vì đã chứng minh rằng những nỗ lực như vậy là vô ích.2 Kiểu phi lý tập thể này là một thuộc tính trung tâm của bỏ phiếu dân chủ, một sự thật không được đề cập trong môn giáo dục công dân trung học.</w:t>
      </w:r>
    </w:p>
    <w:p>
      <w:pPr>
        <w:spacing w:after="80"/>
      </w:pPr>
      <w:r>
        <w:rPr>
          <w:b w:val="0"/>
          <w:i w:val="0"/>
        </w:rPr>
        <w:t>Nhóm DEC không thực hiện một cuộc bỏ phiếu chính thức trong các cuộc họp của họ. Tuy nhiên, tác động của nghịch lý Condorcet vẫn được cảm nhận qua việc nhóm không thể hình thành một liên minh đa số ổn định. Giữ với cách đơn giản hóa ba người, khi bất kỳ hai người nào cố gắng đồng ý về một kết quả, tạo thành đa số, thì một trong số họ lại bị cám dỗ đào ngũ và bắt tay với người thứ ba, tạo thành một đa số khác gần với mong muốn của họ hơn. Giả sử, ví dụ, Beverly và Craig lập một liên minh để ủng hộ Giải pháp. Vì chính sách này là lựa chọn tốt thứ hai của Craig, ông sẽ bị cám dỗ đào ngũ và bắt tay với Alec trong một đa số ủng hộ Chip. Nhưng liên minh đó cũng không ổn định vì khi đó Alec sẽ bị cám dỗ đào ngũ và bắt tay với Beverly để ủng hộ Hộp, và cứ thế tiếp diễn.</w:t>
      </w:r>
    </w:p>
    <w:p>
      <w:pPr>
        <w:jc w:val="center"/>
      </w:pPr>
      <w:r>
        <w:drawing>
          <wp:inline xmlns:a="http://schemas.openxmlformats.org/drawingml/2006/main" xmlns:pic="http://schemas.openxmlformats.org/drawingml/2006/picture">
            <wp:extent cx="1152525" cy="114300"/>
            <wp:docPr id="27" name="Picture 27"/>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Với những nhà điều hành có quyền lực ngang nhau cùng lập luận cho ba chiến lược xung đột nhau, cuộc họp diễn ra rất căng thẳng. Những ý kiến được đưa ra không dựa trên động cơ ích kỷ, mà thể hiện những niềm tin khác nhau về điều gì là tốt cho công ty.</w:t>
      </w:r>
    </w:p>
    <w:p>
      <w:pPr>
        <w:spacing w:after="80"/>
      </w:pPr>
      <w:r>
        <w:rPr>
          <w:b w:val="0"/>
          <w:i w:val="0"/>
        </w:rPr>
        <w:t>Giám đốc điều hành của DEC, Ken Olsen, đã phạm sai lầm khi yêu cầu cả nhóm đạt được sự đồng thuận. Nhóm không thể làm được điều đó vì không có cơ sở logic hay thứ bậc nào để bác bỏ những lập trường đầy nhiệt huyết của một nhóm nhỏ. Thay vào đó, cả nhóm thỏa hiệp với một tuyên bố kiểu như: "DEC cam kết cung cấp sản phẩm và dịch vụ chất lượng cao và trở thành người dẫn đầu trong lĩnh vực xử lý dữ liệu."</w:t>
      </w:r>
    </w:p>
    <w:p>
      <w:pPr>
        <w:spacing w:after="80"/>
      </w:pPr>
      <w:r>
        <w:rPr>
          <w:b w:val="0"/>
          <w:i w:val="0"/>
        </w:rPr>
        <w:t>Tất nhiên, tuyên bố mơ hồ, không có hình thù này không phải là một chiến lược. Đó là kết quả chính trị đạt được bởi những cá nhân, khi bị buộc phải đạt đồng thuận, đã không thể thống nhất xem nên từ bỏ những lợi ích và quan điểm nào. Vậy nên họ né tránh công việc khó khăn của việc lựa chọn, không gạt bỏ điều gì, không làm tổn thương nhóm lợi ích hay cái tôi cá nhân nào, nhưng lại làm tê liệt cả tập thể.</w:t>
      </w:r>
    </w:p>
    <w:p>
      <w:pPr>
        <w:spacing w:after="80"/>
      </w:pPr>
      <w:r>
        <w:rPr>
          <w:b w:val="0"/>
          <w:i w:val="0"/>
        </w:rPr>
        <w:t>CEO Ken Olsen được thay thế vào tháng 6 năm 1992 bởi Robert Palmer, người từng đứng đầu mảng kỹ thuật chất bán dẫn. Trong thời gian ngắn, Palmer làm rõ rằng chiến lược sẽ là Chip. Ông chặn được thua lỗ một thời gian nhưng không thể ngăn dòng thác máy tính cá nhân ngày càng mạnh mẽ đang vượt qua công ty. DEC được Compaq mua lại vào năm 1998, và Compaq đến lượt mình lại được Hewlett-Packard mua lại ba năm sau đó.</w:t>
      </w:r>
    </w:p>
    <w:p>
      <w:pPr>
        <w:spacing w:after="80"/>
      </w:pPr>
      <w:r>
        <w:rPr>
          <w:b w:val="0"/>
          <w:i w:val="0"/>
        </w:rPr>
        <w:t>Công việc chiến lược nghiêm túc trong một tổ chức đã thành công có thể sẽ không diễn ra cho đến khi con sói gõ cửa—hoặc thậm chí cho đến khi móng vuốt của sói thực sự cào trên sàn—bởi vì chiến lược tốt là công việc rất khó khăn. Ở DEC, con sói đã gõ cửa vào năm 1988, nhưng công việc khó khăn là kết hợp kiến thức và phán đoán của những người có xuất thân và tài năng khác nhau vẫn bị né tránh. Khi con sói cuối cùng xông vào tận nhà, một quan điểm đã thắng và gạt các quan điểm khác sang một bên. Đến lúc đó, đã muộn năm năm, chẳng còn ý nghĩa gì nữa.</w:t>
      </w:r>
    </w:p>
    <w:p>
      <w:pPr>
        <w:jc w:val="center"/>
      </w:pPr>
      <w:r>
        <w:drawing>
          <wp:inline xmlns:a="http://schemas.openxmlformats.org/drawingml/2006/main" xmlns:pic="http://schemas.openxmlformats.org/drawingml/2006/picture">
            <wp:extent cx="1152525" cy="114300"/>
            <wp:docPr id="28" name="Picture 28"/>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Đã có rất nhiều giấy mực đổ ra về logic bên trong của chiến lược cạnh tranh và về cơ chế của lợi thế. Nhưng khó khăn cốt lõi trong việc tạo ra chiến lược không phải là logic; mà chính là sự lựa chọn. Chiến lược không xóa bỏ sự khan hiếm và hệ quả của nó—sự cần thiết phải lựa chọn. Chiến lược là đứa con của sự khan hiếm, và để có một chiến lược, thay vì những khát vọng mơ hồ, là chọn một con đường và từ bỏ những con đường khác. Có những công việc tâm lý, chính trị và tổ chức khó khăn trong việc nói "không" với cả những thế giới hy vọng, ước mơ và khát vọng.</w:t>
      </w:r>
    </w:p>
    <w:p>
      <w:pPr>
        <w:spacing w:after="80"/>
      </w:pPr>
      <w:r>
        <w:rPr>
          <w:b w:val="0"/>
          <w:i w:val="0"/>
        </w:rPr>
        <w:t>Khi một chiến lược thành công, chúng ta có xu hướng nhớ những gì đã đạt được, chứ không phải những khả năng đã bị gạt bỏ một cách đau đớn. Ví dụ, một trong những lời hứa tranh cử của Tổng thống Eisenhower trong cuộc bầu cử tổng thống năm 1952 là đẩy lùi Liên Xô khỏi Đông Âu. Ông đã thắng cử với số phiếu áp đảo. Nhưng sau cuộc bầu cử, ông khởi động một nghiên cứu (Dự án Solarium) về chính sách quốc gia liên quan đến Liên Xô, một dự án vẫn là chuẩn mực vàng về cách xây dựng chiến lược an ninh. Sau khi nghiên cứu vấn đề và các phương án, ông đưa ra lựa chọn khó khăn—ông gạt bỏ những lời hứa tranh cử và chọn không thách thức những cuộc chinh phục của Liên Xô ở Đông Âu.3 Chúng ta sẽ ngăn chặn Liên Xô khỏi các cuộc tấn công quân sự vào Tây Âu, nhưng sẽ không có việc đẩy lùi. Sẽ có Đài Phát thanh Châu Âu Tự do và gián điệp, nhưng các quốc gia bị Liên Xô thống trị vào cuối Thế chiến II sẽ bị bỏ mặc dưới sự kiểm soát của nó.</w:t>
      </w:r>
    </w:p>
    <w:p>
      <w:pPr>
        <w:spacing w:after="80"/>
      </w:pPr>
      <w:r>
        <w:rPr>
          <w:b w:val="0"/>
          <w:i w:val="0"/>
        </w:rPr>
        <w:t>Bất kỳ chiến lược mạch lạc nào cũng đẩy nguồn lực về phía một số mục tiêu và rời xa những mục tiêu khác. Đây là những hệ quả tất yếu của sự khan hiếm và thay đổi. Tuy nhiên, việc chuyển hướng nguồn lực khỏi những cách sử dụng truyền thống này đầy rẫy đau đớn và khó khăn. CEO của Intel, Andy Grove, kể lại một cách sống động những khó khăn về trí tuệ, cảm xúc và chính trị trong việc chuyển công ty từ sản xuất bộ nhớ truy cập ngẫu nhiên động (DRAM) sang tập trung vào bộ vi xử lý.</w:t>
      </w:r>
    </w:p>
    <w:p>
      <w:pPr>
        <w:spacing w:after="80"/>
      </w:pPr>
      <w:r>
        <w:rPr>
          <w:b w:val="0"/>
          <w:i w:val="0"/>
        </w:rPr>
        <w:t>Intel được biết đến như một công ty bộ nhớ và đã phát triển phần lớn công nghệ phức tạp cần thiết để thiết kế và sản xuất chip. Nhưng đến năm 1984, rõ ràng là Intel không thể cạnh tranh về giá với các đối thủ Nhật Bản trong DRAM. Thua lỗ, Grove nhớ lại, "Chúng tôi kiên trì vì chúng tôi có thể kham được." Thua lỗ ngày càng nhiều, ban lãnh đạo cấp cao tham gia vào những cuộc tranh luận bất tận về việc phải làm gì. Grove nhớ lại bước ngoặt vào năm 1985 khi ông ủ rũ hỏi chủ tịch Intel, Gordon Moore: "Nếu chúng ta bị đuổi việc và hội đồng quản trị đưa vào một CEO mới, ông nghĩ anh ta sẽ làm gì?" Moore trả lời ngay: "Anh ta sẽ đưa chúng ta ra khỏi mảng bộ nhớ." Grove nhớ lại rằng ông chết lặng và cuối cùng nói: "Tại sao ông và tôi không cùng bước ra cửa, quay lại và tự làm điều đó?"4</w:t>
      </w:r>
    </w:p>
    <w:p>
      <w:pPr>
        <w:spacing w:after="80"/>
      </w:pPr>
      <w:r>
        <w:rPr>
          <w:b w:val="0"/>
          <w:i w:val="0"/>
        </w:rPr>
        <w:t>Ngay cả sau khi hình thành niềm tin đó, phải mất hơn một năm mới thực hiện được thay đổi. Mảng kinh doanh bộ nhớ đã là động cơ thúc đẩy nghiên cứu, sản xuất, sự nghiệp và niềm tự hào tại Intel. Nhân viên bán hàng lo lắng về phản ứng của khách hàng, và các nhà nghiên cứu phản đối việc hủy bỏ các dự án dựa trên bộ nhớ. Grove đã thúc đẩy việc rút khỏi mảng kinh doanh bộ nhớ và tái tập trung công ty vào bộ vi xử lý. Thành công của dòng chip 386 32-bit mới đã đưa Intel trở thành công ty bán dẫn lớn nhất thế giới vào năm 1992. (Thú vị thay, thế hệ chip này chính là thứ đã hạ gục DEC, như đã bàn ở trên.)</w:t>
      </w:r>
    </w:p>
    <w:p>
      <w:pPr>
        <w:spacing w:after="80"/>
      </w:pPr>
      <w:r>
        <w:rPr>
          <w:b w:val="0"/>
          <w:i w:val="0"/>
        </w:rPr>
        <w:t>Chiến lược tập trung nguồn lực, năng lượng và sự chú ý vào một số mục tiêu thay vì những mục tiêu khác. Trừ khi sự hủy diệt tập thể sắp xảy ra, một thay đổi trong chiến lược sẽ khiến một số người trở nên tồi tệ hơn. Do đó, sẽ có những thế lực mạnh mẽ phản đối gần như bất kỳ thay đổi nào trong chiến lược. Đây là số phận của nhiều sáng kiến chiến lược trong các tổ chức lớn. Có thể có những lời bàn về việc tập trung vào cái này hay đẩy mạnh cái kia, nhưng cuối cùng chẳng ai muốn thay đổi công việc họ đang làm nhiều lắm. Khi các tổ chức không thể tạo ra chiến lược mới—khi người ta né tránh công việc lựa chọn giữa các con đường khác nhau vào tương lai—thì bạn sẽ nhận được những mục tiêu mơ hồ kiểu "mẹ và bánh táo" mà ai cũng có thể đồng ý. Những mục tiêu như vậy là bằng chứng trực tiếp cho thấy ý chí hoặc quyền lực chính trị của ban lãnh đạo không đủ để đưa ra hoặc thực thi những lựa chọn khó khăn. Nói cách khác, sự đồng thuận phổ quát thường báo hiệu sự vắng mặt của lựa chọn.</w:t>
      </w:r>
    </w:p>
    <w:p>
      <w:pPr>
        <w:spacing w:after="80"/>
      </w:pPr>
      <w:r>
        <w:rPr>
          <w:b w:val="0"/>
          <w:i w:val="0"/>
        </w:rPr>
        <w:t xml:space="preserve">Trong các tổ chức và chính trị, một mô thức hoạt động được duy trì càng lâu thì nó càng trở nên cố thủ và các phân bổ nguồn lực hỗ trợ nó càng được coi là quyền lợi đương nhiên. Hãy so sánh, ví dụ, quán tính trong bộ máy an ninh quốc gia ngày nay với quán tính mà các Tổng thống Truman và Eisenhower từng trải qua. Trong chính quyền Eisenhower, Bộ Quốc phòng, một lực lượng không quân độc lập, CIA, Hội đồng An ninh Quốc gia và NATO </w:t>
      </w:r>
      <w:r>
        <w:rPr>
          <w:b w:val="0"/>
          <w:i/>
        </w:rPr>
        <w:t>đều</w:t>
      </w:r>
      <w:r>
        <w:rPr>
          <w:b w:val="0"/>
          <w:i w:val="0"/>
        </w:rPr>
        <w:t xml:space="preserve"> mới được thành lập. Vì các cấu trúc mới dễ uốn nắn hơn, Tổng thống Eisenhower có đủ quyền lực để định hình lại sứ mệnh của chúng và thúc đẩy một số phối hợp với Bộ Ngoại giao. Nhưng ngày nay, sau hơn nửa thế kỷ, quyền lực cần thiết để định hình lại và buộc phối hợp giữa các tổ chức này lớn gấp nhiều lần những gì Eisenhower từng sử dụng. Sẽ cần ý chí chính trị to lớn và việc thực thi quyền lực tập trung lớn lao để vượt qua mức độ kháng cự thay đổi hiện tại của thể chế. Tất nhiên, quyền lực như vậy là có thể, nhưng sẽ cần một cuộc khủng hoảng tầm cỡ sử thi để tạo ra nó.</w:t>
      </w:r>
    </w:p>
    <w:p>
      <w:pPr>
        <w:pStyle w:val="Heading2"/>
      </w:pPr>
      <w:r>
        <w:rPr>
          <w:rFonts w:ascii="Calibri" w:hAnsi="Calibri"/>
          <w:b/>
          <w:i w:val="0"/>
          <w:sz w:val="32"/>
        </w:rPr>
        <w:t>CHIẾN LƯỢC KIỂU MẪU</w:t>
      </w:r>
    </w:p>
    <w:p>
      <w:pPr>
        <w:spacing w:after="80"/>
      </w:pPr>
      <w:r>
        <w:rPr>
          <w:b w:val="0"/>
          <w:i w:val="0"/>
        </w:rPr>
        <w:t>Thật kỳ lạ, việc nghiên cứu về sức hút cá nhân (charisma) lại dẫn đến một kiểu chiến lược tồi phổ biến. Con đường bắt đầu từ việc nhận ra rằng những nhà lãnh đạo thực sự truyền cảm hứng—từ Moses đến Churchill đến Gandhi đến Martin Luther King Jr.—chiếm một không gian khác với những nhà lãnh đạo rút quyền uy từ xuất thân hoặc cấp bậc tổ chức. Con đường sau đó đi qua vùng đất sét nung khô của xã hội học hàn lâm trước khi cắt qua những cồn cát dịch chuyển của tư vấn quản lý.</w:t>
      </w:r>
    </w:p>
    <w:p>
      <w:pPr>
        <w:spacing w:after="80"/>
      </w:pPr>
      <w:r>
        <w:rPr>
          <w:b w:val="0"/>
          <w:i w:val="0"/>
        </w:rPr>
        <w:t>Ý tưởng về lãnh đạo có sức hút cá nhân bắt nguồn từ Max Weber (1864–1920), cha đẻ của xã hội học. Khi mô tả các nhà lãnh đạo, ông thấy cần phân biệt giữa những nhà lãnh đạo chính thức và những người lãnh đạo bằng sức hút cá nhân. Những người sau, ông viết, dường như "được phú cho những sức mạnh hoặc phẩm chất siêu nhiên, siêu phàm, hoặc ít nhất là đặc biệt phi thường… mà người thường không thể có được."5</w:t>
      </w:r>
    </w:p>
    <w:p>
      <w:pPr>
        <w:spacing w:after="80"/>
      </w:pPr>
      <w:r>
        <w:rPr>
          <w:b w:val="0"/>
          <w:i w:val="0"/>
        </w:rPr>
        <w:t xml:space="preserve">Theo truyền thống, sức hút cá nhân gắn liền với các nhà lãnh đạo tôn giáo và chính trị, chứ không phải CEO hay hiệu trưởng trường học. Điều này bắt đầu thay đổi vào giữa những năm 1980. Điểm bùng phát là sự xuất hiện của hai cuốn sách vào năm 1985: </w:t>
      </w:r>
      <w:r>
        <w:rPr>
          <w:b w:val="0"/>
          <w:i/>
        </w:rPr>
        <w:t>Leaders: The Strategies for Taking Charge</w:t>
      </w:r>
      <w:r>
        <w:rPr>
          <w:b w:val="0"/>
          <w:i w:val="0"/>
        </w:rPr>
        <w:t xml:space="preserve"> của Warren Bennis và Bert Nanus, và </w:t>
      </w:r>
      <w:r>
        <w:rPr>
          <w:b w:val="0"/>
          <w:i/>
        </w:rPr>
        <w:t>Transformational Leadership: Industrial, Military, and Educational Impact</w:t>
      </w:r>
      <w:r>
        <w:rPr>
          <w:b w:val="0"/>
          <w:i w:val="0"/>
        </w:rPr>
        <w:t xml:space="preserve"> có ảnh hưởng của Bernard Bass. Các tác giả này đã phá vỡ truyền thống và lập luận rằng lãnh đạo có sức hút cá nhân (nay gọi là "chuyển đổi") có thể được học và thực hành trong các môi trường từ trường học đến doanh nghiệp đến bảo tàng nghệ thuật. Nhà lãnh đạo chuyển đổi, họ lập luận, khơi mở năng lượng con người bằng cách tạo ra một tầm nhìn về một thực tại khác và kết nối tầm nhìn đó với các giá trị và nhu cầu của con người. Những tác phẩm này được tiếp nối bởi một loạt sách và bài viết cùng khuynh hướng: </w:t>
      </w:r>
      <w:r>
        <w:rPr>
          <w:b w:val="0"/>
          <w:i/>
        </w:rPr>
        <w:t>The Leadership Challenge: How to Get Extraordinary Things Done in Organizations</w:t>
      </w:r>
      <w:r>
        <w:rPr>
          <w:b w:val="0"/>
          <w:i w:val="0"/>
        </w:rPr>
        <w:t xml:space="preserve"> (1987), </w:t>
      </w:r>
      <w:r>
        <w:rPr>
          <w:b w:val="0"/>
          <w:i/>
        </w:rPr>
        <w:t>The Transformational Leader: The Key to Global Competitiveness</w:t>
      </w:r>
      <w:r>
        <w:rPr>
          <w:b w:val="0"/>
          <w:i w:val="0"/>
        </w:rPr>
        <w:t xml:space="preserve"> (1990), và </w:t>
      </w:r>
      <w:r>
        <w:rPr>
          <w:b w:val="0"/>
          <w:i/>
        </w:rPr>
        <w:t>Executive Charisma: Six Steps to Mastering the Art of Leadership</w:t>
      </w:r>
      <w:r>
        <w:rPr>
          <w:b w:val="0"/>
          <w:i w:val="0"/>
        </w:rPr>
        <w:t xml:space="preserve"> (2003).</w:t>
      </w:r>
    </w:p>
    <w:p>
      <w:pPr>
        <w:spacing w:after="80"/>
      </w:pPr>
      <w:r>
        <w:rPr>
          <w:b w:val="0"/>
          <w:i w:val="0"/>
        </w:rPr>
        <w:t>Không phải ai cũng bị cuốn hút bởi cách định hình này. Peter Drucker, một trong những nhà tư tưởng hàng đầu về quản lý, nói: "Lãnh đạo hiệu quả không phụ thuộc vào sức hút cá nhân. Dwight Eisenhower, George Marshall và Harry Truman đều là những nhà lãnh đạo đặc biệt hiệu quả, vậy mà không ai trong số họ có sức hút cá nhân hơn một con cá thu chết.… Sức hút cá nhân tự nó không đảm bảo hiệu quả với tư cách một nhà lãnh đạo."</w:t>
      </w:r>
    </w:p>
    <w:p>
      <w:pPr>
        <w:spacing w:after="80"/>
      </w:pPr>
      <w:r>
        <w:rPr>
          <w:b w:val="0"/>
          <w:i w:val="0"/>
        </w:rPr>
        <w:t>Điểm đổi mới then chốt trong dòng chảy đang lớn dần này chính là việc rút gọn lãnh đạo lôi cuốn (charismatic leadership) thành một công thức. Đại thể nó diễn ra như sau: nhà lãnh đạo chuyển hóa (transformational leader) (1) phát triển hoặc sở hữu một tầm nhìn, (2) truyền cảm hứng để mọi người hy sinh (thay đổi) vì lợi ích của tổ chức, và (3) trao quyền để mọi người hiện thực hóa tầm nhìn đó. Một số chuyên gia nhấn mạnh hơn vào phẩm chất đạo đức của nhà lãnh đạo, số khác nhấn mạnh vào sự cam kết, và số khác nữa nhấn mạnh vào việc nhà lãnh đạo phải khơi gợi trí tuệ.</w:t>
      </w:r>
    </w:p>
    <w:p>
      <w:pPr>
        <w:spacing w:after="80"/>
      </w:pPr>
      <w:r>
        <w:rPr>
          <w:b w:val="0"/>
          <w:i w:val="0"/>
        </w:rPr>
        <w:t>Lược đồ khái niệm này cực kỳ được ưa chuộng đối với những người có học vấn đại học, những người phải quản lý những người cũng có học vấn đại học khác. Nó thỏa mãn cảm giác của họ rằng các tổ chức lẽ ra phải bị buộc phải thay đổi và cải thiện, đồng thời cũng thỏa mãn cảm giác mâu thuẫn của họ rằng thật ngượng ngùng khi bảo người khác phải làm gì.</w:t>
      </w:r>
    </w:p>
    <w:p>
      <w:pPr>
        <w:spacing w:after="80"/>
      </w:pPr>
      <w:r>
        <w:rPr>
          <w:b w:val="0"/>
          <w:i w:val="0"/>
        </w:rPr>
        <w:t>Dù bạn nghĩ gì về định nghĩa lãnh đạo này, một vấn đề nảy sinh khi nó bị nhầm lẫn với chiến lược. Lãnh đạo và chiến lược có thể cùng hội tụ trong một con người, nhưng chúng không phải là một. Lãnh đạo truyền cảm hứng và thúc đẩy sự hy sinh bản thân. Chẳng hạn, thay đổi đòi hỏi những điều chỉnh đau đớn, và lãnh đạo giỏi giúp mọi người cảm thấy tích cực hơn khi thực hiện những điều chỉnh đó. Chiến lược là nghệ thuật tìm ra mục tiêu nào vừa đáng theo đuổi vừa có khả năng hoàn thành.</w:t>
      </w:r>
    </w:p>
    <w:p>
      <w:pPr>
        <w:jc w:val="center"/>
      </w:pPr>
      <w:r>
        <w:drawing>
          <wp:inline xmlns:a="http://schemas.openxmlformats.org/drawingml/2006/main" xmlns:pic="http://schemas.openxmlformats.org/drawingml/2006/picture">
            <wp:extent cx="1152525" cy="114300"/>
            <wp:docPr id="29" name="Picture 29"/>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Như một ví dụ về lãnh đạo lôi cuốn mà thiếu nghệ thuật chiến lược, hãy xem Cuộc Thập tự chinh của Trẻ em (Children's Crusade) nổi tiếng. Nó bắt đầu vào năm 1212 khi cậu bé chăn cừu người Pháp tên Stephen có một tầm nhìn về một đoàn trẻ em hành trình đến Jerusalem để đánh đuổi người Hồi giáo. Trong tầm nhìn của cậu, biển rẽ đôi trước mặt họ như đã từng rẽ cho Moses. Những ai nghe cậu nói về tầm nhìn và mục đích này đều ấn tượng với niềm đam mê và tài hùng biện của cậu. Tin về tầm nhìn của Stephen lan đến Đức, nơi một thanh niên khác, Nicholas, tổ chức cuộc thập tự chinh của riêng mình, với tầm nhìn là cải đạo người Hồi giáo thay vì chinh phục họ. Cả hai nhà lãnh đạo trẻ đầy lôi cuốn đều tập hợp được người theo và bắt đầu những hành trình gian khổ.</w:t>
      </w:r>
    </w:p>
    <w:p>
      <w:pPr>
        <w:spacing w:after="80"/>
      </w:pPr>
      <w:r>
        <w:rPr>
          <w:b w:val="0"/>
          <w:i w:val="0"/>
        </w:rPr>
        <w:t>Đoàn người đông đảo của Stephen đi bộ nhiều tháng, cuối cùng đến Marseilles, trên bờ biển Địa Trung Hải. Ở đó họ xoay xở lên được bảy con tàu. Hai chiếc bị đắm, giết chết toàn bộ người trên tàu. Năm chiếc còn lại bị cướp biển Hồi giáo bắt giữ, và tất cả người trên tàu đều bị bán làm nô lệ.</w:t>
      </w:r>
    </w:p>
    <w:p>
      <w:pPr>
        <w:spacing w:after="80"/>
      </w:pPr>
      <w:r>
        <w:rPr>
          <w:b w:val="0"/>
          <w:i w:val="0"/>
        </w:rPr>
        <w:t>Nicholas, khởi hành chuyến đi về phía nam với hai mươi nghìn trẻ em Đức, đến Rome với số lượng ít hơn nhiều. Ở đó, hầu hết được thuyết phục quay về nhà. Chỉ một vài người về được tới nơi. Cha mẹ của những đứa trẻ đã chết đã treo cổ cha của Nicholas.</w:t>
      </w:r>
    </w:p>
    <w:p>
      <w:pPr>
        <w:spacing w:after="80"/>
      </w:pPr>
      <w:r>
        <w:rPr>
          <w:b w:val="0"/>
          <w:i w:val="0"/>
        </w:rPr>
        <w:t>Không thể phủ nhận sức mạnh của tầm nhìn lôi cuốn trong việc lay động con người. Đó là một cách mạnh mẽ để vượt qua sự trì trệ và thúc đẩy cả hành động lẫn sự hy sinh bản thân. Nhưng vào năm 1212, cũng như nhiều thời điểm khác, hàng nghìn người đã hy sinh mà chẳng đi đến đâu.</w:t>
      </w:r>
    </w:p>
    <w:p>
      <w:pPr>
        <w:spacing w:after="80"/>
      </w:pPr>
      <w:r>
        <w:rPr>
          <w:b w:val="0"/>
          <w:i w:val="0"/>
        </w:rPr>
        <w:t>Để đạt được những kết cục vĩ đại, sức lôi cuốn và lãnh đạo có tầm nhìn gần như luôn phải được kết hợp với sự chú tâm cẩn thận đến các trở ngại và hành động, như Gandhi đã làm được ở Ấn Độ. Ở đó, những cuộc biểu tình, tuần hành, tuyên truyền và những lần ngồi tù được dàn dựng kỹ lưỡng của ông đã xây dựng nền tảng cho ông và bào mòn hình ảnh tự thân về sự công bằng và đạo đức của những kẻ cai trị Anh. Sức lôi cuốn và tầm nhìn của ông, kết hợp với một chiến lược tốt, đã mang lại cho Ấn Độ cả nền độc lập lẫn một di sản đáng tự hào.</w:t>
      </w:r>
    </w:p>
    <w:p>
      <w:pPr>
        <w:jc w:val="center"/>
      </w:pPr>
      <w:r>
        <w:drawing>
          <wp:inline xmlns:a="http://schemas.openxmlformats.org/drawingml/2006/main" xmlns:pic="http://schemas.openxmlformats.org/drawingml/2006/picture">
            <wp:extent cx="1152525" cy="114300"/>
            <wp:docPr id="30" name="Picture 30"/>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Đến đầu những năm 2000, sự đặt cạnh nhau giữa lãnh đạo dẫn dắt bằng tầm nhìn và công việc chiến lược đã tạo ra một hệ thống "lập kế hoạch chiến lược" theo kiểu mẫu. (Hãy Google "vision mission strategy" để tìm hàng nghìn ví dụ về mẫu này đang được bán và sử dụng.) Mẫu này đại thể trông như sau: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Tầm nhìn:</w:t>
            </w:r>
          </w:p>
        </w:tc>
        <w:tc>
          <w:tcPr>
            <w:tcW w:type="dxa" w:w="3120"/>
          </w:tcPr>
          <w:p>
            <w:r/>
          </w:p>
        </w:tc>
        <w:tc>
          <w:tcPr>
            <w:tcW w:type="dxa" w:w="3120"/>
          </w:tcPr>
          <w:p>
            <w:r/>
            <w:r>
              <w:rPr>
                <w:b w:val="0"/>
                <w:i w:val="0"/>
                <w:sz w:val="19"/>
              </w:rPr>
              <w:t>Điền vào tầm nhìn độc đáo của bạn về việc trường học/doanh nghiệp/quốc gia sẽ như thế nào trong tương lai. Những tầm nhìn độc đáo đang thịnh hành hiện nay là trở thành "tốt nhất" hoặc "dẫn đầu" hoặc "nổi tiếng nhất". Chẳng hạn, tầm nhìn của Dow Chemical là "Trở thành công ty hóa chất dựa trên khoa học có lợi nhuận cao nhất và được kính trọng nhất trên thế giới."6 Tầm nhìn của Enron là "trở thành công ty năng lượng hàng đầu thế giới."</w:t>
            </w:r>
          </w:p>
        </w:tc>
      </w:tr>
      <w:tr>
        <w:tc>
          <w:tcPr>
            <w:tcW w:type="dxa" w:w="3120"/>
          </w:tcPr>
          <w:p>
            <w:r/>
            <w:r>
              <w:rPr>
                <w:b w:val="0"/>
                <w:i w:val="0"/>
                <w:sz w:val="19"/>
              </w:rPr>
              <w:t>Sứ mệnh:</w:t>
            </w:r>
          </w:p>
        </w:tc>
        <w:tc>
          <w:tcPr>
            <w:tcW w:type="dxa" w:w="3120"/>
          </w:tcPr>
          <w:p>
            <w:r/>
          </w:p>
        </w:tc>
        <w:tc>
          <w:tcPr>
            <w:tcW w:type="dxa" w:w="3120"/>
          </w:tcPr>
          <w:p>
            <w:r/>
            <w:r>
              <w:rPr>
                <w:b w:val="0"/>
                <w:i w:val="0"/>
                <w:sz w:val="19"/>
              </w:rPr>
              <w:t>Điền vào một tuyên bố nghe có vẻ cao cả và đúng đắn về mặt chính trị về mục đích của trường học/doanh nghiệp/quốc gia. Sứ mệnh của Dow là "Đổi mới một cách đầy đam mê những gì thiết yếu cho tiến bộ của nhân loại bằng cách cung cấp các giải pháp bền vững cho khách hàng của chúng ta."</w:t>
            </w:r>
          </w:p>
        </w:tc>
      </w:tr>
      <w:tr>
        <w:tc>
          <w:tcPr>
            <w:tcW w:type="dxa" w:w="3120"/>
          </w:tcPr>
          <w:p>
            <w:r/>
            <w:r>
              <w:rPr>
                <w:b w:val="0"/>
                <w:i w:val="0"/>
                <w:sz w:val="19"/>
              </w:rPr>
              <w:t>Các giá trị:</w:t>
            </w:r>
          </w:p>
        </w:tc>
        <w:tc>
          <w:tcPr>
            <w:tcW w:type="dxa" w:w="3120"/>
          </w:tcPr>
          <w:p>
            <w:r/>
          </w:p>
        </w:tc>
        <w:tc>
          <w:tcPr>
            <w:tcW w:type="dxa" w:w="3120"/>
          </w:tcPr>
          <w:p>
            <w:r/>
            <w:r>
              <w:rPr>
                <w:b w:val="0"/>
                <w:i w:val="0"/>
                <w:sz w:val="19"/>
              </w:rPr>
              <w:t>Điền vào một tuyên bố mô tả các giá trị của công ty. Hãy chắc chắn rằng chúng không gây tranh cãi. Các giá trị của Dow là "Chính trực, Tôn trọng Con người, và Bảo vệ Hành tinh của Chúng ta." Còn của Enron là "Tôn trọng, Chính trực, Giao tiếp và Xuất sắc."</w:t>
            </w:r>
          </w:p>
        </w:tc>
      </w:tr>
      <w:tr>
        <w:tc>
          <w:tcPr>
            <w:tcW w:type="dxa" w:w="3120"/>
          </w:tcPr>
          <w:p>
            <w:r/>
            <w:r>
              <w:rPr>
                <w:b w:val="0"/>
                <w:i w:val="0"/>
                <w:sz w:val="19"/>
              </w:rPr>
              <w:t>Các chiến lược:</w:t>
            </w:r>
          </w:p>
        </w:tc>
        <w:tc>
          <w:tcPr>
            <w:tcW w:type="dxa" w:w="3120"/>
          </w:tcPr>
          <w:p>
            <w:r/>
          </w:p>
        </w:tc>
        <w:tc>
          <w:tcPr>
            <w:tcW w:type="dxa" w:w="3120"/>
          </w:tcPr>
          <w:p>
            <w:r/>
            <w:r>
              <w:rPr>
                <w:b w:val="0"/>
                <w:i w:val="0"/>
                <w:sz w:val="19"/>
              </w:rPr>
              <w:t>Hãy điền vào một số khát vọng/mục tiêu nhưng gọi chúng là chiến lược. Ví dụ, các chiến lược doanh nghiệp của Dow là “Ưu tiên đầu tư vào danh mục các doanh nghiệp hoạt động hiệu quả, hướng theo thị trường, tích hợp công nghệ, tạo ra giá trị cho cổ đông và sự tăng trưởng cho khách hàng. Quản lý một danh mục các doanh nghiệp nền tảng tích hợp tài sản để tạo ra giá trị cho danh mục hạ nguồn của chúng ta.”</w:t>
            </w:r>
          </w:p>
        </w:tc>
      </w:tr>
    </w:tbl>
    <w:p>
      <w:pPr>
        <w:spacing w:after="0"/>
      </w:pPr>
    </w:p>
    <w:p>
      <w:pPr>
        <w:spacing w:after="80"/>
      </w:pPr>
      <w:r>
        <w:rPr>
          <w:b w:val="0"/>
          <w:i w:val="0"/>
        </w:rPr>
        <w:t>Kiểu lập kế hoạch theo mẫu (template-style) này đã được các tập đoàn, hội đồng trường học, hiệu trưởng đại học và các cơ quan chính phủ nhiệt tình áp dụng. Lướt qua những tài liệu này, bạn sẽ thấy những lời lẽ đạo mạo phát biểu những điều hiển nhiên như thể chúng là những hiểu biết sâu sắc mang tính quyết định.</w:t>
      </w:r>
    </w:p>
    <w:p>
      <w:pPr>
        <w:spacing w:after="80"/>
      </w:pPr>
      <w:r>
        <w:rPr>
          <w:b w:val="0"/>
          <w:i w:val="0"/>
        </w:rPr>
        <w:t>Có cả một ngành công nghiệp lớn gồm các nhà tư vấn và tác giả sách sẵn sàng hướng dẫn về những khác biệt tinh tế giữa sứ mệnh (mission), tầm nhìn (vision), chiến lược (strategy), sáng kiến (initiative) và ưu tiên (priority). Từ những công ty nhỏ đến các hãng lớn dựa trên công nghệ thông tin đang cố chen chân vào công việc chiến lược, các nhà tư vấn đều nhận thấy rằng chiến lược theo mẫu giải phóng họ khỏi công việc nặng nhọc là phân tích những thách thức và cơ hội thực sự mà khách hàng đang đối mặt. Thêm nữa, bằng cách diễn đạt chiến lược bằng những điều tích cực—tầm nhìn, sứ mệnh và giá trị—thì chẳng ai bị tổn thương cảm xúc.</w:t>
      </w:r>
    </w:p>
    <w:p>
      <w:pPr>
        <w:spacing w:after="80"/>
      </w:pPr>
      <w:r>
        <w:rPr>
          <w:b w:val="0"/>
          <w:i w:val="0"/>
        </w:rPr>
        <w:t>Để nếm được hương vị của thể loại này, sẽ hữu ích nếu xem xét một số tầm nhìn và sứ mệnh cụ thể:</w:t>
      </w:r>
    </w:p>
    <w:p>
      <w:pPr>
        <w:spacing w:after="80"/>
        <w:ind w:left="360"/>
      </w:pPr>
      <w:r>
        <w:t xml:space="preserve">• </w:t>
      </w:r>
      <w:r>
        <w:rPr>
          <w:b w:val="0"/>
          <w:i w:val="0"/>
        </w:rPr>
        <w:t>Sứ mệnh của Bộ Quốc phòng là “ngăn chặn xung đột—nhưng nếu răn đe thất bại, thì chiến đấu và giành thắng lợi trong các cuộc chiến của quốc gia.” Thật khó tìm được ai phản đối điều này, nhưng cũng khó tìm được ai được truyền cảm hứng từ nó. Một sự lãng phí giấy mực.</w:t>
      </w:r>
    </w:p>
    <w:p>
      <w:pPr>
        <w:spacing w:after="80"/>
        <w:ind w:left="360"/>
      </w:pPr>
      <w:r>
        <w:t xml:space="preserve">• </w:t>
      </w:r>
      <w:r>
        <w:rPr>
          <w:b w:val="0"/>
          <w:i w:val="0"/>
        </w:rPr>
        <w:t>Sứ mệnh của Đại học Cornell là trở thành một “cộng đồng học tập tìm cách phụng sự xã hội bằng việc giáo dục những nhà lãnh đạo của ngày mai và mở rộng những biên giới của tri thức.” Nói cách khác, Đại học Cornell là một trường đại học. Điều này chẳng có gì đáng ngạc nhiên và chắc chắn không mang tính thông tin. Nó hoàn toàn không đưa ra hướng dẫn nào cho việc lập kế hoạch hay hoạch định chính sách tiếp theo. Thật đáng xấu hổ cho một người trưởng thành thông minh khi phải gắn với kiểu nói rỗng tuếch này.</w:t>
      </w:r>
    </w:p>
    <w:p>
      <w:pPr>
        <w:spacing w:after="80"/>
        <w:ind w:left="360"/>
      </w:pPr>
      <w:r>
        <w:t xml:space="preserve">• </w:t>
      </w:r>
      <w:r>
        <w:rPr>
          <w:b w:val="0"/>
          <w:i w:val="0"/>
        </w:rPr>
        <w:t xml:space="preserve">Đại học Bang California, Sacramento (CSUS), công bố rằng tầm nhìn của trường là “được biết đến khắp và ngày càng vượt ra ngoài Khu vực Sacramento nhờ các chương trình học thuật và ngoại khóa xuất sắc và toàn diện cho sinh viên. Chúng tôi sẽ là đối tác then chốt trong việc phát triển ‘New California’ đa dạng vô cùng.”7 Như trong nhiều tầm nhìn chính thức khác, tiêu chuẩn xuất sắc được đặt ra là thước đo thành công của tạp chí </w:t>
      </w:r>
      <w:r>
        <w:rPr>
          <w:b w:val="0"/>
          <w:i/>
        </w:rPr>
        <w:t>People</w:t>
      </w:r>
      <w:r>
        <w:rPr>
          <w:b w:val="0"/>
          <w:i w:val="0"/>
        </w:rPr>
        <w:t>: “được biết đến.” Kế hoạch của CSUS tiếp tục thiết lập một số “ưu tiên chiến lược.” Ưu tiên đầu tiên là “một nỗ lực có trọng tâm chiến lược trên toàn trường nhằm cải thiện tỷ lệ tuyển sinh, duy trì và tốt nghiệp.” Phần chữ nhỏ cho độc giả tinh ý biết rằng đây là ưu tiên then chốt vì nguồn tài trợ của bang gắn với số lượng tuyển sinh. Nói cách khác, nếu sinh viên bỏ học hoặc thi trượt, trường mất doanh thu. Một trong những “chiến lược” để cải thiện tỷ lệ duy trì là có một “văn hóa nơi việc duy trì, tốt nghiệp và thành công của sinh viên dưới mọi hình thức đều được đón nhận và theo đuổi.” Thật khó thấy bất kỳ yếu tố nào có thể hành động được trong lời khuyên sáo rỗng này. Ngược lại, “chiến lược” cụ thể hơn là (bằng cách nào đó) đẩy tỷ lệ tốt nghiệp từ 57 lên 62 phần trăm rõ ràng là khả thi. Tuy nhiên, không có thảo luận nào về mâu thuẫn hiển nhiên giữa một tầm nhìn về sự xuất sắc trong giáo dục và một mục tiêu tăng tài trợ của bang bằng cách giảm tỷ lệ bỏ học. Điểm mấu chốt là số tiền tăng thêm có được từ việc giảm tỷ lệ bỏ học sẽ được dùng để tăng lương giảng viên và xây một thư viện mới.</w:t>
      </w:r>
    </w:p>
    <w:p>
      <w:pPr>
        <w:spacing w:after="80"/>
        <w:ind w:left="360"/>
      </w:pPr>
      <w:r>
        <w:t xml:space="preserve">• </w:t>
      </w:r>
      <w:r>
        <w:rPr>
          <w:b w:val="0"/>
          <w:i w:val="0"/>
        </w:rPr>
        <w:t>Tầm nhìn của Cục Tình báo Trung ương (CIA) là “Một Cơ quan. Một Cộng đồng. Một Cơ quan không ai sánh bằng về các năng lực cốt lõi, hoạt động như một đội, hòa nhập hoàn toàn vào Cộng đồng Tình báo.”8 Đào sâu hơn một chút, các ưu tiên được CIA công bố công khai đều xoay quanh việc làm việc nhóm tốt hơn và đầu tư nhiều hơn vào năng lực. Không nơi nào nói rằng tìm ra và giết Osama bin Laden là ưu tiên hàng đầu. Tất nhiên, người ta không mong thấy chiến lược của CIA trên một trang web công khai. Nhưng nếu đúng là vậy, thì tại sao lại công bố những lời sáo rỗng này?</w:t>
      </w:r>
    </w:p>
    <w:p>
      <w:pPr>
        <w:spacing w:after="80"/>
        <w:ind w:left="360"/>
      </w:pPr>
      <w:r>
        <w:t xml:space="preserve">• </w:t>
      </w:r>
      <w:r>
        <w:rPr>
          <w:b w:val="0"/>
          <w:i w:val="0"/>
        </w:rPr>
        <w:t xml:space="preserve">Gần đây tôi đã dự một buổi thuyết trình chiến lược ở Tokyo do một giám đốc cấp cao của Tập đoàn NEC trình bày. </w:t>
      </w:r>
      <w:r>
        <w:rPr>
          <w:b w:val="0"/>
          <w:i/>
        </w:rPr>
        <w:t>Tầm nhìn</w:t>
      </w:r>
      <w:r>
        <w:rPr>
          <w:b w:val="0"/>
          <w:i w:val="0"/>
        </w:rPr>
        <w:t xml:space="preserve"> của NEC cho thập kỷ tới là “trở thành một công ty toàn cầu hàng đầu tận dụng sức mạnh của đổi mới để hiện thực hóa một xã hội thông tin thân thiện với con người và trái đất.” Trong suốt một giờ tiếp theo, tôi cũng được biết rằng công ty đặt mục tiêu giúp phát triển một “xã hội mạng lưới phổ biến bền vững sử dụng một siêu nền tảng ICT [công nghệ thông tin và truyền thông] dựa trên tri thức.” Giờ thì, NEC là một nhà sản xuất máy tính và thiết bị viễn thông có thị phần hợp lý trong thị trường nội địa Nhật Bản nhưng chưa thành công ở nước ngoài. Thị trường thiết bị này ngày càng cạnh tranh với biên lợi nhuận thấp cho hầu hết các đối thủ. NEC đang kiếm được chưa đến 2 phần trăm trên vốn chủ sở hữu, và lợi nhuận hoạt động của họ thấp đến kinh ngạc, chỉ 1.5 phần trăm doanh thu. Họ chắc chắn không đủ khả năng chi cho hoạt động R&amp;D mà họ khao khát. Họ cần một chiến lược, chứ không phải một loạt khẩu hiệu.</w:t>
      </w:r>
    </w:p>
    <w:p>
      <w:pPr>
        <w:spacing w:after="80"/>
      </w:pPr>
      <w:r>
        <w:rPr>
          <w:b w:val="0"/>
          <w:i w:val="0"/>
        </w:rPr>
        <w:t>Loại ngôn từ này là một đứa con đột biến của khái niệm lãnh đạo lôi cuốn (charismatic), rồi đến lãnh đạo chuyển đổi (transformational). Trên thực tế, đây là những nỗ lực vụng về của những con người tổ chức nhằm biến phép màu của sức lôi cuốn cá nhân thành một sản phẩm quan liêu—sức lôi cuốn đóng hộp.</w:t>
      </w:r>
    </w:p>
    <w:p>
      <w:pPr>
        <w:spacing w:after="80"/>
      </w:pPr>
      <w:r>
        <w:rPr>
          <w:b w:val="0"/>
          <w:i w:val="0"/>
        </w:rPr>
        <w:t>Người ta có thể kết luận rằng nếu khán giả của loại ngôn từ này thấy vui thì việc gì phải bận tâm? Vấn đề khổng lồ mà tất cả những điều này tạo ra là ở chỗ ai thực sự muốn hình thành và triển khai một chiến lược hiệu quả thì lại bị bao quanh bởi những lời lẽ rỗng tuếch và những tấm gương tồi. Và công chúng nói chung hoặc bị dẫn dắt lạc lối, hoặc xếp tất cả những lời tuyên bố như vậy vào cùng một ngăn tinh thần với quảng cáo truyền hình đêm khuya.</w:t>
      </w:r>
    </w:p>
    <w:p>
      <w:pPr>
        <w:pStyle w:val="Heading2"/>
      </w:pPr>
      <w:r>
        <w:rPr>
          <w:rFonts w:ascii="Calibri" w:hAnsi="Calibri"/>
          <w:b/>
          <w:i w:val="0"/>
          <w:sz w:val="32"/>
        </w:rPr>
        <w:t>TƯ TƯỞNG MỚI</w:t>
      </w:r>
    </w:p>
    <w:p>
      <w:pPr>
        <w:spacing w:after="80"/>
      </w:pPr>
      <w:r>
        <w:rPr>
          <w:b w:val="0"/>
          <w:i w:val="0"/>
        </w:rPr>
        <w:t>Trước đó tôi đã mô tả cách Chad Logan muốn điều hành công ty đồ họa của mình bằng cách noi gương Jack Welch, chỉ ra rằng Welch khuyên “vươn tới điều không tưởng.” Mong muốn noi gương Welch của Logan là điều dễ hiểu. Vào thời điểm đó, Jack Welch được xem là một trong những nhà quản lý thành công nhất trong lịch sử. Ông đã viết, nói và được phỏng vấn rất nhiều về lãnh đạo, chiến lược và quản lý. Tuy nhiên, giống như khi lật Kinh Thánh, bạn có thể tìm thấy bất cứ điều gì bạn muốn trong khối tác phẩm của ông. Đúng, Welch cho rằng lập kế hoạch chiến lược chính thức là lãng phí thời gian, nhưng ông cũng nói: “Bước đầu tiên để biến chiến lược thành hiện thực là tìm ra cái ‘aha’ lớn để giành được lợi thế cạnh tranh bền vững—nói cách khác, một hiểu biết sâu sắc, có ý nghĩa về cách để chiến thắng.” Đúng, Welch tin vào việc vươn xa, nhưng ông cũng nói “Nếu bạn không có lợi thế cạnh tranh, đừng cạnh tranh.” Welch không yêu cầu mọi người “vươn xa” trong lĩnh vực thiết bị gia dụng, than hay chất bán dẫn. Ông bán hẳn những mảng kinh doanh đó, tập trung GE vào những mảng mà ông tin là có thể tạo ra khác biệt. Ông không yêu cầu các bộ phận đó phải đồng thuận với tầm nhìn về việc bị bán đi. Nếu bạn muốn quản lý như Jack Welch, hãy chú ý đến những gì ông đã làm, chứ không phải những gì ông, hay những người viết hộ ông, nói rằng ông đã làm.</w:t>
      </w:r>
    </w:p>
    <w:p>
      <w:pPr>
        <w:spacing w:after="80"/>
      </w:pPr>
      <w:r>
        <w:rPr>
          <w:b w:val="0"/>
          <w:i w:val="0"/>
        </w:rPr>
        <w:t>Câu nói của Jack Welch về “vươn tới điều dường như không tưởng” là loại nội dung truyền động lực khá tiêu chuẩn, có sẵn từ hàng trăm diễn giả truyền động lực, sách, lịch, tập giấy ghi chú và trang web. Sự say mê tư duy tích cực này, cùng những mối liên hệ sâu sắc của nó với tư tưởng truyền cảm hứng và tâm linh, được phát minh khoảng 150 năm trước ở New England như một đột biến của chủ nghĩa cá nhân Kitô giáo Tin Lành.</w:t>
      </w:r>
    </w:p>
    <w:p>
      <w:pPr>
        <w:spacing w:after="80"/>
      </w:pPr>
      <w:r>
        <w:rPr>
          <w:b w:val="0"/>
          <w:i w:val="0"/>
        </w:rPr>
        <w:t>Cuộc Cải cách Tin Lành được xây dựng trên nguyên tắc rằng con người không cần Giáo hội Công giáo đứng giữa họ và thần linh. Vào những năm 1800, bắt đầu từ “chủ nghĩa siêu nghiệm” (transcendentalism) của Ralph Waldo Emerson, thần học Mỹ bắt đầu phát triển ý tưởng rằng mỗi người có thể giao tiếp cá nhân với Chúa vì mỗi người đều có một tia lửa thần thánh bên trong mình, được trải nghiệm như những trạng thái tâm trí nhất định.</w:t>
      </w:r>
    </w:p>
    <w:p>
      <w:pPr>
        <w:spacing w:after="80"/>
      </w:pPr>
      <w:r>
        <w:rPr>
          <w:b w:val="0"/>
          <w:i w:val="0"/>
        </w:rPr>
        <w:t xml:space="preserve">Giai đoạn tiếp theo trong sự phát triển của ý tưởng này là Khoa học Kitô giáo (Christian Science) của Mary Baker Eddy, cho rằng một tâm trí nắm giữ những suy nghĩ và niềm tin đúng đắn có thể tận dụng sức mạnh thần thánh để loại bỏ bệnh tật. Đến năm 1890, dòng triết học tôn giáo này đã biến đổi thành một tập hợp những niềm tin huyền bí vào sức mạnh của tư tưởng trong việc tác động đến thế giới vật chất bên ngoài bản thân. Được gọi là phong trào </w:t>
      </w:r>
      <w:r>
        <w:rPr>
          <w:b w:val="0"/>
          <w:i/>
        </w:rPr>
        <w:t>Tư tưởng Mới</w:t>
      </w:r>
      <w:r>
        <w:rPr>
          <w:b w:val="0"/>
          <w:i w:val="0"/>
        </w:rPr>
        <w:t xml:space="preserve"> (New Thought), nó kết hợp tình cảm tôn giáo với những lời khuyên để thành công ở đời. Lý thuyết là suy nghĩ về thành công dẫn đến thành công. Và suy nghĩ về thất bại dẫn đến thất bại.</w:t>
      </w:r>
    </w:p>
    <w:p>
      <w:pPr>
        <w:spacing w:after="80"/>
      </w:pPr>
      <w:r>
        <w:rPr>
          <w:b w:val="0"/>
          <w:i w:val="0"/>
        </w:rPr>
        <w:t xml:space="preserve">Prentice Mulford từng là một diễn viên hài kịch và thợ đào vàng ở California trước khi chuyển sang viết sách truyền cảm hứng. Cuốn sách </w:t>
      </w:r>
      <w:r>
        <w:rPr>
          <w:b w:val="0"/>
          <w:i/>
        </w:rPr>
        <w:t>Thoughts Are Things</w:t>
      </w:r>
      <w:r>
        <w:rPr>
          <w:b w:val="0"/>
          <w:i w:val="0"/>
        </w:rPr>
        <w:t xml:space="preserve"> (Suy nghĩ là Vật chất) của ông, xuất bản năm 1889, là một bức thư khai sáng nền tảng của phong trào Tư tưởng Mới (New Thought). Đây là chủ đề của ông:</w:t>
      </w:r>
    </w:p>
    <w:p>
      <w:pPr>
        <w:spacing w:after="80"/>
      </w:pPr>
      <w:r>
        <w:rPr>
          <w:b w:val="0"/>
          <w:i w:val="0"/>
        </w:rPr>
        <w:t xml:space="preserve">Khi chúng ta lập ra một kế hoạch cho bất kỳ công việc kinh doanh nào, bất kỳ phát minh nào, bất kỳ dự án nào, chúng ta đang tạo ra một thứ gì đó từ nguyên tố vô hình ấy — suy nghĩ của chúng ta — có thật, tuy vô hình, chẳng khác nào bất kỳ cỗ máy bằng sắt hay gỗ nào. Kế hoạch hay suy nghĩ ấy bắt đầu, ngay khi được tạo ra, tự thu hút về phía mình, trong những nguyên tố còn vô hình hơn nữa, sức mạnh để tự thực hiện, sức mạnh để tự hiện thực hóa thành vật chất hữu hình hoặc nhìn thấy được. Khi chúng ta sợ hãi một điều bất hạnh, hay sống trong nỗi lo sợ một điều xấu nào đó, hoặc chờ đợi vận rủi, chúng ta cũng tạo nên một cấu trúc từ nguyên tố vô hình — suy nghĩ — mà, theo cùng </w:t>
      </w:r>
      <w:r>
        <w:rPr>
          <w:b w:val="0"/>
          <w:i/>
        </w:rPr>
        <w:t>luật hấp dẫn</w:t>
      </w:r>
      <w:r>
        <w:rPr>
          <w:b w:val="0"/>
          <w:i w:val="0"/>
        </w:rPr>
        <w:t>, sẽ thu hút về phía nó những thế lực hay nguyên tố có tính hủy diệt, và gây hại cho bạn.9</w:t>
      </w:r>
    </w:p>
    <w:p>
      <w:pPr>
        <w:spacing w:after="80"/>
      </w:pPr>
      <w:r>
        <w:rPr>
          <w:b w:val="0"/>
          <w:i w:val="0"/>
        </w:rPr>
        <w:t xml:space="preserve">Trong hai thập kỷ đầu của thế kỷ hai mươi, hàng trăm cuốn sách và bài viết về tâm trí và thành công đã được xuất bản. Có lẽ cuốn có ảnh hưởng nhất là </w:t>
      </w:r>
      <w:r>
        <w:rPr>
          <w:b w:val="0"/>
          <w:i/>
        </w:rPr>
        <w:t>The Science of Getting Rich</w:t>
      </w:r>
      <w:r>
        <w:rPr>
          <w:b w:val="0"/>
          <w:i w:val="0"/>
        </w:rPr>
        <w:t xml:space="preserve"> (Khoa học Làm Giàu) của Wallace Wattles (1910). Chủ đề của ông là mỗi người đều có những năng lực như thần thánh, nhưng ông đã loại bỏ mọi liên hệ trực tiếp đến tôn giáo, tạo ra một loạt những câu thần chú gần như tôn giáo:</w:t>
      </w:r>
    </w:p>
    <w:p>
      <w:pPr>
        <w:spacing w:after="80"/>
      </w:pPr>
      <w:r>
        <w:rPr>
          <w:b w:val="0"/>
          <w:i w:val="0"/>
        </w:rPr>
        <w:t>Có một thứ vật chất biết suy nghĩ mà từ đó vạn vật được tạo thành, và ở trạng thái nguyên sơ của nó, thứ ấy thấm nhuần, xuyên thấu và lấp đầy mọi khoảng không của vũ trụ. Một suy nghĩ, trong thứ vật chất này, sẽ sản sinh ra sự vật được suy nghĩ ấy hình dung. Con người có thể tạo ra sự vật trong suy nghĩ của mình, và, bằng cách in dấu suy nghĩ ấy lên thứ vật chất không hình dạng, có thể khiến sự vật mà mình nghĩ đến được tạo ra.… Nghĩ đến sức khỏe khi bị bao quanh bởi những biểu hiện của bệnh tật, hay nghĩ đến sự giàu có khi đang ở giữa những biểu hiện của nghèo khó, đòi hỏi sức mạnh; nhưng ai có được sức mạnh này sẽ trở thành một BẬC THẦY TÂM TRÍ. Người ấy có thể chinh phục số mệnh; người ấy có thể có được điều mình muốn.10</w:t>
      </w:r>
    </w:p>
    <w:p>
      <w:pPr>
        <w:spacing w:after="80"/>
      </w:pPr>
      <w:r>
        <w:rPr>
          <w:b w:val="0"/>
          <w:i w:val="0"/>
        </w:rPr>
        <w:t xml:space="preserve">Ernest Holmes là người sáng lập phong trào Khoa học Tôn giáo (Religious Science). Chịu ảnh hưởng của Khoa học Cơ đốc (Christian Science), ông cảm thấy bị giới hạn bởi sự tập trung hẹp hòi của nó vào sức khỏe. Cuốn sách của ông, </w:t>
      </w:r>
      <w:r>
        <w:rPr>
          <w:b w:val="0"/>
          <w:i/>
        </w:rPr>
        <w:t>Creative Mind and Success</w:t>
      </w:r>
      <w:r>
        <w:rPr>
          <w:b w:val="0"/>
          <w:i w:val="0"/>
        </w:rPr>
        <w:t xml:space="preserve"> (Tâm trí Sáng tạo và Thành công), xuất bản năm 1919, đã đưa những ý tưởng của Tư tưởng Mới đến với công chúng rộng rãi và góp phần thành lập một nhà thờ vẫn còn hoạt động cho đến ngày nay. Hãy để ý rằng Holmes khăng khăng rằng người thành công phải xua đuổi mọi suy nghĩ về thất bại:</w:t>
      </w:r>
    </w:p>
    <w:p>
      <w:pPr>
        <w:spacing w:after="80"/>
      </w:pPr>
      <w:r>
        <w:rPr>
          <w:b w:val="0"/>
          <w:i w:val="0"/>
        </w:rPr>
        <w:t>Suy nghĩ không chỉ là sức mạnh; nó còn là hình dạng của vạn vật. Những hoàn cảnh mà chúng ta thu hút sẽ tương ứng chính xác với những hình ảnh trong tâm trí ta. Vậy nên, điều hoàn toàn cần thiết là người doanh nhân thành đạt phải giữ tâm trí mình hướng về những suy nghĩ hạnh phúc, những thứ sẽ tạo ra sự vui vẻ thay vì sự chán nản; người ấy phải tỏa ra niềm vui, và phải tràn đầy niềm tin, hy vọng và sự mong đợi.… Hãy gạt mọi suy nghĩ tiêu cực ra khỏi tâm trí bạn một lần và mãi mãi. Hãy tuyên bố sự tự do của bạn. Hãy biết rằng dù người khác có nói gì, nghĩ gì hay làm gì, bạn là một người thành công, ngay bây giờ, và không gì có thể ngăn cản bạn hoàn thành mục tiêu của mình.11</w:t>
      </w:r>
    </w:p>
    <w:p>
      <w:pPr>
        <w:spacing w:after="80"/>
      </w:pPr>
      <w:r>
        <w:rPr>
          <w:b w:val="0"/>
          <w:i w:val="0"/>
        </w:rPr>
        <w:t xml:space="preserve">Với tư cách là một phong trào xã hội và tôn giáo, Tư tưởng Mới đạt đến đỉnh cao vào đầu những năm 1920, khi nó lại biến đổi, bỏ lại phía sau những hội nhóm địa phương, những người chữa bệnh bằng đức tin và các nhà thờ. Đến những năm 1930, nó đã chuyển hóa thành một dòng sách và diễn giả về động lực và tư duy tích cực. Theo hướng này có những cuốn vẫn còn phổ biến như </w:t>
      </w:r>
      <w:r>
        <w:rPr>
          <w:b w:val="0"/>
          <w:i/>
        </w:rPr>
        <w:t>Think and Grow Rich</w:t>
      </w:r>
      <w:r>
        <w:rPr>
          <w:b w:val="0"/>
          <w:i w:val="0"/>
        </w:rPr>
        <w:t xml:space="preserve"> (Nghĩ và Làm Giàu, Napoleon Hill, 1937), </w:t>
      </w:r>
      <w:r>
        <w:rPr>
          <w:b w:val="0"/>
          <w:i/>
        </w:rPr>
        <w:t>The Power of Positive Thinking</w:t>
      </w:r>
      <w:r>
        <w:rPr>
          <w:b w:val="0"/>
          <w:i w:val="0"/>
        </w:rPr>
        <w:t xml:space="preserve"> (Sức mạnh của Tư duy Tích cực, Norman Vincent Peale, 1952), </w:t>
      </w:r>
      <w:r>
        <w:rPr>
          <w:b w:val="0"/>
          <w:i/>
        </w:rPr>
        <w:t>Success Through a Positive Mental Attitude</w:t>
      </w:r>
      <w:r>
        <w:rPr>
          <w:b w:val="0"/>
          <w:i w:val="0"/>
        </w:rPr>
        <w:t xml:space="preserve"> (Thành công nhờ Thái độ Tinh thần Tích cực, Clement Stone, 1960), </w:t>
      </w:r>
      <w:r>
        <w:rPr>
          <w:b w:val="0"/>
          <w:i/>
        </w:rPr>
        <w:t>The Dynamic Laws of Prosperity: Forces That Bring Riches to You</w:t>
      </w:r>
      <w:r>
        <w:rPr>
          <w:b w:val="0"/>
          <w:i w:val="0"/>
        </w:rPr>
        <w:t xml:space="preserve"> (Những Định luật Năng động của Sự Thịnh vượng: Những Thế lực Mang lại Giàu sang cho Bạn, Catherine Ponder, 1962), </w:t>
      </w:r>
      <w:r>
        <w:rPr>
          <w:b w:val="0"/>
          <w:i/>
        </w:rPr>
        <w:t>Awaken the Giant Within</w:t>
      </w:r>
      <w:r>
        <w:rPr>
          <w:b w:val="0"/>
          <w:i w:val="0"/>
        </w:rPr>
        <w:t xml:space="preserve"> (Đánh thức Người khổng lồ trong Bạn, Anthony Robbins, 1991), và </w:t>
      </w:r>
      <w:r>
        <w:rPr>
          <w:b w:val="0"/>
          <w:i/>
        </w:rPr>
        <w:t>The Seven Spiritual Laws of Success</w:t>
      </w:r>
      <w:r>
        <w:rPr>
          <w:b w:val="0"/>
          <w:i w:val="0"/>
        </w:rPr>
        <w:t xml:space="preserve"> (Bảy Định luật Tâm linh của Thành công, Deepak Chopra, 1995). Nhà văn lớn gần đây nhất trong dòng này là Rhonda Byrne, một người hâm mộ Wattles không chút ngần ngại. Cuốn sách năm 2007 của bà, </w:t>
      </w:r>
      <w:r>
        <w:rPr>
          <w:b w:val="0"/>
          <w:i/>
        </w:rPr>
        <w:t>The Secret</w:t>
      </w:r>
      <w:r>
        <w:rPr>
          <w:b w:val="0"/>
          <w:i w:val="0"/>
        </w:rPr>
        <w:t xml:space="preserve"> (Bí mật), là một cuốn bán chạy cực kỳ thành công, đã được chuyển thể thành phim, và được Oprah ca ngợi. "Bí mật" của Byrne giống hệt với nguyên lý ban đầu của Mulford rằng bạn có được điều mà bạn nghĩ đến. Ngày nay, những ý tưởng này được gọi là "New Age" (Thời đại Mới), bất chấp thực tế rằng chúng gần như là sự lặp lại nguyên văn những cuốn sách được xuất bản cách đây một thế kỷ.</w:t>
      </w:r>
    </w:p>
    <w:p>
      <w:pPr>
        <w:spacing w:after="80"/>
      </w:pPr>
      <w:r>
        <w:rPr>
          <w:b w:val="0"/>
          <w:i w:val="0"/>
        </w:rPr>
        <w:t xml:space="preserve">Những yếu tố của Tư tưởng Mới gần đây đã thấm vào tư duy chiến lược thông qua các tài liệu về lãnh đạo và tầm nhìn. Phần lớn công trình trong lĩnh vực này tạo ra một đối trọng lành mạnh cho những quan điểm quan liêu và hành động duy lý về quản lý và tổ chức. Nhưng gần đây nó đã mang một hương vị gợi nhớ đến cuốn </w:t>
      </w:r>
      <w:r>
        <w:rPr>
          <w:b w:val="0"/>
          <w:i/>
        </w:rPr>
        <w:t>Thoughts Are Things</w:t>
      </w:r>
      <w:r>
        <w:rPr>
          <w:b w:val="0"/>
          <w:i w:val="0"/>
        </w:rPr>
        <w:t xml:space="preserve"> năm 1889 của Mulford. Phép loại suy thúc đẩy sự dịch chuyển này là giữa </w:t>
      </w:r>
      <w:r>
        <w:rPr>
          <w:b w:val="0"/>
          <w:i/>
        </w:rPr>
        <w:t>suy nghĩ</w:t>
      </w:r>
      <w:r>
        <w:rPr>
          <w:b w:val="0"/>
          <w:i w:val="0"/>
        </w:rPr>
        <w:t xml:space="preserve"> của một cá nhân và </w:t>
      </w:r>
      <w:r>
        <w:rPr>
          <w:b w:val="0"/>
          <w:i/>
        </w:rPr>
        <w:t>tầm nhìn chung</w:t>
      </w:r>
      <w:r>
        <w:rPr>
          <w:b w:val="0"/>
          <w:i w:val="0"/>
        </w:rPr>
        <w:t xml:space="preserve"> trong một tổ chức.</w:t>
      </w:r>
    </w:p>
    <w:p>
      <w:pPr>
        <w:spacing w:after="80"/>
      </w:pPr>
      <w:r>
        <w:rPr>
          <w:b w:val="0"/>
          <w:i w:val="0"/>
        </w:rPr>
        <w:t xml:space="preserve">Để thấy được sự dịch chuyển này, hãy xem cuốn sách cực kỳ thành công của Peter Senge, </w:t>
      </w:r>
      <w:r>
        <w:rPr>
          <w:b w:val="0"/>
          <w:i/>
        </w:rPr>
        <w:t>The Fifth Discipline</w:t>
      </w:r>
      <w:r>
        <w:rPr>
          <w:b w:val="0"/>
          <w:i w:val="0"/>
        </w:rPr>
        <w:t xml:space="preserve"> (Kỷ luật Thứ năm), xuất bản năm 1990. Một trong những ý tưởng có ảnh hưởng nhất của Senge là tầm quan trọng sống còn của "tầm nhìn chung": "Không thể nào tưởng tượng nổi những thành tựu của việc xây dựng AT&amp;T, Ford, hay Apple mà lại không có tầm nhìn chung.… Điều quan trọng nhất là những tầm nhìn của các cá nhân này đã trở thành thực sự được chia sẻ giữa mọi người ở mọi cấp bậc trong công ty của họ — tập trung năng lượng của hàng ngàn người và tạo ra một bản sắc chung giữa những con người vô cùng đa dạng."12</w:t>
      </w:r>
    </w:p>
    <w:p>
      <w:pPr>
        <w:spacing w:after="80"/>
      </w:pPr>
      <w:r>
        <w:rPr>
          <w:b w:val="0"/>
          <w:i w:val="0"/>
        </w:rPr>
        <w:t xml:space="preserve">Phát biểu này rất hấp dẫn đối với nhiều người và, đồng thời, lại khá rõ ràng là không đúng. Quy thành công của Ford và Apple cho một tầm nhìn, </w:t>
      </w:r>
      <w:r>
        <w:rPr>
          <w:b w:val="0"/>
          <w:i/>
        </w:rPr>
        <w:t>được chia sẻ ở mọi cấp bậc</w:t>
      </w:r>
      <w:r>
        <w:rPr>
          <w:b w:val="0"/>
          <w:i w:val="0"/>
        </w:rPr>
        <w:t>, thay vì cho những nhóm năng lực xuất sắc xen lẫn may mắn, là một sự bóp méo lịch sử triệt để. Apple không phát minh ra máy tính cá nhân — công nghệ này đã có trong không khí và hàng trăm doanh nhân đã tìm cách thiết kế và chế tạo "máy tính cho mọi người." Thành công của Apple phần lớn bắt nguồn từ khả năng của Steve Wozniak trong việc khéo léo lừa bộ vi xử lý Motorola ở trung tâm của Apple II để trực tiếp điều khiển video và một đĩa mềm — bằng cách sử dụng các đầu ra thẳng từ CPU — thay vì xây dựng những bộ điều khiển đắt tiền. Và, từ sự ra đời của VisiCalc, thứ đã cho những người không phải dân nghiệp dư một lý do để mua một chiếc Apple II.13</w:t>
      </w:r>
    </w:p>
    <w:p>
      <w:pPr>
        <w:spacing w:after="80"/>
      </w:pPr>
      <w:r>
        <w:rPr>
          <w:b w:val="0"/>
          <w:i w:val="0"/>
        </w:rPr>
        <w:t>Tương tự, tầm nhìn "xe hơi cho mọi người" của Ford hầu như không độc nhất và không nhất thiết được chia sẻ bởi những công nhân dây chuyền lắp ráp với mức lương năm đô-la một ngày. Detroit là "Thung lũng Silicon" của năm 1907 và có hàng trăm, thậm chí hàng ngàn kỹ sư và thợ mày mò đang làm việc để tìm cách chế tạo và bán ô tô. Thiên tài đặc biệt của Ford nằm ở vật liệu, kỹ thuật công nghiệp và quảng bá.</w:t>
      </w:r>
    </w:p>
    <w:p>
      <w:pPr>
        <w:spacing w:after="80"/>
      </w:pPr>
      <w:r>
        <w:rPr>
          <w:b w:val="0"/>
          <w:i w:val="0"/>
        </w:rPr>
        <w:t xml:space="preserve">Thú vị thay, Senge khuyến khích các nhà lãnh đạo "tinh thông cá nhân" (personal mastery), một hành trình tâm linh hướng nội. Về điểm này, ông trích dẫn niềm tin huyền bí của Ford rằng "thực tại nhỏ nhất không thể phân chia, theo tôi, là có trí tuệ và đang chờ đợi ở đó để được các linh hồn con người sử dụng nếu chúng ta vươn ra và gọi chúng vào." Ford quả thực là một người theo thuyết huyền bí, tin vào luân hồi, và quy phần lớn thành công của mình cho việc đọc cuốn </w:t>
      </w:r>
      <w:r>
        <w:rPr>
          <w:b w:val="0"/>
          <w:i/>
        </w:rPr>
        <w:t>In Tune with the Infinite</w:t>
      </w:r>
      <w:r>
        <w:rPr>
          <w:b w:val="0"/>
          <w:i w:val="0"/>
        </w:rPr>
        <w:t xml:space="preserve"> (Hòa hợp với Cái Vô hạn) của nhà văn Tư tưởng Mới Ralph Waldo Trine, một cuốn sách chứa lời khuyên tiêu chuẩn là tránh những suy nghĩ tiêu cực và tạo ra một hình ảnh rõ ràng trong tâm trí về điều bạn muốn. Tất nhiên, sự tôn trọng của Senge đối với những suy ngẫm triết học của Ford không mở rộng đến mức khuyến khích độc giả cũng nghiên cứu những lời lẽ bài Do Thái cuồng tín của Ford.14</w:t>
      </w:r>
    </w:p>
    <w:p>
      <w:pPr>
        <w:spacing w:after="80"/>
      </w:pPr>
      <w:r>
        <w:rPr>
          <w:b w:val="0"/>
          <w:i w:val="0"/>
        </w:rPr>
        <w:t xml:space="preserve">Cũng giống như các nhà văn Tư tưởng Mới khuyên người ta đừng bao giờ để những suy nghĩ tiêu cực xâm nhập vào đầu, trường phái tầm nhìn chung đánh giá cao sự cam kết — niềm tin kiên định rằng tầm nhìn là đúng. Trong </w:t>
      </w:r>
      <w:r>
        <w:rPr>
          <w:b w:val="0"/>
          <w:i/>
        </w:rPr>
        <w:t>Guiding Growth: How Vision Keeps Companies on Course</w:t>
      </w:r>
      <w:r>
        <w:rPr>
          <w:b w:val="0"/>
          <w:i w:val="0"/>
        </w:rPr>
        <w:t xml:space="preserve"> (Dẫn dắt Sự tăng trưởng: Tầm nhìn giữ Công ty đúng Hướng như thế nào), Mark Lipton viết:</w:t>
      </w:r>
    </w:p>
    <w:p>
      <w:pPr>
        <w:spacing w:after="80"/>
      </w:pPr>
      <w:r>
        <w:rPr>
          <w:b w:val="0"/>
          <w:i w:val="0"/>
        </w:rPr>
        <w:t>Một yếu tố gây mất phương hướng khác trong quá trình này là yêu cầu rằng những người tham gia phát triển tầm nhìn tăng trưởng phải tạm gác lại sự hoài nghi. Suy cho cùng, các nhà điều hành đã dành nhiều năm học vấn và kinh nghiệm để học cách trở nên thực tế và thực dụng. Nhưng việc tạm gác lại sự hoài nghi là cần thiết để cho phép nhà điều hành nghĩ, ngay từ đầu, rằng điều mà anh ta hay cô ta đã hình dung có thể và sẽ đạt được. Dù nó đại diện cho điều đối lập với tính thực dụng, nó vẫn là một năng lực cần thiết của lãnh đạo điều hành. Không chỉ phải có niềm tin vào giấc mơ mà còn phải có niềm tin vào khả năng của chính mình để biến giấc mơ đó thành hiện thực.15</w:t>
      </w:r>
    </w:p>
    <w:p>
      <w:pPr>
        <w:spacing w:after="80"/>
      </w:pPr>
      <w:r>
        <w:rPr>
          <w:b w:val="0"/>
          <w:i w:val="0"/>
        </w:rPr>
        <w:t xml:space="preserve">Trong tác phẩm mới nhất của Senge, </w:t>
      </w:r>
      <w:r>
        <w:rPr>
          <w:b w:val="0"/>
          <w:i/>
        </w:rPr>
        <w:t>Presence</w:t>
      </w:r>
      <w:r>
        <w:rPr>
          <w:b w:val="0"/>
          <w:i w:val="0"/>
        </w:rPr>
        <w:t xml:space="preserve"> (Hiện diện, đồng tác giả với C. Otto Scharmer, Joseph Jaworski, và Betty Sue Flowers), ông trích dẫn đầy ngưỡng mộ Srikumar S. Rao, một biên tập viên đóng góp của </w:t>
      </w:r>
      <w:r>
        <w:rPr>
          <w:b w:val="0"/>
          <w:i/>
        </w:rPr>
        <w:t>Forbes</w:t>
      </w:r>
      <w:r>
        <w:rPr>
          <w:b w:val="0"/>
          <w:i w:val="0"/>
        </w:rPr>
        <w:t xml:space="preserve"> và trưởng khoa marketing tại Đại học Long Island. Rao nói:</w:t>
      </w:r>
    </w:p>
    <w:p>
      <w:pPr>
        <w:spacing w:after="80"/>
      </w:pPr>
      <w:r>
        <w:rPr>
          <w:b w:val="0"/>
          <w:i w:val="0"/>
        </w:rPr>
        <w:t>Nếu bạn hình thành và giữ vững ý định của mình đủ lâu, nó sẽ trở thành sự thật.… Bạn trở nên cực kỳ rõ ràng về điều mình muốn làm.… Quá trình tinh luyện này — nghĩ về ý định của bạn rất nhiều lần — theo một nghĩa nào đó, là một sự phát sóng ý định. Khi bạn phát sóng một ý định như vậy, bạn hầu như không cần phải làm gì khác. Sự phát sóng ý định lan tỏa ra và khiến nó xảy ra. Vai trò của bạn là duy trì sự nhận thức sắc bén, chờ đợi kiên nhẫn, và rộng mở với mọi khả năng.16</w:t>
      </w:r>
    </w:p>
    <w:p>
      <w:pPr>
        <w:spacing w:after="80"/>
      </w:pPr>
      <w:r>
        <w:rPr>
          <w:b w:val="0"/>
          <w:i w:val="0"/>
        </w:rPr>
        <w:t>Điều tuyệt vời về Tư tưởng Mới (New Thought) là nó luôn được trình bày như thể nó mới toanh vậy! Và dù những ý tưởng ấy có được lặp đi lặp lại bao nhiêu lần, nhiều người nghe vẫn gật gù tán thưởng như lần đầu. Những màn tụng niệm nghi lễ này rõ ràng chạm đến một khả năng sâu thẳm nơi con người: tin rằng khát khao mãnh liệt và tập trung sẽ được đền đáp một cách kỳ diệu.</w:t>
      </w:r>
    </w:p>
    <w:p>
      <w:pPr>
        <w:spacing w:after="80"/>
      </w:pPr>
      <w:r>
        <w:rPr>
          <w:b w:val="0"/>
          <w:i w:val="0"/>
        </w:rPr>
        <w:t>Tôi không biết liệu thiền định và những hành trình hướng nội khác có hoàn thiện được tâm hồn con người hay không. Nhưng tôi biết chắc rằng việc tin rằng có những tia sáng phát ra từ đầu bạn và thay đổi thế giới vật chất, rằng chỉ cần nghĩ đến thành công là bạn có thể thành công, đều là những dạng rối loạn tâm thần (psychosis) và không thể được khuyến nghị như những cách tiếp cận trong quản trị hay chiến lược. Mọi phân tích đều bắt đầu từ việc xem xét điều gì có thể xảy ra, kể cả những sự kiện không mong muốn. Tôi sẽ chẳng dám bay trên một chiếc máy bay do những người chỉ tập trung vào hình ảnh một chiếc máy bay đang bay mà chưa từng nghĩ đến các kiểu hỏng hóc thiết kế ra. Tuy vậy, giáo lý cho rằng người ta có thể áp đặt tầm nhìn và khát vọng của mình lên thế giới chỉ bằng sức mạnh của tư duy vẫn giữ được sức hấp dẫn mạnh mẽ với nhiều người. Việc chấp nhận nó đã đẩy lùi tư duy phản biện và chiến lược tốt.</w:t>
      </w:r>
    </w:p>
    <w:p>
      <w:pPr>
        <w:pStyle w:val="Heading1"/>
      </w:pPr>
      <w:r>
        <w:rPr>
          <w:rFonts w:ascii="Calibri" w:hAnsi="Calibri"/>
          <w:b/>
          <w:i w:val="0"/>
          <w:sz w:val="40"/>
        </w:rPr>
        <w:t>CHƯƠNG NĂM</w:t>
      </w:r>
    </w:p>
    <w:p>
      <w:pPr>
        <w:jc w:val="center"/>
      </w:pPr>
      <w:r>
        <w:drawing>
          <wp:inline xmlns:a="http://schemas.openxmlformats.org/drawingml/2006/main" xmlns:pic="http://schemas.openxmlformats.org/drawingml/2006/picture">
            <wp:extent cx="209550" cy="209550"/>
            <wp:docPr id="31" name="Picture 31"/>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HẠT NHÂN CỦA CHIẾN LƯỢC TỐT</w:t>
      </w:r>
    </w:p>
    <w:p>
      <w:pPr>
        <w:spacing w:after="80"/>
      </w:pPr>
      <w:r>
        <w:rPr>
          <w:b w:val="0"/>
          <w:i w:val="0"/>
        </w:rPr>
        <w:t xml:space="preserve">Chiến lược tốt là hành động nhất quán được hậu thuẫn bởi một lập luận, một sự pha trộn hiệu quả giữa tư duy và hành động với một cấu trúc nền tảng cơ bản mà tôi gọi là </w:t>
      </w:r>
      <w:r>
        <w:rPr>
          <w:b w:val="0"/>
          <w:i/>
        </w:rPr>
        <w:t>hạt nhân</w:t>
      </w:r>
      <w:r>
        <w:rPr>
          <w:b w:val="0"/>
          <w:i w:val="0"/>
        </w:rPr>
        <w:t xml:space="preserve"> (kernel). Một chiến lược tốt có thể bao gồm nhiều thứ hơn hạt nhân, nhưng nếu hạt nhân vắng mặt hoặc méo mó, thì đó là một vấn đề nghiêm trọng. Một khi bạn đã nắm được hạt nhân này, việc tạo ra, mô tả và đánh giá một chiến lược sẽ dễ dàng hơn nhiều. Hạt nhân không dựa trên bất kỳ một khái niệm lợi thế nào. Nó không đòi hỏi bạn phải sàng lọc qua những lời lẽ rườm rà mang tính giáo điều về sự khác biệt giữa tầm nhìn, sứ mệnh, mục tiêu, chiến lược, chỉ tiêu và chiến thuật. Nó không chia chiến lược thành các cấp độ công ty, kinh doanh và sản phẩm. Nó rất đơn giản và thẳng thắn.</w:t>
      </w:r>
    </w:p>
    <w:p>
      <w:pPr>
        <w:spacing w:after="80"/>
      </w:pPr>
      <w:r>
        <w:rPr>
          <w:b w:val="0"/>
          <w:i w:val="0"/>
        </w:rPr>
        <w:t>Hạt nhân của một chiến lược gồm ba yếu tố:</w:t>
      </w:r>
    </w:p>
    <w:p>
      <w:pPr>
        <w:spacing w:after="80"/>
        <w:ind w:left="360"/>
      </w:pPr>
      <w:r>
        <w:t xml:space="preserve">• </w:t>
      </w:r>
      <w:r>
        <w:rPr>
          <w:b w:val="0"/>
          <w:i w:val="0"/>
        </w:rPr>
        <w:t xml:space="preserve">Một </w:t>
      </w:r>
      <w:r>
        <w:rPr>
          <w:b w:val="0"/>
          <w:i/>
        </w:rPr>
        <w:t>chẩn đoán</w:t>
      </w:r>
      <w:r>
        <w:rPr>
          <w:b w:val="0"/>
          <w:i w:val="0"/>
        </w:rPr>
        <w:t xml:space="preserve"> (diagnosis) xác định hoặc giải thích bản chất của thách thức. Một chẩn đoán tốt đơn giản hóa sự phức tạp thường quá sức chịu đựng của thực tế bằng cách xác định một số khía cạnh của tình huống là then chốt.</w:t>
      </w:r>
    </w:p>
    <w:p>
      <w:pPr>
        <w:spacing w:after="80"/>
        <w:ind w:left="360"/>
      </w:pPr>
      <w:r>
        <w:t xml:space="preserve">• </w:t>
      </w:r>
      <w:r>
        <w:rPr>
          <w:b w:val="0"/>
          <w:i w:val="0"/>
        </w:rPr>
        <w:t xml:space="preserve">Một </w:t>
      </w:r>
      <w:r>
        <w:rPr>
          <w:b w:val="0"/>
          <w:i/>
        </w:rPr>
        <w:t>chính sách dẫn đường</w:t>
      </w:r>
      <w:r>
        <w:rPr>
          <w:b w:val="0"/>
          <w:i w:val="0"/>
        </w:rPr>
        <w:t xml:space="preserve"> (guiding policy) để đối phó với thách thức. Đây là một cách tiếp cận tổng thể được chọn để đương đầu hoặc vượt qua những trở ngại đã được xác định trong chẩn đoán.</w:t>
      </w:r>
    </w:p>
    <w:p>
      <w:pPr>
        <w:spacing w:after="80"/>
        <w:ind w:left="360"/>
      </w:pPr>
      <w:r>
        <w:t xml:space="preserve">• </w:t>
      </w:r>
      <w:r>
        <w:rPr>
          <w:b w:val="0"/>
          <w:i w:val="0"/>
        </w:rPr>
        <w:t xml:space="preserve">Một tập hợp </w:t>
      </w:r>
      <w:r>
        <w:rPr>
          <w:b w:val="0"/>
          <w:i/>
        </w:rPr>
        <w:t>hành động nhất quán</w:t>
      </w:r>
      <w:r>
        <w:rPr>
          <w:b w:val="0"/>
          <w:i w:val="0"/>
        </w:rPr>
        <w:t xml:space="preserve"> (coherent actions) được thiết kế để thực hiện chính sách dẫn đường. Đây là những bước được phối hợp với nhau để cùng nhau hoàn thành chính sách dẫn đường.</w:t>
      </w:r>
    </w:p>
    <w:p>
      <w:pPr>
        <w:spacing w:after="80"/>
      </w:pPr>
      <w:r>
        <w:rPr>
          <w:b w:val="0"/>
          <w:i w:val="0"/>
        </w:rPr>
        <w:t>Dưới đây là một vài ví dụ:</w:t>
      </w:r>
    </w:p>
    <w:p>
      <w:pPr>
        <w:spacing w:after="80"/>
        <w:ind w:left="360"/>
      </w:pPr>
      <w:r>
        <w:t xml:space="preserve">• </w:t>
      </w:r>
      <w:r>
        <w:rPr>
          <w:b w:val="0"/>
          <w:i w:val="0"/>
        </w:rPr>
        <w:t>Với một bác sĩ, thách thức hiện ra như một tập hợp các dấu hiệu và triệu chứng cùng với bệnh sử. Bác sĩ đưa ra một chẩn đoán lâm sàng, gọi tên một căn bệnh hay một bệnh lý. Cách tiếp cận điều trị được chọn chính là chính sách dẫn đường của bác sĩ. Những đơn thuốc cụ thể về chế độ ăn, trị liệu và thuốc men của bác sĩ chính là tập hợp các hành động nhất quán cần thực hiện.</w:t>
      </w:r>
    </w:p>
    <w:p>
      <w:pPr>
        <w:spacing w:after="80"/>
        <w:ind w:left="360"/>
      </w:pPr>
      <w:r>
        <w:t xml:space="preserve">• </w:t>
      </w:r>
      <w:r>
        <w:rPr>
          <w:b w:val="0"/>
          <w:i w:val="0"/>
        </w:rPr>
        <w:t>Trong chính sách đối ngoại, những tình huống đầy thách thức thường được chẩn đoán thông qua việc so sánh với các tình huống trong quá khứ. Chính sách dẫn đường được áp dụng thường là một cách tiếp cận từng được coi là thành công trong một tình huống quá khứ nào đó. Vậy nên, nếu chẩn đoán là tổng thống Iran, Mahmoud Ahmadinejad, là "một Hitler khác", thì chiến tranh có thể là hệ quả logic. Tuy nhiên, nếu ông ấy là "một Moammar Gadhafi khác", thì áp lực mạnh mẽ kết hợp với đàm phán kín đáo có thể là chính sách dẫn đường được chọn. Trong chính sách đối ngoại, tập hợp các hành động nhất quán thường là sự pha trộn của các nước đi kinh tế, ngoại giao và quân sự.</w:t>
      </w:r>
    </w:p>
    <w:p>
      <w:pPr>
        <w:spacing w:after="80"/>
        <w:ind w:left="360"/>
      </w:pPr>
      <w:r>
        <w:t xml:space="preserve">• </w:t>
      </w:r>
      <w:r>
        <w:rPr>
          <w:b w:val="0"/>
          <w:i w:val="0"/>
        </w:rPr>
        <w:t>Trong kinh doanh, thách thức thường là việc đối phó với sự thay đổi và cạnh tranh. Bước đầu tiên hướng tới một chiến lược hiệu quả là chẩn đoán cấu trúc cụ thể của thách thức thay vì chỉ đơn thuần gọi tên các mục tiêu hiệu suất. Bước thứ hai là chọn một chính sách dẫn đường tổng thể để đối phó với tình huống, dựa trên hoặc tạo ra một kiểu đòn bẩy hay lợi thế nào đó. Bước thứ ba là thiết kế một cấu hình các hành động và phân bổ nguồn lực để thực hiện chính sách dẫn đường đã chọn.</w:t>
      </w:r>
    </w:p>
    <w:p>
      <w:pPr>
        <w:spacing w:after="80"/>
        <w:ind w:left="360"/>
      </w:pPr>
      <w:r>
        <w:t xml:space="preserve">• </w:t>
      </w:r>
      <w:r>
        <w:rPr>
          <w:b w:val="0"/>
          <w:i w:val="0"/>
        </w:rPr>
        <w:t>Trong nhiều tổ chức lớn, thách thức thường được chẩn đoán là mang tính nội bộ. Nghĩa là, những vấn đề cạnh tranh của tổ chức có thể nhẹ hơn nhiều so với những trở ngại do chính các quy trình lỗi thời, bộ máy quan liêu, những nhóm lợi ích cố thủ, sự thiếu hợp tác giữa các đơn vị, và kiểu quản lý tồi tệ cũ kỹ của chính nó gây ra. Vì thế, chính sách dẫn đường nằm trong lĩnh vực tái tổ chức và đổi mới. Và tập hợp các hành động nhất quán là những thay đổi về con người, quyền lực và quy trình. Trong những trường hợp khác, thách thức có thể là xây dựng hoặc đào sâu lợi thế cạnh tranh bằng cách đẩy xa các biên giới của năng lực tổ chức.</w:t>
      </w:r>
    </w:p>
    <w:p>
      <w:pPr>
        <w:spacing w:after="80"/>
      </w:pPr>
      <w:r>
        <w:rPr>
          <w:b w:val="0"/>
          <w:i w:val="0"/>
        </w:rPr>
        <w:t xml:space="preserve">Tôi gọi sự kết hợp của ba yếu tố này là </w:t>
      </w:r>
      <w:r>
        <w:rPr>
          <w:b w:val="0"/>
          <w:i/>
        </w:rPr>
        <w:t>hạt nhân</w:t>
      </w:r>
      <w:r>
        <w:rPr>
          <w:b w:val="0"/>
          <w:i w:val="0"/>
        </w:rPr>
        <w:t xml:space="preserve"> để nhấn mạnh rằng nó là phần lõi tối giản của một chiến lược—cái hạt cứng ở trung tâm của khái niệm. Nó bỏ qua các tầm nhìn, các hệ thống phân cấp mục tiêu và chỉ tiêu, các tham chiếu về khung thời gian hay phạm vi, và những ý tưởng về thích ứng và thay đổi. Tất cả những thứ đó chỉ là những vai phụ hỗ trợ. Chúng đại diện cho những cách tư duy về chiến lược, kích thích việc sáng tạo chiến lược, tiếp thêm năng lượng cho các nhóm người, chỉ ra những nguồn lợi thế cụ thể, truyền đạt, tóm tắt và phân tích chiến lược, v.v. Nội dung cốt lõi của một chiến lược là một </w:t>
      </w:r>
      <w:r>
        <w:rPr>
          <w:b w:val="0"/>
          <w:i/>
        </w:rPr>
        <w:t>chẩn đoán</w:t>
      </w:r>
      <w:r>
        <w:rPr>
          <w:b w:val="0"/>
          <w:i w:val="0"/>
        </w:rPr>
        <w:t xml:space="preserve"> về tình huống trước mắt, việc tạo ra hoặc xác định một </w:t>
      </w:r>
      <w:r>
        <w:rPr>
          <w:b w:val="0"/>
          <w:i/>
        </w:rPr>
        <w:t>chính sách dẫn đường</w:t>
      </w:r>
      <w:r>
        <w:rPr>
          <w:b w:val="0"/>
          <w:i w:val="0"/>
        </w:rPr>
        <w:t xml:space="preserve"> để đối phó với những khó khăn then chốt, và một tập hợp </w:t>
      </w:r>
      <w:r>
        <w:rPr>
          <w:b w:val="0"/>
          <w:i/>
        </w:rPr>
        <w:t>hành động nhất quán</w:t>
      </w:r>
      <w:r>
        <w:rPr>
          <w:b w:val="0"/>
          <w:i w:val="0"/>
        </w:rPr>
        <w:t>. Tôi sẽ khám phá từng yếu tố trong ba yếu tố của hạt nhân.</w:t>
      </w:r>
    </w:p>
    <w:p>
      <w:pPr>
        <w:pStyle w:val="Heading2"/>
      </w:pPr>
      <w:r>
        <w:rPr>
          <w:rFonts w:ascii="Calibri" w:hAnsi="Calibri"/>
          <w:b/>
          <w:i w:val="0"/>
          <w:sz w:val="32"/>
        </w:rPr>
        <w:t>CHẨN ĐOÁN</w:t>
      </w:r>
    </w:p>
    <w:p>
      <w:pPr>
        <w:spacing w:after="80"/>
      </w:pPr>
      <w:r>
        <w:rPr>
          <w:b w:val="0"/>
          <w:i w:val="0"/>
        </w:rPr>
        <w:t>Sau khi đồng nghiệp của tôi, John Mamer, rời ghế trưởng khoa Trường Quản trị Kinh doanh UCLA Anderson, anh ấy muốn thử sức giảng dạy môn chiến lược. Để làm quen với môn học, anh ấy đã dự thính mười buổi học của tôi. Vào khoảng buổi thứ bảy, chúng tôi đang trò chuyện về phương pháp sư phạm và tôi nhận xét rằng nhiều bài học trong một khóa chiến lược đến dưới dạng những câu hỏi được đặt ra như bài tập nghiên cứu và được hỏi trên lớp. Những câu hỏi này chắt lọc hàng thập kỷ kinh nghiệm về những điều hữu ích cần suy nghĩ khi khám phá các tình huống phức tạp. John liếc nhìn tôi và nói: "Tôi thấy dường như trong mỗi trường hợp bạn thực sự chỉ hỏi đúng một câu. Câu đó là 'Chuyện gì đang diễn ra ở đây?'"</w:t>
      </w:r>
    </w:p>
    <w:p>
      <w:pPr>
        <w:spacing w:after="80"/>
      </w:pPr>
      <w:r>
        <w:rPr>
          <w:b w:val="0"/>
          <w:i w:val="0"/>
        </w:rPr>
        <w:t>Nhận xét của John là điều tôi chưa từng nghe ai nói thẳng ra, nhưng nó lập tức và hiển nhiên đúng. Rất nhiều công việc chiến lược là cố gắng tìm hiểu chuyện gì đang diễn ra. Không chỉ là quyết định làm gì, mà là vấn đề nền tảng hơn: thấu hiểu tình huống.</w:t>
      </w:r>
    </w:p>
    <w:p>
      <w:pPr>
        <w:spacing w:after="80"/>
      </w:pPr>
      <w:r>
        <w:rPr>
          <w:b w:val="0"/>
          <w:i w:val="0"/>
        </w:rPr>
        <w:t>Ở mức tối thiểu, một chẩn đoán gọi tên hoặc phân loại tình huống, liên kết các sự kiện thành những mẫu hình và gợi ý rằng nên chú ý nhiều hơn đến một số vấn đề và ít hơn đến những vấn đề khác. Một chẩn đoán đặc biệt sâu sắc có thể biến đổi cách nhìn nhận tình huống, mang lại một góc nhìn hoàn toàn khác. Khi một chẩn đoán phân loại tình huống vào một kiểu nhất định, nó mở ra khả năng tiếp cận kiến thức về cách các tình huống tương tự đã được xử lý trong quá khứ. Một chẩn đoán rõ ràng cho phép người ta đánh giá phần còn lại của chiến lược. Ngoài ra, việc biến chẩn đoán thành một yếu tố rõ ràng của chiến lược cho phép xem xét lại và thay đổi phần còn lại của chiến lược khi hoàn cảnh thay đổi.</w:t>
      </w:r>
    </w:p>
    <w:p>
      <w:pPr>
        <w:spacing w:after="80"/>
      </w:pPr>
      <w:r>
        <w:rPr>
          <w:b w:val="0"/>
          <w:i w:val="0"/>
        </w:rPr>
        <w:t>Hãy xem Starbucks, công ty đã phát triển từ một nhà hàng duy nhất thành một biểu tượng của nước Mỹ. Năm 2008, Starbucks đang trải qua mức tăng trưởng lưu lượng khách đến cửa hàng cùng kỳ đi ngang hoặc giảm sút và biên lợi nhuận thấp hơn, với tỷ suất lợi nhuận trên tài sản giảm từ mức hào phóng 14 phần trăm xuống còn khoảng 5,5 phần trăm. Một câu hỏi lập tức nảy sinh: Tình huống này nghiêm trọng đến mức nào? Bất kỳ công ty nào đang tăng trưởng nhanh, sớm hay muộn, đều phải bão hòa thị trường và phải kìm hãm đà mở rộng của mình. Tăng trưởng chậm lại là một vấn đề đối với Phố Wall nhưng là một giai đoạn tự nhiên trong quá trình phát triển của bất kỳ thực thể không ung thư nào. Mặc dù thị trường Mỹ có thể đã bão hòa, liệu vẫn còn cơ hội mở rộng ở nước ngoài? Deutsche Bank nhận định rằng Starbucks phải đối mặt với rất nhiều cạnh tranh ở nước ngoài, đặc biệt lưu ý rằng 23 nhà hàng còn lại của hãng ở Úc phải cạnh tranh với 764 cửa hàng McDonald's bán cà phê, latte, cappuccino và sinh tố mang thương hiệu McCafe.1 Ngược lại, Oppenheimer nhận định: "Chúng tôi kỳ vọng rằng các thị trường này [châu Âu] vẫn còn chưa được khai thác đủ để duy trì tăng trưởng."2 Liệu thị trường nước ngoài có bão hòa không?</w:t>
      </w:r>
    </w:p>
    <w:p>
      <w:pPr>
        <w:spacing w:after="80"/>
      </w:pPr>
      <w:r>
        <w:rPr>
          <w:b w:val="0"/>
          <w:i w:val="0"/>
        </w:rPr>
        <w:t>Hay là có những vấn đề nghiêm trọng hơn? Việc xây dựng quá nhiều cửa hàng có phải là dấu hiệu của quản lý kém? Liệu khẩu vị của người tiêu dùng có đang thay đổi một lần nữa? Khi các đối thủ cải thiện các sản phẩm cà phê của họ, liệu sự khác biệt hóa của Starbucks có đang biến mất? Thực tế, đối với Starbucks, không gian quán cà phê mà hãng cung cấp quan trọng đến mức nào so với bản thân ly cà phê? Starbucks là một nhà hàng cà phê, hay thực ra là một ốc đảo đô thị? Liệu thương hiệu của hãng có thể mở rộng sang các loại sản phẩm khác và thậm chí các loại nhà hàng khác không?</w:t>
      </w:r>
    </w:p>
    <w:p>
      <w:pPr>
        <w:spacing w:after="80"/>
      </w:pPr>
      <w:r>
        <w:rPr>
          <w:b w:val="0"/>
          <w:i w:val="0"/>
        </w:rPr>
        <w:t xml:space="preserve">Tại Starbucks, một giám đốc điều hành có thể chẩn đoán tình huống đầy thách thức này là "một vấn đề trong việc quản lý kỳ vọng." Một người khác có thể chẩn đoán đó là "việc tìm kiếm các nền tảng tăng trưởng mới." Người thứ ba có thể chẩn đoán đó là "lợi thế cạnh tranh đang bị xói mòn." Không quan điểm nào trong số này, tự thân, là một hành động, nhưng mỗi quan điểm gợi ý một loạt việc có thể làm và gạt sang một bên các loại hành động khác như ít liên quan hơn đến thách thức. Quan trọng là, không chẩn đoán nào trong số này có thể được </w:t>
      </w:r>
      <w:r>
        <w:rPr>
          <w:b w:val="0"/>
          <w:i/>
        </w:rPr>
        <w:t>chứng minh</w:t>
      </w:r>
      <w:r>
        <w:rPr>
          <w:b w:val="0"/>
          <w:i w:val="0"/>
        </w:rPr>
        <w:t xml:space="preserve"> là đúng—mỗi chẩn đoán là một phán đoán về việc vấn đề nào là quan trọng nhất. Do đó, chẩn đoán là một phán đoán về ý nghĩa của các sự kiện.</w:t>
      </w:r>
    </w:p>
    <w:p>
      <w:pPr>
        <w:spacing w:after="80"/>
      </w:pPr>
      <w:r>
        <w:rPr>
          <w:b w:val="0"/>
          <w:i w:val="0"/>
        </w:rPr>
        <w:t xml:space="preserve">Thách thức mà Starbucks đối mặt là </w:t>
      </w:r>
      <w:r>
        <w:rPr>
          <w:b w:val="0"/>
          <w:i/>
        </w:rPr>
        <w:t>có cấu trúc lỏng lẻo</w:t>
      </w:r>
      <w:r>
        <w:rPr>
          <w:b w:val="0"/>
          <w:i w:val="0"/>
        </w:rPr>
        <w:t>. Ý tôi là không ai có thể chắc chắn cách định nghĩa vấn đề, không có danh sách rõ ràng các cách tiếp cận hay hành động tốt, và mối liên hệ giữa hầu hết các hành động và kết quả là không rõ ràng. Bởi vì thách thức có cấu trúc lỏng lẻo, một chiến lược trong thế giới thực không thể được suy luận một cách logic từ các sự kiện quan sát được. Thay vào đó, một chẩn đoán phải là một phỏng đoán có căn cứ về chuyện gì đang diễn ra trong tình huống, đặc biệt là về điều gì thực sự quan trọng.</w:t>
      </w:r>
    </w:p>
    <w:p>
      <w:pPr>
        <w:spacing w:after="80"/>
      </w:pPr>
      <w:r>
        <w:rPr>
          <w:b w:val="0"/>
          <w:i w:val="0"/>
        </w:rPr>
        <w:t>Chẩn đoán cho tình huống nên thay thế sự phức tạp choáng ngợp của thực tế bằng một câu chuyện đơn giản hơn, một câu chuyện thu hút sự chú ý đến những khía cạnh then chốt của nó. Mô hình đơn giản hóa thực tế này cho phép người ta hiểu được tình huống và tiếp tục giải quyết vấn đề.</w:t>
      </w:r>
    </w:p>
    <w:p>
      <w:pPr>
        <w:spacing w:after="80"/>
      </w:pPr>
      <w:r>
        <w:rPr>
          <w:b w:val="0"/>
          <w:i w:val="0"/>
        </w:rPr>
        <w:t xml:space="preserve">Hơn nữa, một chẩn đoán chiến lược tốt không chỉ giải thích một tình huống—nó còn xác định một lĩnh vực hành động. Trong khi một nhà khoa học xã hội tìm kiếm một chẩn đoán dự đoán kết quả tốt nhất, thì chiến lược tốt có xu hướng dựa trên chẩn đoán hứa hẹn tạo đòn bẩy đối với kết quả. Ví dụ, chúng ta biết từ nghiên cứu rằng thành tích học sinh K–12 được giải thích tốt hơn bởi tầng lớp xã hội và văn hóa so với chi tiêu trên mỗi học sinh hay sĩ số lớp, nhưng kiến thức đó không dẫn đến nhiều đề xuất chính sách hữu ích. Một chẩn đoán chiến lược rất khác đã được đưa ra bởi đồng nghiệp Bill Ouchi của tôi tại UCLA. Cuốn sách </w:t>
      </w:r>
      <w:r>
        <w:rPr>
          <w:b w:val="0"/>
          <w:i/>
        </w:rPr>
        <w:t>Making Schools Work</w:t>
      </w:r>
      <w:r>
        <w:rPr>
          <w:b w:val="0"/>
          <w:i w:val="0"/>
        </w:rPr>
        <w:t xml:space="preserve"> của ông chẩn đoán thách thức về thành tích trường học là một vấn đề về </w:t>
      </w:r>
      <w:r>
        <w:rPr>
          <w:b w:val="0"/>
          <w:i/>
        </w:rPr>
        <w:t>tổ chức</w:t>
      </w:r>
      <w:r>
        <w:rPr>
          <w:b w:val="0"/>
          <w:i w:val="0"/>
        </w:rPr>
        <w:t xml:space="preserve"> chứ không phải về tầng lớp, văn hóa, tài trợ hay thiết kế chương trình giảng dạy.3 Ông lập luận rằng các trường học phân quyền hoạt động tốt hơn. Giờ đây, liệu việc tổ chức một hệ thống trường học có giải thích </w:t>
      </w:r>
      <w:r>
        <w:rPr>
          <w:b w:val="0"/>
          <w:i/>
        </w:rPr>
        <w:t>phần lớn</w:t>
      </w:r>
      <w:r>
        <w:rPr>
          <w:b w:val="0"/>
          <w:i w:val="0"/>
        </w:rPr>
        <w:t xml:space="preserve"> sự biến thiên trong thành tích trường học hay không thực ra không phải là điều then chốt. Điều then chốt, và điều khiến chẩn đoán của ông hữu ích cho các nhà hoạch định chính sách, là tổ chức giải thích một phần thành tích trường học và, không giống như văn hóa hay tầng lớp xã hội, tổ chức là thứ có thể được giải quyết bằng chính sách.</w:t>
      </w:r>
    </w:p>
    <w:p>
      <w:pPr>
        <w:spacing w:after="80"/>
      </w:pPr>
      <w:r>
        <w:rPr>
          <w:b w:val="0"/>
          <w:i w:val="0"/>
        </w:rPr>
        <w:t>Một chẩn đoán thường được biểu thị bằng ẩn dụ, phép loại suy, hoặc tham chiếu đến một chẩn đoán hay khuôn khổ đã được chấp nhận. Ví dụ, mọi học viên về chiến lược quốc gia của Mỹ đều biết về chẩn đoán gắn với chính sách ngăn chặn chỉ đạo thời Chiến tranh Lạnh. Khái niệm này bắt nguồn từ "bức điện dài" nổi tiếng năm 1946 của George Kennan. Sau khi phục vụ với tư cách nhà ngoại giao Mỹ tại Liên Xô hơn một thập kỷ, và đã tận mắt chứng kiến sự khủng bố và chính trị của Liên Xô, ông đã phân tích cẩn thận bản chất hệ tư tưởng và quyền lực của Liên Xô. Kennan bắt đầu với quan sát rằng Liên Xô không phải là một quốc gia-dân tộc thông thường. Các nhà lãnh đạo của nó định nghĩa sứ mệnh của họ là chống lại chủ nghĩa tư bản và truyền bá phúc âm của chủ nghĩa cộng sản cách mạng bằng bất kỳ phương tiện nào cần thiết. Ông nhấn mạnh rằng sự đối kháng giữa chủ nghĩa cộng sản và các xã hội tư bản chủ nghĩa là nền tảng trung tâm của chế độ chính trị Stalin, ngăn cản bất kỳ sự hòa giải chân thành hay thỏa thuận quốc tế trung thực nào. Tuy nhiên, ông cũng chỉ ra rằng các nhà lãnh đạo Liên Xô là những người thực tế về quyền lực. Do đó, ông đề xuất một chính sách chỉ đạo về phản lực cảnh giác:</w:t>
      </w:r>
    </w:p>
    <w:p>
      <w:pPr>
        <w:spacing w:after="80"/>
      </w:pPr>
      <w:r>
        <w:rPr>
          <w:b w:val="0"/>
          <w:i w:val="0"/>
        </w:rPr>
        <w:t>Dựa trên những điều trên, có thể thấy rõ ràng rằng áp lực của Liên Xô chống lại các thể chế tự do của thế giới phương Tây là điều có thể bị ngăn chặn bằng việc áp dụng khéo léo và cảnh giác phản lực tại một loạt các điểm địa lý và chính trị luôn thay đổi, tương ứng với những thay đổi và vận động của chính sách Liên Xô, nhưng điều đó không thể bị dụ dỗ hay thuyết phục để biến mất. Người Nga mong chờ một cuộc đấu tay đôi kéo dài vô tận, và họ thấy rằng họ đã đạt được những thành công lớn.4</w:t>
      </w:r>
    </w:p>
    <w:p>
      <w:pPr>
        <w:spacing w:after="80"/>
      </w:pPr>
      <w:r>
        <w:rPr>
          <w:b w:val="0"/>
          <w:i w:val="0"/>
        </w:rPr>
        <w:t>Chẩn đoán của Kennan về tình huống—một cuộc đấu tranh lâu dài không có khả năng dàn xếp thương lượng—đã được áp dụng rộng rãi trong giới hoạch định chính sách ở Mỹ. Chính sách chỉ đạo ngăn chặn của ông đặc biệt hấp dẫn vì nó xác định một lĩnh vực hành động rộng lớn—Liên Xô, nói theo ẩn dụ, bị nhiễm một loại virus. Mỹ sẽ phải ngăn virus lây lan cho đến khi nó cuối cùng chết đi. Chính sách của Kennan đôi khi được gọi là một chiến lược, nhưng nó thiếu yếu tố hành động. Tất cả các tổng thống từ Truman đến George H. W. Bush đều vật lộn với vấn đề biến chính sách chỉ đạo này thành các mục tiêu có thể hành động. Theo thời gian, chính sách chỉ đạo ngăn chặn đã dẫn đến NATO và SEATO, Cầu hàng không Berlin, Chiến tranh Triều Tiên, việc đặt tên lửa ở châu Âu, Chiến tranh Việt Nam, và các hành động khác thời Chiến tranh Lạnh.</w:t>
      </w:r>
    </w:p>
    <w:p>
      <w:pPr>
        <w:spacing w:after="80"/>
      </w:pPr>
      <w:r>
        <w:rPr>
          <w:b w:val="0"/>
          <w:i w:val="0"/>
        </w:rPr>
        <w:t>Sức mạnh của chẩn đoán của Kennan có thể được thấy bằng cách xem xét lịch sử có thể đã khác đi như thế nào nếu tình huống được định hình theo một cách khác vào năm 1947. Có lẽ Liên Xô có thể đã được lôi kéo vào cộng đồng thế giới thông qua một chính sách gắn kết bằng cách đưa nước này vào Kế hoạch Marshall. Hoặc có lẽ đó hoàn toàn không phải là vấn đề của Mỹ, mà là vấn đề của Liên Hợp Quốc. Hoặc có lẽ Liên Xô là một chế độ chuyên chế sánh ngang với Đức Quốc xã, và Mỹ lẽ ra phải tìm cách chủ động chống lại nó, làm suy yếu nó, và giải phóng người dân của nó.</w:t>
      </w:r>
    </w:p>
    <w:p>
      <w:pPr>
        <w:spacing w:after="80"/>
      </w:pPr>
      <w:r>
        <w:rPr>
          <w:b w:val="0"/>
          <w:i w:val="0"/>
        </w:rPr>
        <w:t>Trong kinh doanh, hầu hết các thay đổi chiến lược sâu sắc đều được mang lại bởi một sự thay đổi trong chẩn đoán—một sự thay đổi trong cách định nghĩa tình huống của công ty. Ví dụ, khi Lou Gerstner tiếp quản vị trí lãnh đạo tại IBM vào năm 1993, công ty đang suy thoái nghiêm trọng. Chiến lược thành công trong lịch sử của hãng được tổ chức xoay quanh việc cung cấp các giải pháp máy tính trọn gói, tích hợp, từ đầu đến cuối hoàn chỉnh cho các tập đoàn và cơ quan chính phủ. Tuy nhiên, sự ra đời của bộ vi xử lý đã thay đổi tất cả. Ngành công nghiệp máy tính bắt đầu phân mảnh, với các công ty riêng biệt cung cấp chip, bộ nhớ, đĩa cứng, bàn phím, phần mềm, màn hình, hệ điều hành, v.v. (Sự phân rã theo chiều dọc của ngành công nghiệp máy tính được phân tích trong chương 13, "Sử dụng Động lực học.") Khi điện toán chuyển sang máy tính để bàn, và khi sản phẩm máy tính để bàn của IBM trở nên bị hàng hóa hóa bởi các đối thủ nhái và tiêu chuẩn Windows-Intel, công ty nên làm gì? Quan điểm thống trị tại công ty và trong giới phân tích Phố Wall là IBM quá tích hợp. Cấu trúc ngành mới đã phân mảnh và, người ta lập luận, IBM nên được chia tách và phân mảnh để phù hợp. Khi Gerstner đến, các công tác chuẩn bị đang được tiến hành cho các đợt phát hành cổ phiếu riêng biệt cho các phần khác nhau của IBM.</w:t>
      </w:r>
    </w:p>
    <w:p>
      <w:pPr>
        <w:spacing w:after="80"/>
      </w:pPr>
      <w:r>
        <w:rPr>
          <w:b w:val="0"/>
          <w:i w:val="0"/>
        </w:rPr>
        <w:t>Sau khi nghiên cứu tình huống, Gerstner đã thay đổi chẩn đoán. Ông tin rằng trong một ngành ngày càng phân mảnh, IBM là công ty duy nhất có chuyên môn trong tất cả các lĩnh vực. Vấn đề của hãng không phải là hãng quá tích hợp mà là hãng đang không sử dụng được các kỹ năng tích hợp mà mình sở hữu. IBM, ông tuyên bố, cần trở nên tích hợp hơn—nhưng lần này là xoay quanh các giải pháp cho khách hàng thay vì các nền tảng phần cứng. Trở ngại chính là sự thiếu phối hợp nội bộ và sự nhanh nhạy. Với chẩn đoán mới này, chính sách chỉ đạo trở thành khai thác thực tế rằng IBM khác biệt, thực ra là độc nhất. IBM sẽ cung cấp cho khách hàng các giải pháp phù hợp cho các vấn đề xử lý thông tin của họ, tận dụng tên thương hiệu và chuyên môn rộng của mình, nhưng sẵn sàng sử dụng phần cứng và phần mềm bên ngoài khi cần. Nói đơn giản, hoạt động gia tăng giá trị chính của hãng sẽ chuyển từ kỹ thuật hệ thống sang tư vấn CNTT, từ phần cứng sang phần mềm. Cả quan điểm "tích hợp đã lỗi thời" lẫn "hiểu biết mọi khía cạnh của CNTT là khả năng độc nhất của chúng ta" đều không, tự thân, là chiến lược. Nhưng những chẩn đoán này đưa nhà lãnh đạo, và tất cả những người đi theo, đi theo những hướng rất khác nhau.</w:t>
      </w:r>
    </w:p>
    <w:p>
      <w:pPr>
        <w:pStyle w:val="Heading2"/>
      </w:pPr>
      <w:r>
        <w:rPr>
          <w:rFonts w:ascii="Calibri" w:hAnsi="Calibri"/>
          <w:b/>
          <w:i w:val="0"/>
          <w:sz w:val="32"/>
        </w:rPr>
        <w:t>CHÍNH SÁCH CHỈ ĐẠO</w:t>
      </w:r>
    </w:p>
    <w:p>
      <w:pPr>
        <w:spacing w:after="80"/>
      </w:pPr>
      <w:r>
        <w:rPr>
          <w:b w:val="0"/>
          <w:i w:val="0"/>
        </w:rPr>
        <w:t>Chính sách dẫn hướng phác họa một cách tiếp cận tổng thể để vượt qua những trở ngại được nêu bật trong phần chẩn đoán. Nó mang tính "dẫn hướng" vì nó định hướng hành động theo những hướng nhất định mà không xác định chính xác điều gì sẽ được làm. Chính sách ngăn chặn của Kennan và việc Gerstner tận dụng mọi nguồn lực của IBM để giải quyết vấn đề của khách hàng là những ví dụ về chính sách dẫn hướng. Giống như lan can trên đường cao tốc, chính sách dẫn hướng định hướng và giới hạn hành động mà không xác định đầy đủ nội dung của nó.</w:t>
      </w:r>
    </w:p>
    <w:p>
      <w:pPr>
        <w:spacing w:after="80"/>
      </w:pPr>
      <w:r>
        <w:rPr>
          <w:b w:val="0"/>
          <w:i w:val="0"/>
        </w:rPr>
        <w:t xml:space="preserve">Những chính sách dẫn hướng tốt không phải là mục tiêu, tầm nhìn hay hình ảnh về những trạng thái cuối mong muốn. Thay vào đó, chúng xác định một </w:t>
      </w:r>
      <w:r>
        <w:rPr>
          <w:b w:val="0"/>
          <w:i/>
        </w:rPr>
        <w:t>phương pháp</w:t>
      </w:r>
      <w:r>
        <w:rPr>
          <w:b w:val="0"/>
          <w:i w:val="0"/>
        </w:rPr>
        <w:t xml:space="preserve"> để đối phó với tình huống và loại trừ một loạt lớn các hành động khả thi. Ví dụ, tầm nhìn doanh nghiệp của Wells Fargo là: "Chúng tôi muốn thỏa mãn mọi nhu cầu tài chính của khách hàng, giúp họ thành công về mặt tài chính, trở thành nhà cung cấp dịch vụ tài chính hàng đầu tại mỗi thị trường của chúng tôi, và được biết đến như một trong những công ty vĩ đại của nước Mỹ."5</w:t>
      </w:r>
    </w:p>
    <w:p>
      <w:pPr>
        <w:spacing w:after="80"/>
      </w:pPr>
      <w:r>
        <w:rPr>
          <w:b w:val="0"/>
          <w:i w:val="0"/>
        </w:rPr>
        <w:t xml:space="preserve">"Tầm nhìn" này truyền đạt một tham vọng, nhưng nó không phải là một chiến lược hay một chính sách dẫn hướng vì không có thông tin về </w:t>
      </w:r>
      <w:r>
        <w:rPr>
          <w:b w:val="0"/>
          <w:i/>
        </w:rPr>
        <w:t>cách thức</w:t>
      </w:r>
      <w:r>
        <w:rPr>
          <w:b w:val="0"/>
          <w:i w:val="0"/>
        </w:rPr>
        <w:t xml:space="preserve"> tham vọng này sẽ được thực hiện. Chủ tịch danh dự kiêm cựu CEO của Wells Fargo, Richard Kovacevich, hiểu điều này và đã phân biệt giữa tầm nhìn này với chính sách dẫn hướng của công ty ông là sử dụng hiệu ứng mạng lưới của việc bán chéo. Tức là, Kovacevich tin rằng càng bán được nhiều sản phẩm tài chính khác nhau cho một khách hàng, công ty càng biết nhiều về khách hàng đó và về toàn bộ mạng lưới khách hàng của mình. Đến lượt mình, thông tin đó sẽ giúp công ty tạo ra và bán thêm nhiều sản phẩm tài chính hơn. Chính sách dẫn hướng này, trái ngược với tầm nhìn của Wells Fargo, nêu ra một cách cạnh tranh—một cách cố gắng tận dụng quy mô lớn của công ty để tạo lợi thế.</w:t>
      </w:r>
    </w:p>
    <w:p>
      <w:pPr>
        <w:spacing w:after="80"/>
      </w:pPr>
      <w:r>
        <w:rPr>
          <w:b w:val="0"/>
          <w:i w:val="0"/>
        </w:rPr>
        <w:t>Bạn có thể nhận xét một cách đúng đắn rằng nhiều người khác dùng thuật ngữ "chiến lược" cho cái mà tôi gọi là "chính sách dẫn hướng". Tôi nhận thấy rằng định nghĩa chiến lược chỉ như một chính sách dẫn hướng rộng là một sai lầm. Không có chẩn đoán, người ta không thể đánh giá các chính sách dẫn hướng thay thế. Không thông qua ít nhất vòng hành động đầu tiên, người ta không thể chắc chắn rằng chính sách dẫn hướng có thể được thực hiện. Chiến lược tốt không chỉ là "cái gì" bạn đang cố gắng làm. Nó còn là "tại sao" và "như thế nào" bạn đang làm điều đó.</w:t>
      </w:r>
    </w:p>
    <w:p>
      <w:pPr>
        <w:spacing w:after="80"/>
      </w:pPr>
      <w:r>
        <w:rPr>
          <w:b w:val="0"/>
          <w:i w:val="0"/>
        </w:rPr>
        <w:t xml:space="preserve">Một chính sách dẫn hướng tốt giải quyết những trở ngại được xác định trong phần chẩn đoán bằng cách tạo ra hoặc tận dụng các nguồn </w:t>
      </w:r>
      <w:r>
        <w:rPr>
          <w:b w:val="0"/>
          <w:i/>
        </w:rPr>
        <w:t>lợi thế</w:t>
      </w:r>
      <w:r>
        <w:rPr>
          <w:b w:val="0"/>
          <w:i w:val="0"/>
        </w:rPr>
        <w:t>. Thật vậy, cốt lõi của vấn đề trong chiến lược thường là lợi thế. Giống như một đòn bẩy sử dụng lợi thế cơ học để nhân lên lực, lợi thế chiến lược nhân lên hiệu quả của các nguồn lực và/hoặc hành động. Điều quan trọng là, không phải mọi lợi thế đều mang tính cạnh tranh. Trong các tình huống phi lợi nhuận và chính sách công, chiến lược tốt tạo ra lợi thế bằng cách khuếch đại tác động của các nguồn lực và hành động.</w:t>
      </w:r>
    </w:p>
    <w:p>
      <w:pPr>
        <w:spacing w:after="80"/>
      </w:pPr>
      <w:r>
        <w:rPr>
          <w:b w:val="0"/>
          <w:i w:val="0"/>
        </w:rPr>
        <w:t>Trong hầu hết các cách tiếp cận hiện đại về chiến lược cạnh tranh, ngày nay người ta thường lao ngay vào việc mô tả chi tiết các nguồn lợi thế cạnh tranh cụ thể. Có chi phí thấp hơn, thương hiệu tốt hơn, chu kỳ phát triển sản phẩm nhanh hơn, nhiều kinh nghiệm hơn, nhiều thông tin hơn về khách hàng, v.v., đều có thể là những nguồn lợi thế. Điều này đều đúng, nhưng điều quan trọng là phải có một góc nhìn rộng hơn. Bản thân một chính sách dẫn hướng tốt có thể là một nguồn lợi thế.</w:t>
      </w:r>
    </w:p>
    <w:p>
      <w:pPr>
        <w:spacing w:after="80"/>
      </w:pPr>
      <w:r>
        <w:rPr>
          <w:b w:val="0"/>
          <w:i w:val="0"/>
        </w:rPr>
        <w:t xml:space="preserve">Một chính sách dẫn hướng tạo ra lợi thế bằng cách </w:t>
      </w:r>
      <w:r>
        <w:rPr>
          <w:b w:val="0"/>
          <w:i/>
        </w:rPr>
        <w:t>dự đoán trước</w:t>
      </w:r>
      <w:r>
        <w:rPr>
          <w:b w:val="0"/>
          <w:i w:val="0"/>
        </w:rPr>
        <w:t xml:space="preserve"> hành động và phản ứng của người khác, bằng cách </w:t>
      </w:r>
      <w:r>
        <w:rPr>
          <w:b w:val="0"/>
          <w:i/>
        </w:rPr>
        <w:t>giảm bớt sự phức tạp và mơ hồ</w:t>
      </w:r>
      <w:r>
        <w:rPr>
          <w:b w:val="0"/>
          <w:i w:val="0"/>
        </w:rPr>
        <w:t xml:space="preserve"> trong tình huống, bằng cách khai thác </w:t>
      </w:r>
      <w:r>
        <w:rPr>
          <w:b w:val="0"/>
          <w:i/>
        </w:rPr>
        <w:t>đòn bẩy</w:t>
      </w:r>
      <w:r>
        <w:rPr>
          <w:b w:val="0"/>
          <w:i w:val="0"/>
        </w:rPr>
        <w:t xml:space="preserve"> vốn có trong việc tập trung nỗ lực vào một khía cạnh then chốt hoặc quyết định của tình huống, và bằng cách tạo ra các chính sách và hành động </w:t>
      </w:r>
      <w:r>
        <w:rPr>
          <w:b w:val="0"/>
          <w:i/>
        </w:rPr>
        <w:t>nhất quán</w:t>
      </w:r>
      <w:r>
        <w:rPr>
          <w:b w:val="0"/>
          <w:i w:val="0"/>
        </w:rPr>
        <w:t>, cái này xây dựng dựa trên cái kia thay vì triệt tiêu lẫn nhau. (Những nguồn lợi thế này được thảo luận chi tiết trong chương 6, "Sử dụng đòn bẩy.")</w:t>
      </w:r>
    </w:p>
    <w:p>
      <w:pPr>
        <w:spacing w:after="80"/>
      </w:pPr>
      <w:r>
        <w:rPr>
          <w:b w:val="0"/>
          <w:i w:val="0"/>
        </w:rPr>
        <w:t>Ví dụ, chính sách "cung cấp giải pháp cho khách hàng" của Gerstner chắc chắn dựa vào những lợi thế tiềm ẩn trong chiều sâu công nghệ đẳng cấp thế giới của IBM và chuyên môn trong hầu hết các lĩnh vực xử lý dữ liệu. Nhưng bản thân chính sách này cũng tạo ra lợi thế bằng cách giải quyết sự không chắc chắn về việc phải làm gì, về cách cạnh tranh, và về cách tổ chức. Nó cũng khởi động quá trình phối hợp và tập trung nguồn lực khổng lồ của IBM vào một tập hợp thách thức cụ thể.</w:t>
      </w:r>
    </w:p>
    <w:p>
      <w:pPr>
        <w:spacing w:after="80"/>
      </w:pPr>
      <w:r>
        <w:rPr>
          <w:b w:val="0"/>
          <w:i w:val="0"/>
        </w:rPr>
        <w:t>Để xem xét kỹ hơn cách một chính sách dẫn hướng vận hành, hãy theo dõi suy nghĩ của Stephanie, một người bạn sở hữu một cửa hàng tạp hóa ở góc phố. Cô ấy làm sổ sách, quản lý nhân sự, thỉnh thoảng đứng quầy thu ngân, và đưa ra mọi quyết định. Vài năm trước, Stephanie kể với tôi về một số vấn đề cô đang gặp phải. Cô đang cân nhắc xem nên giữ giá thấp hay cung cấp nông sản hữu cơ tươi đắt tiền hơn. Cô có nên bắt đầu dự trữ nhiều thực phẩm chủ yếu châu Á hơn cho nhiều sinh viên châu Á sống trong khu vực? Cửa hàng có nên mở cửa lâu hơn? Việc có một đội ngũ nhân viên hay giúp đỡ, thân thiện và quen mặt khách quen quan trọng đến mức nào? Thêm một quầy thu ngân thứ hai có đáng không? Còn việc đỗ xe trong con hẻm thì sao? Cô có nên quảng cáo trên tờ báo của trường cao đẳng địa phương? Cô nên sơn trần màu xanh lá hay trắng? Cô có nên đưa một số mặt hàng vào khuyến mãi mỗi tuần? Những mặt hàng nào?</w:t>
      </w:r>
    </w:p>
    <w:p>
      <w:pPr>
        <w:spacing w:after="80"/>
      </w:pPr>
      <w:r>
        <w:rPr>
          <w:b w:val="0"/>
          <w:i w:val="0"/>
        </w:rPr>
        <w:t xml:space="preserve">Một nhà kinh tế sẽ nói với cô rằng cô nên thực hiện những hành động tối đa hóa lợi nhuận, một lời khuyên đúng về mặt kỹ thuật nhưng vô dụng. Trong sách giáo khoa kinh tế, điều đó thật đơn giản: chọn mức sản lượng </w:t>
      </w:r>
      <w:r>
        <w:rPr>
          <w:b w:val="0"/>
          <w:i/>
        </w:rPr>
        <w:t>Q</w:t>
      </w:r>
      <w:r>
        <w:rPr>
          <w:b w:val="0"/>
          <w:i w:val="0"/>
        </w:rPr>
        <w:t xml:space="preserve"> mang lại khoảng cách lớn nhất giữa doanh thu và chi phí. Tuy nhiên, trong thế giới thực, "tối đa hóa lợi nhuận" không phải là một đơn thuốc hữu ích, bởi vì thách thức tạo ra, hay tối đa hóa, lợi nhuận là một vấn đề có cấu trúc lỏng lẻo. Ngay cả trong một cửa hàng tạp hóa ở góc phố, có hàng trăm hoặc hàng nghìn điều chỉnh khả thi mà người ta có thể thực hiện, và hàng triệu trong một doanh nghiệp ở bất kỳ quy mô nào—sự phức tạp của tình huống có thể áp đảo.</w:t>
      </w:r>
    </w:p>
    <w:p>
      <w:pPr>
        <w:spacing w:after="80"/>
      </w:pPr>
      <w:r>
        <w:rPr>
          <w:b w:val="0"/>
          <w:i w:val="0"/>
        </w:rPr>
        <w:t>Suy nghĩ về cửa hàng của mình, Stephanie chẩn đoán thách thức của cô là sự cạnh tranh với siêu thị địa phương. Cô cần lôi kéo khách hàng rời khỏi một cửa hàng mở cửa 24/7 và có giá thấp hơn. Tìm kiếm một con đường tiến lên, cô tin rằng hầu hết khách hàng của cô là những người đi ngang qua cửa hàng gần như mỗi ngày. Họ làm việc hoặc sống gần đó. Xem xét danh sách các câu hỏi và lựa chọn thay thế của mình, cô xác định rằng có một sự lựa chọn giữa việc phục vụ những sinh viên quan tâm đến giá cả hơn hay những chuyên gia nhạy cảm với thời gian hơn. Vượt lên trên hàng nghìn lựa chọn riêng lẻ và thay vào đó định hình vấn đề theo hướng lựa chọn giữa một vài nhóm khách hàng đã mang lại sự giảm thiểu đáng kể về độ phức tạp.</w:t>
      </w:r>
    </w:p>
    <w:p>
      <w:pPr>
        <w:spacing w:after="80"/>
      </w:pPr>
      <w:r>
        <w:rPr>
          <w:b w:val="0"/>
          <w:i w:val="0"/>
        </w:rPr>
        <w:t>Tất nhiên, nếu cả hai phân khúc khách hàng này đều có thể được phục vụ bằng cùng các chính sách và hành động, thì sự phân đôi này sẽ vô dụng và nên bị gạt bỏ. Trong trường hợp của Stephanie, sự khác biệt dường như đáng kể. Nhiều khách hàng của cô là sinh viên hơn, nhưng những chuyên gia ghé vào lại mua hàng với giá trị lớn hơn nhiều. Đẩy xa hơn, Stephanie bắt đầu khám phá chính sách dẫn hướng "phục vụ chuyên gia bận rộn". Sau một vài lần tinh chỉnh, Stephanie mài sắc chính sách dẫn hướng thêm một chút, quyết định nhắm đến "chuyên gia bận rộn có ít thời gian nấu nướng".</w:t>
      </w:r>
    </w:p>
    <w:p>
      <w:pPr>
        <w:spacing w:after="80"/>
      </w:pPr>
      <w:r>
        <w:rPr>
          <w:b w:val="0"/>
          <w:i w:val="0"/>
        </w:rPr>
        <w:t>Không có cách nào để xác lập rằng chính sách dẫn hướng cụ thể này là chính sách tốt duy nhất, hay tốt nhất. Nhưng, nếu thiếu một chính sách dẫn hướng tốt, thì không có nguyên tắc hành động nào để tuân theo. Không có chính sách dẫn hướng, các hành động và việc phân bổ nguồn lực của Stephanie có lẽ sẽ không nhất quán và không mạch lạc, chống đối lẫn nhau và triệt tiêu lẫn nhau. Điều quan trọng là, việc áp dụng chính sách dẫn hướng này đã giúp bộc lộ và sắp xếp các tương tác giữa nhiều hành động khả thi. Xem xét nhu cầu của chuyên gia bận rộn có ít thời gian nấu nướng, cô có thể thấy rằng quầy thu ngân thứ hai sẽ giúp xử lý lượng khách ùn ùn vào lúc 5 giờ chiều. Việc đỗ xe nhiều hơn trong con hẻm cũng vậy. Ngoài ra, cô cảm thấy mình có thể tận dụng không gian hiện đang dùng để bán đồ ăn vặt cho sinh viên và thay vào đó cung cấp các món ăn mang về chất lượng cao đã chuẩn bị sẵn. Các chuyên gia, không giống sinh viên, sẽ không đi mua sắm lúc nửa đêm, nên không cần mở cửa quá muộn. Những chuyên gia bận rộn sẽ đánh giá cao việc có đủ nhân viên sau giờ làm và, có lẽ, vào giờ ăn trưa. Có một chính sách dẫn hướng đã giúp tạo ra những hành động được phối hợp và tập trung, tập trung nỗ lực của cô.</w:t>
      </w:r>
    </w:p>
    <w:p>
      <w:pPr>
        <w:pStyle w:val="Heading2"/>
      </w:pPr>
      <w:r>
        <w:rPr>
          <w:rFonts w:ascii="Calibri" w:hAnsi="Calibri"/>
          <w:b/>
          <w:i w:val="0"/>
          <w:sz w:val="32"/>
        </w:rPr>
        <w:t>HÀNH ĐỘNG NHẤT QUÁN</w:t>
      </w:r>
    </w:p>
    <w:p>
      <w:pPr>
        <w:spacing w:after="80"/>
      </w:pPr>
      <w:r>
        <w:rPr>
          <w:b w:val="0"/>
          <w:i w:val="0"/>
        </w:rPr>
        <w:t xml:space="preserve">Nhiều người gọi chính sách dẫn hướng là "chiến lược" và dừng lại ở đó. Đây là một sai lầm. Chiến lược là về hành động, về việc làm một điều gì đó. Hạt nhân của một chiến lược phải chứa đựng </w:t>
      </w:r>
      <w:r>
        <w:rPr>
          <w:b w:val="0"/>
          <w:i/>
        </w:rPr>
        <w:t>hành động</w:t>
      </w:r>
      <w:r>
        <w:rPr>
          <w:b w:val="0"/>
          <w:i w:val="0"/>
        </w:rPr>
        <w:t>. Nó không cần phải chỉ ra tất cả các hành động sẽ được thực hiện khi các sự kiện diễn ra, nhưng phải có đủ sự rõ ràng về hành động để đưa các khái niệm xuống mặt đất. Để có sức mạnh, các hành động nên phối hợp và xây dựng dựa trên nhau, tập trung năng lượng của tổ chức.</w:t>
      </w:r>
    </w:p>
    <w:p>
      <w:pPr>
        <w:pStyle w:val="Heading4"/>
      </w:pPr>
      <w:r>
        <w:rPr>
          <w:rFonts w:ascii="Calibri" w:hAnsi="Calibri"/>
          <w:b/>
          <w:i w:val="0"/>
          <w:sz w:val="23"/>
        </w:rPr>
        <w:t>Chuyển sang hành động</w:t>
      </w:r>
    </w:p>
    <w:p>
      <w:pPr>
        <w:spacing w:after="80"/>
      </w:pPr>
      <w:r>
        <w:rPr>
          <w:b w:val="0"/>
          <w:i w:val="0"/>
        </w:rPr>
        <w:t>INSEAD, một trường kinh doanh toàn cầu tọa lạc tại Pháp, là ý tưởng của giáo sư Harvard, Tướng Georges F. Doriot. Thư viện INSEAD lưu giữ một bức tượng đồng của Doriot có khắc câu nói của ông: "Không có hành động, thế giới sẽ mãi chỉ là một ý tưởng."</w:t>
      </w:r>
    </w:p>
    <w:p>
      <w:pPr>
        <w:spacing w:after="80"/>
      </w:pPr>
      <w:r>
        <w:rPr>
          <w:b w:val="0"/>
          <w:i w:val="0"/>
        </w:rPr>
        <w:t>Trong nhiều tình huống, trở ngại chính cho hành động là niềm hy vọng hão huyền rằng những lựa chọn hay hành động đau đớn nào đó có thể tránh được — rằng cả danh sách dài những "ưu tiên" mong mỏi đều có thể đạt được. Chính nghề thủ công khó khăn của chiến lược là quyết định ưu tiên nào sẽ được đặt lên trước. Chỉ khi đó mới có thể hành động. Và thú vị thay, không có công cụ nào mài giũa ý tưởng chiến lược tốt hơn sự cấp bách phải hành động.</w:t>
      </w:r>
    </w:p>
    <w:p>
      <w:pPr>
        <w:spacing w:after="80"/>
      </w:pPr>
      <w:r>
        <w:rPr>
          <w:b w:val="0"/>
          <w:i w:val="0"/>
        </w:rPr>
        <w:t>Chủ tịch của European Business Group có một văn phòng riêng kín đáo trong một ngôi nhà phố cổ điển ở London, ngay phía tây St. James' Park. Tôi đến đó để thảo luận về tiến độ của sáng kiến "Pan-European" (Liên Âu) của công ty.</w:t>
      </w:r>
    </w:p>
    <w:p>
      <w:pPr>
        <w:jc w:val="center"/>
      </w:pPr>
      <w:r>
        <w:drawing>
          <wp:inline xmlns:a="http://schemas.openxmlformats.org/drawingml/2006/main" xmlns:pic="http://schemas.openxmlformats.org/drawingml/2006/picture">
            <wp:extent cx="1152525" cy="114300"/>
            <wp:docPr id="32" name="Picture 32"/>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Là một nhà sản xuất hàng tiêu dùng, công ty có một tổ chức quốc tế phức tạp điển hình. Có các tổ chức marketing theo quốc gia; các hoạt động sản xuất được điều hành toàn cầu; và bốn trung tâm phát triển sản phẩm, một ở Bắc Mỹ, một ở Nhật Bản, một ở Đức và một ở Vương quốc Anh. Các nhà quản lý sản phẩm chịu trách nhiệm điều phối hoạt động nhưng không có quyền hạn trực tiếp. Sản phẩm có xu hướng được điều chỉnh cho phù hợp với sự khác biệt giữa các quốc gia hoặc khu vực, một phần do một số thương vụ mua lại địa phương và một phần do nhận thức về sự khác biệt trong khẩu vị địa phương.</w:t>
      </w:r>
    </w:p>
    <w:p>
      <w:pPr>
        <w:spacing w:after="80"/>
      </w:pPr>
      <w:r>
        <w:rPr>
          <w:b w:val="0"/>
          <w:i w:val="0"/>
        </w:rPr>
        <w:t>Ban lãnh đạo cấp cao tin rằng mảng kinh doanh châu Âu của công ty quá phân mảnh. Họ muốn hầu hết các sản phẩm được cung cấp ở châu Âu trở thành Pan-European, khai thác lợi thế kinh tế theo quy mô lớn hơn trong cả sản xuất và marketing. Ban lãnh đạo đã dành thời gian và công sức để truyền đạt thông điệp về một dòng sản phẩm Pan-European và đã tạo ra một số cơ chế để hiện thực hóa điều đó. Những người đứng đầu các tổ chức theo quốc gia được đưa vào một Ủy ban Điều hành Pan-Europe, họp mỗi quý một lần. Các nhà phát triển từ Đức và Vương quốc Anh được luân chuyển giữa hai địa điểm. Một nhóm Sản phẩm Mới đã được thành lập để tư vấn với tất cả các phòng ban về các cơ hội cho các khái niệm và thương hiệu Pan-European. Một phần đánh giá thăng chức của mỗi giám đốc dựa trên đóng góp của họ cho sáng kiến Pan-European. Bất chấp những biện pháp này, không có gì nhiều xảy ra. Các nhà phát triển Đức và Anh đều cho rằng sáng kiến của mình không được bên kia ủng hộ. Sáng kiến chung Anh-Đức duy nhất đã không được phần còn lại của tổ chức tiếp nhận.</w:t>
      </w:r>
    </w:p>
    <w:p>
      <w:pPr>
        <w:spacing w:after="80"/>
      </w:pPr>
      <w:r>
        <w:rPr>
          <w:b w:val="0"/>
          <w:i w:val="0"/>
        </w:rPr>
        <w:t>Khi chúng tôi thảo luận về tình hình, sự thất vọng của khách hàng của tôi hiện rõ. Tôi ngừng ghi chép, và cả hai chúng tôi đứng dậy bước đến cửa sổ, nhìn xuống những ngôi nhà trong ngõ nhỏ bên dưới. "Giả sử," tôi nói, "rằng điều này thực sự quan trọng, thực sự là ưu tiên hàng đầu tối quan trọng. Giả sử ông tuyệt đối phải phát triển và tiếp thị một số sản phẩm Pan-European trong mười tám tháng tới nếu không mọi thứ sẽ sụp đổ. Khi đó ông sẽ làm gì?"</w:t>
      </w:r>
    </w:p>
    <w:p>
      <w:pPr>
        <w:spacing w:after="80"/>
      </w:pPr>
      <w:r>
        <w:rPr>
          <w:b w:val="0"/>
          <w:i w:val="0"/>
        </w:rPr>
        <w:t>"Một điều là," ông nói, giơ tay lên như thể đầu hàng đầy giễu cợt, "tôi sẽ đóng cửa một trong các nhóm phát triển. Họ dành nhiều thời gian cãi vã hơn là phát triển."</w:t>
      </w:r>
    </w:p>
    <w:p>
      <w:pPr>
        <w:spacing w:after="80"/>
      </w:pPr>
      <w:r>
        <w:rPr>
          <w:b w:val="0"/>
          <w:i w:val="0"/>
        </w:rPr>
        <w:t>Rồi ông suy nghĩ một lát và nói: "Tôi có thể sẽ đóng cửa cả hai và bắt đầu lại ở Hà Lan. Ở đó có một văn phòng kiểm tra thị trường mà chúng ta có thể dùng làm hạt giống. Chúng ta có thể lấy một số người giỏi nhất từ Anh và Đức và bắt đầu lại từ đầu. Tuy nhiên, điều đó không giải quyết được vấn đề lôi kéo các giám đốc quốc gia tham gia."</w:t>
      </w:r>
    </w:p>
    <w:p>
      <w:pPr>
        <w:spacing w:after="80"/>
      </w:pPr>
      <w:r>
        <w:rPr>
          <w:b w:val="0"/>
          <w:i w:val="0"/>
        </w:rPr>
        <w:t>"Và việc các giám đốc quốc gia thiếu nhiệt tình là vì...?" tôi hỏi.</w:t>
      </w:r>
    </w:p>
    <w:p>
      <w:pPr>
        <w:spacing w:after="80"/>
      </w:pPr>
      <w:r>
        <w:rPr>
          <w:b w:val="0"/>
          <w:i w:val="0"/>
        </w:rPr>
        <w:t>"À, mỗi giám đốc quốc gia đã dành nhiều năm để hiểu những điều kiện đặc thù ở một quốc gia, điều chỉnh sản phẩm và chương trình marketing cho phù hợp với điều kiện địa phương của quốc gia đó. Họ không tin tưởng vào ý tưởng Pan-European. Người Pháp không muốn lãng phí nỗ lực marketing cho những sản phẩm mà họ coi là 'quá Anh' hoặc 'quá Đức'. Và thực sự vẫn chưa có một sản phẩm Pan-European hấp dẫn mà tất cả có thể ủng hộ. Nếu nó đã thành công ở ba hoặc bốn quốc gia, phần còn lại sẽ ủng hộ nó. Nhưng ai cũng có danh mục sản phẩm hiện tại của mình để lo lắng."</w:t>
      </w:r>
    </w:p>
    <w:p>
      <w:pPr>
        <w:spacing w:after="80"/>
      </w:pPr>
      <w:r>
        <w:rPr>
          <w:b w:val="0"/>
          <w:i w:val="0"/>
        </w:rPr>
        <w:t>"Đúng vậy," tôi nói. "Công việc của họ là điều hành hệ thống hiện tại dựa trên quốc gia. Và ông muốn có những sáng kiến Pan-European mới. Giờ thì, ông có thể dùng một chiếc giày để đóng đinh, nhưng sẽ mất rất nhiều thời gian. Ông không cần một công cụ khác cho nhiệm vụ này sao? Nếu thực sự quan trọng để hoàn thành việc này, tôi nghĩ ông biết mình sẽ làm thế nào."</w:t>
      </w:r>
    </w:p>
    <w:p>
      <w:pPr>
        <w:spacing w:after="80"/>
      </w:pPr>
      <w:r>
        <w:rPr>
          <w:b w:val="0"/>
          <w:i w:val="0"/>
        </w:rPr>
        <w:t>"Tất nhiên," ông nói. "Chúng ta có thể có một nhóm duy nhất phát triển, triển khai và tiếp thị các sản phẩm Pan-European và chịu trách nhiệm hoàn toàn về lợi nhuận."</w:t>
      </w:r>
    </w:p>
    <w:p>
      <w:pPr>
        <w:spacing w:after="80"/>
      </w:pPr>
      <w:r>
        <w:rPr>
          <w:b w:val="0"/>
          <w:i w:val="0"/>
        </w:rPr>
        <w:t>"Đồng thời," tôi thêm vào, "ông sẽ phải can thiệp vào hệ thống dựa trên quốc gia bằng các khoản ngân sách ghi đè đặc biệt cho sáng kiến này, thăng chức cho những người giúp nó tiến triển, và gây khó khăn về sự nghiệp cho những người không làm vậy."</w:t>
      </w:r>
    </w:p>
    <w:p>
      <w:pPr>
        <w:spacing w:after="80"/>
      </w:pPr>
      <w:r>
        <w:rPr>
          <w:b w:val="0"/>
          <w:i w:val="0"/>
        </w:rPr>
        <w:t>Chúng tôi quay lại trung tâm văn phòng, và ông ngồi xuống bàn làm việc, một vị trí của quyền uy. Ông nhìn tôi và nói: "Đó sẽ là một con đường rất đau đớn. Nhiều người sẽ phật lòng. Sẽ tốt hơn nếu thuyết phục được mọi người theo quan điểm này thay vì ép buộc họ."</w:t>
      </w:r>
    </w:p>
    <w:p>
      <w:pPr>
        <w:spacing w:after="80"/>
      </w:pPr>
      <w:r>
        <w:rPr>
          <w:b w:val="0"/>
          <w:i w:val="0"/>
        </w:rPr>
        <w:t>"Đúng vậy," tôi nói. "Ông sẽ chỉ thực hiện tất cả những bước đi đau đớn đó nếu thực sự quan trọng để hành động theo khái niệm này. Chỉ khi nó thực sự quan trọng."</w:t>
      </w:r>
    </w:p>
    <w:p>
      <w:pPr>
        <w:spacing w:after="80"/>
      </w:pPr>
      <w:r>
        <w:rPr>
          <w:b w:val="0"/>
          <w:i w:val="0"/>
        </w:rPr>
        <w:t>Phải mất thêm chín tháng nữa ông mới quyết định rằng sáng kiến Pan-European thực sự quan trọng và tiến hành tái tổ chức hoạt động ở châu Âu. Không có giải pháp kỳ diệu nào cho vấn đề của ông là muốn có marketing mạnh mẽ dựa trên quốc gia, các sáng kiến Pan-European, và không ai phật lòng, tất cả cùng một lúc. Chừng nào chiến lược còn ở mức độ ý định và khái niệm, những xung đột giữa các giá trị khác nhau và giữa tổ chức với sáng kiến vẫn còn chấp nhận được. Chính sự cấp bách của hành động đã buộc phải đưa ra quyết định về việc vấn đề nào thực sự là quan trọng nhất.</w:t>
      </w:r>
    </w:p>
    <w:p>
      <w:pPr>
        <w:spacing w:after="80"/>
      </w:pPr>
      <w:r>
        <w:rPr>
          <w:b w:val="0"/>
          <w:i w:val="0"/>
        </w:rPr>
        <w:t>Vấn đề của vị lãnh đạo này chủ yếu mang tính tổ chức chứ không bắt nguồn từ cạnh tranh sản phẩm-thị trường. Tuy vậy, hạt nhân của chiến lược—một chẩn đoán, một chính sách dẫn đường, và hành động nhất quán—vẫn áp dụng được cho bất kỳ bối cảnh phức tạp nào. Ở đây, cũng như trong rất nhiều tình huống khác, những hành động cần thiết không hề bí ẩn. Trở ngại chính là niềm hy vọng rằng nỗi đau của những hành động đó, bằng cách nào đó, có thể tránh được. Thật vậy, chúng ta luôn hy vọng rằng một hiểu biết sâu sắc thiên tài hay một thiết kế cực kỳ khéo léo sẽ cho phép ta đạt được nhiều mục tiêu tưởng chừng mâu thuẫn chỉ bằng một đòn duy nhất, và đôi khi chúng ta được ban cho kiểu giải thoát ấy. Tuy nhiên, chiến lược chủ yếu là việc quyết định điều gì thực sự quan trọng và dồn nguồn lực cùng hành động vào mục tiêu đó. Đó là một kỷ luật khắc nghiệt, bởi vì tập trung vào một thứ nghĩa là xem nhẹ một thứ khác.</w:t>
      </w:r>
    </w:p>
    <w:p>
      <w:pPr>
        <w:pStyle w:val="Heading4"/>
      </w:pPr>
      <w:r>
        <w:rPr>
          <w:rFonts w:ascii="Calibri" w:hAnsi="Calibri"/>
          <w:b/>
          <w:i w:val="0"/>
          <w:sz w:val="23"/>
        </w:rPr>
        <w:t>Tính nhất quán</w:t>
      </w:r>
    </w:p>
    <w:p>
      <w:pPr>
        <w:spacing w:after="80"/>
      </w:pPr>
      <w:r>
        <w:rPr>
          <w:b w:val="0"/>
          <w:i w:val="0"/>
        </w:rPr>
        <w:t>Các hành động trong hạt nhân của chiến lược phải nhất quán với nhau. Nghĩa là, việc triển khai nguồn lực, các chính sách và các nước đi được thực hiện phải thống nhất và phối hợp với nhau. Sự phối hợp hành động chính là nguồn đòn bẩy hay lợi thế cơ bản nhất mà chiến lược mang lại.</w:t>
      </w:r>
    </w:p>
    <w:p>
      <w:pPr>
        <w:spacing w:after="80"/>
      </w:pPr>
      <w:r>
        <w:rPr>
          <w:b w:val="0"/>
          <w:i w:val="0"/>
        </w:rPr>
        <w:t xml:space="preserve">Trong một cuộc giao đấu, chiến lược đơn giản nhất là đánh lừa sang trái rồi tung đấm từ bên phải—một sự phối hợp chuyển động trong thời gian và không gian. Chiến lược kinh doanh đơn giản nhất là dùng kiến thức thu thập được từ các chuyên gia bán hàng và tiếp thị để tác động đến các quyết định mở rộng công suất hay thiết kế sản phẩm—sự phối hợp xuyên qua các chức năng và các nền tảng kiến thức. Ngay cả khi một tổ chức có một nguồn lợi thế tưởng chừng đơn giản và cơ bản, chẳng hạn như là nhà sản xuất chi phí thấp, thì khi xem xét kỹ lưỡng, ta sẽ luôn thấy một loạt chính sách liên quan mật thiết và hỗ trợ lẫn nhau, trong trường hợp này là để giữ chi phí thấp. Hơn nữa, ta sẽ nhận ra rằng những chi phí này chỉ thấp hơn đối với một loại sản phẩm nhất định được cung cấp trong những điều kiện nhất định. Việc </w:t>
      </w:r>
      <w:r>
        <w:rPr>
          <w:b w:val="0"/>
          <w:i/>
        </w:rPr>
        <w:t>sử dụng</w:t>
      </w:r>
      <w:r>
        <w:rPr>
          <w:b w:val="0"/>
          <w:i w:val="0"/>
        </w:rPr>
        <w:t xml:space="preserve"> lợi thế chi phí đó một cách hiệu quả sẽ đòi hỏi sự căn chỉnh của nhiều hành động và chính sách.</w:t>
      </w:r>
    </w:p>
    <w:p>
      <w:pPr>
        <w:spacing w:after="80"/>
      </w:pPr>
      <w:r>
        <w:rPr>
          <w:b w:val="0"/>
          <w:i w:val="0"/>
        </w:rPr>
        <w:t>Những hành động chiến lược không nhất quán thì hoặc là xung đột với nhau, hoặc là được thực hiện để theo đuổi những thách thức không liên quan. Hãy xét Ford Motor Company. Khi Jacques Nasser là CEO của Ford Europe và phó chủ tịch phát triển sản phẩm của Ford, ông nói với tôi: "Thương hiệu là chìa khóa của lợi nhuận trong ngành ô tô."6 Bước vào vị trí CEO tập đoàn năm 1999, Nasser nhanh chóng hành động để mua lại Volvo, Jaguar, Land Rover và Aston Martin. Tuy nhiên, cùng lúc đó, chính sách dẫn đường ban đầu của công ty là "lợi thế kinh tế theo quy mô" vẫn còn sống động và mạnh mẽ. Một giám đốc cấp cao của Ford nói với tôi vào năm 2000: "Bạn không thể cạnh tranh trong ngành ô tô trừ khi bạn sản xuất ít nhất một triệu chiếc mỗi năm trên một nền tảng." Vì vậy, hành động mua Volvo và Jaguar được gắn liền với những hành động được thiết kế để đưa cả hai thương hiệu lên một nền tảng chung. Việc đặt Jaguar và Volvo trên cùng một nền tảng làm pha loãng giá trị thương hiệu của cả hai hãng và khiến những khách hàng, đại lý và xưởng dịch vụ đam mê nhất phật lòng. Người mua Volvo không muốn một "chiếc Jaguar an toàn"; họ muốn một chiếc xe an toàn một cách độc đáo. Và người mua Jaguar muốn một thứ gì đó đặc sắc hơn một "chiếc Volvo thể thao." Hai nhóm khái niệm và hành động này xung đột với nhau chứ không hề nhất quán.</w:t>
      </w:r>
    </w:p>
    <w:p>
      <w:pPr>
        <w:spacing w:after="80"/>
      </w:pPr>
      <w:r>
        <w:rPr>
          <w:b w:val="0"/>
          <w:i w:val="0"/>
        </w:rPr>
        <w:t>Còn một danh sách những hành động không xung đột nhưng cũng không được phối hợp thì sao? Năm 2003, tôi làm việc với một công ty mà "chiến lược" ban đầu của họ là (1) đóng cửa một nhà máy ở Akron và mở một nhà máy mới ở Mexico, (2) chi nhiều hơn cho quảng cáo, và (3) khởi động một chương trình phản hồi 360 độ. Giờ thì những hành động này có thể đều là ý hay, nhưng chúng không bổ trợ cho nhau. Chúng chỉ mang tính "chiến lược" theo nghĩa là mỗi hành động có lẽ đều cần sự phê duyệt của ban lãnh đạo cấp cao. Quan điểm của tôi là làm những việc này có thể là quản lý vận hành hợp lý, nhưng nó không tạo thành một chiến lược. Một chiến lược phối hợp hành động để giải quyết một thách thức cụ thể. Nó không được định nghĩa bằng cấp bậc của người phê duyệt hành động.</w:t>
      </w:r>
    </w:p>
    <w:p>
      <w:pPr>
        <w:spacing w:after="80"/>
      </w:pPr>
      <w:r>
        <w:rPr>
          <w:b w:val="0"/>
          <w:i w:val="0"/>
        </w:rPr>
        <w:t>Ý tưởng rằng bản thân sự phối hợp có thể là một nguồn lợi thế là một nguyên lý rất sâu sắc. Nó thường bị đánh giá thấp vì người ta có xu hướng nghĩ về phối hợp như là những điều chỉnh lẫn nhau liên tục giữa các tác nhân. Phối hợp chiến lược, hay tính nhất quán, không phải là điều chỉnh lẫn nhau tùy nghi. Đó là tính nhất quán được áp đặt lên một hệ thống bằng chính sách và thiết kế. Cụ thể hơn, thiết kế là việc kỹ thuật hóa sự ăn khớp giữa các bộ phận, quy định cách các hành động và nguồn lực sẽ được kết hợp với nhau. (Cách tiếp cận tính nhất quán này là chủ đề của chương 9, "Sử dụng thiết kế.")</w:t>
      </w:r>
    </w:p>
    <w:p>
      <w:pPr>
        <w:spacing w:after="80"/>
      </w:pPr>
      <w:r>
        <w:rPr>
          <w:b w:val="0"/>
          <w:i w:val="0"/>
        </w:rPr>
        <w:t>Một cách mạnh mẽ khác để phối hợp hành động là xác định một mục tiêu cận kề. Bằng "cận kề," tôi muốn nói đến một trạng thái sự việc đủ gần trong tầm tay để khả thi. Nếu một mục tiêu rõ ràng và khả thi, nó có thể giúp phối hợp cả việc giải quyết vấn đề lẫn hành động trực tiếp. (Bạn sẽ tìm hiểu thêm về công cụ quan trọng này trong chương 7, "Mục tiêu cận kề.")</w:t>
      </w:r>
    </w:p>
    <w:p>
      <w:pPr>
        <w:spacing w:after="80"/>
      </w:pPr>
      <w:r>
        <w:rPr>
          <w:b w:val="0"/>
          <w:i w:val="0"/>
        </w:rPr>
        <w:t xml:space="preserve">Chiến lược hiện diện như là hành động phối hợp được </w:t>
      </w:r>
      <w:r>
        <w:rPr>
          <w:b w:val="0"/>
          <w:i/>
        </w:rPr>
        <w:t>áp đặt</w:t>
      </w:r>
      <w:r>
        <w:rPr>
          <w:b w:val="0"/>
          <w:i w:val="0"/>
        </w:rPr>
        <w:t xml:space="preserve"> lên một hệ thống. Khi tôi nói chiến lược được "áp đặt," tôi muốn nói đúng nghĩa như vậy. Đó là việc thực thi quyền lực tập trung, được dùng để vượt qua cách vận hành tự nhiên của một hệ thống. Sự phối hợp này là phi tự nhiên theo nghĩa nó sẽ không xảy ra nếu không có bàn tay của chiến lược.</w:t>
      </w:r>
    </w:p>
    <w:p>
      <w:pPr>
        <w:spacing w:after="80"/>
      </w:pPr>
      <w:r>
        <w:rPr>
          <w:b w:val="0"/>
          <w:i w:val="0"/>
        </w:rPr>
        <w:t>Ý tưởng về chỉ đạo tập trung có thể làm rung lên những hồi chuông cảnh báo trong một người có học thức hiện đại. Tại sao lại hợp lý khi thực thi quyền lực tập trung khi chúng ta biết rằng nhiều quyết định được đưa ra một cách hiệu quả trên cơ sở phi tập trung? Một trong những bài học vĩ đại của thế kỷ XX—thí nghiệm có kiểm soát kịch tính nhất trong lịch sử loài người—là các nền kinh tế được kiểm soát tập trung cực kỳ kém hiệu quả. Nhiều người chết đói trong các chế độ kế hoạch hóa tập trung của Stalin và Mao Trạch Đông hơn số người thiệt mạng trong Thế chiến II. Người dân vẫn tiếp tục chết đói ở Bắc Triều Tiên cho đến ngày nay. Trong các nền kinh tế hiện đại, hàng nghìn tỷ lựa chọn phi tập trung được đưa ra mỗi năm, và quá trình này có thể làm khá tốt việc phân bổ một số loại nguồn lực khan hiếm nhất định. Vì vậy, khi giá xăng tăng, người ta bắt đầu mua nhiều xe tiết kiệm nhiên liệu hơn mà không cần bất kỳ kế hoạch hóa tập trung nào. Sau một cơn bão, khi có nhiều thứ cần xây dựng lại, tiền lương tăng, thu hút nhiều lao động hơn đến vùng bị ảnh hưởng.</w:t>
      </w:r>
    </w:p>
    <w:p>
      <w:pPr>
        <w:spacing w:after="80"/>
      </w:pPr>
      <w:r>
        <w:rPr>
          <w:b w:val="0"/>
          <w:i w:val="0"/>
        </w:rPr>
        <w:t>Nhưng việc ra quyết định phi tập trung không thể làm được mọi thứ. Đặc biệt, nó có thể thất bại khi chi phí hoặc lợi ích của các hành động không do chính các tác nhân phi tập trung gánh chịu. Sự tách rời giữa chi phí và lợi ích có thể xảy ra giữa các đơn vị tổ chức hoặc giữa hiện tại và tương lai. Và sự phối hợp phi tập trung là khó khăn khi lợi ích chỉ được tạo ra nếu các quyết định được phối hợp đúng đắn. Tất nhiên, các chính sách được thiết kế tập trung cũng có thể thất bại nếu những người ra quyết định là những kẻ khờ khạo, bị các nhóm lợi ích đặc biệt mua chuộc, hoặc đơn giản là lựa chọn sai.</w:t>
      </w:r>
    </w:p>
    <w:p>
      <w:pPr>
        <w:spacing w:after="80"/>
      </w:pPr>
      <w:r>
        <w:rPr>
          <w:b w:val="0"/>
          <w:i w:val="0"/>
        </w:rPr>
        <w:t>Một ví dụ đơn giản: nhân viên bán hàng thích làm hài lòng khách hàng bằng các đơn hàng gấp, còn người làm sản xuất lại thích những đợt sản xuất dài không bị gián đoạn. Nhưng bạn không thể vừa có những đợt sản xuất dài vừa xử lý những đơn hàng gấp bất ngờ cùng một lúc. Cần có những chính sách được hoạch định vì lợi ích của toàn bộ để giải quyết xung đột này.</w:t>
      </w:r>
    </w:p>
    <w:p>
      <w:pPr>
        <w:spacing w:after="80"/>
      </w:pPr>
      <w:r>
        <w:rPr>
          <w:b w:val="0"/>
          <w:i w:val="0"/>
        </w:rPr>
        <w:t>Trên một bức tranh lớn hơn, trong Thế chiến II, Tổng thống Franklin D. Roosevelt đã phối hợp sức mạnh chính trị, kinh tế và quân sự để đánh bại Đức Quốc xã, sử dụng năng lực sản xuất của Hoa Kỳ để hỗ trợ Liên Xô, nhờ đó giúp nước này tồn tại và làm suy yếu cỗ máy chiến tranh của Đức Quốc xã trước khi người Mỹ đổ bộ vào Normandy. Một yếu tố khác trong chiến lược của ông, một yếu tố có hệ quả to lớn, là dồn phần lớn nguồn lực của Mỹ để giành thắng lợi trước tiên ở châu Âu trước khi đối đầu toàn diện với Nhật Bản—một sự phối hợp phức tạp của các lực lượng theo thời gian. Không chính sách quan trọng nào trong hai chính sách này có thể nảy sinh từ việc ra quyết định phi tập trung giữa Bộ Ngoại giao và Bộ Chiến tranh, các ban sản xuất chiến tranh khác nhau, và nhiều bộ chỉ huy quân sự.</w:t>
      </w:r>
    </w:p>
    <w:p>
      <w:pPr>
        <w:spacing w:after="80"/>
      </w:pPr>
      <w:r>
        <w:rPr>
          <w:b w:val="0"/>
          <w:i w:val="0"/>
        </w:rPr>
        <w:t>Mặt khác, những lợi ích tiềm năng của phối hợp không có nghĩa là phối hợp được chỉ đạo tập trung nhiều hơn thì luôn là điều tốt. Phối hợp tốn kém, bởi vì nó chống lại những lợi ích của chuyên môn hóa—nền kinh tế cơ bản nhất trong hoạt động có tổ chức. Chuyên môn hóa trong một việc gì đó, đại khái mà nói, là được để yên làm đúng việc đó và không bị quấy rầy bởi các nhiệm vụ khác, những gián đoạn, và chương trình nghị sự của các tác nhân khác. Như bất kỳ ai từng tham gia một ủy ban phối hợp đều thấy rõ, phối hợp làm gián đoạn và làm mất tính chuyên môn hóa của con người.</w:t>
      </w:r>
    </w:p>
    <w:p>
      <w:pPr>
        <w:spacing w:after="80"/>
      </w:pPr>
      <w:r>
        <w:rPr>
          <w:b w:val="0"/>
          <w:i w:val="0"/>
        </w:rPr>
        <w:t>Vì vậy, chúng ta chỉ nên tìm kiếm những chính sách phối hợp khi lợi ích là rất lớn. Sẽ có những cái giá phải trả khi đòi hỏi phối hợp, bởi vì nó sẽ chà đạp lên lợi thế kinh tế của chuyên môn hóa và những phản ứng cục bộ tinh tế hơn. Sự xuất sắc của một tổ chức tốt không nằm ở việc đảm bảo rằng mọi thứ đều được kết nối với mọi thứ khác. Con đường đó dẫn đến một trạng thái đóng băng, trì trệ và kém thích nghi. Chiến lược tốt và tổ chức tốt nằm ở việc chuyên môn hóa vào đúng những hoạt động và chỉ áp đặt lượng phối hợp thiết yếu mà thôi.</w:t>
      </w:r>
    </w:p>
    <w:p>
      <w:pPr>
        <w:jc w:val="center"/>
      </w:pPr>
      <w:r>
        <w:drawing>
          <wp:inline xmlns:a="http://schemas.openxmlformats.org/drawingml/2006/main" xmlns:pic="http://schemas.openxmlformats.org/drawingml/2006/picture">
            <wp:extent cx="228600" cy="228600"/>
            <wp:docPr id="33" name="Picture 33"/>
            <wp:cNvGraphicFramePr>
              <a:graphicFrameLocks noChangeAspect="1"/>
            </wp:cNvGraphicFramePr>
            <a:graphic>
              <a:graphicData uri="http://schemas.openxmlformats.org/drawingml/2006/picture">
                <pic:pic>
                  <pic:nvPicPr>
                    <pic:cNvPr id="0" name="image_rsrc2H0.jpg"/>
                    <pic:cNvPicPr/>
                  </pic:nvPicPr>
                  <pic:blipFill>
                    <a:blip r:embed="rId13"/>
                    <a:stretch>
                      <a:fillRect/>
                    </a:stretch>
                  </pic:blipFill>
                  <pic:spPr>
                    <a:xfrm>
                      <a:off x="0" y="0"/>
                      <a:ext cx="228600" cy="228600"/>
                    </a:xfrm>
                    <a:prstGeom prst="rect"/>
                  </pic:spPr>
                </pic:pic>
              </a:graphicData>
            </a:graphic>
          </wp:inline>
        </w:drawing>
      </w:r>
    </w:p>
    <w:p>
      <w:pPr>
        <w:pStyle w:val="Heading1"/>
      </w:pPr>
      <w:r>
        <w:rPr>
          <w:rFonts w:ascii="Calibri" w:hAnsi="Calibri"/>
          <w:b/>
          <w:i w:val="0"/>
          <w:sz w:val="40"/>
        </w:rPr>
        <w:t>PHẦN II</w:t>
      </w:r>
      <w:r>
        <w:br/>
      </w:r>
      <w:r>
        <w:rPr>
          <w:rFonts w:ascii="Calibri" w:hAnsi="Calibri"/>
          <w:b/>
          <w:i w:val="0"/>
          <w:sz w:val="40"/>
        </w:rPr>
        <w:t>CÁC NGUỒN SỨC MẠNH</w:t>
      </w:r>
    </w:p>
    <w:p>
      <w:pPr>
        <w:spacing w:after="80"/>
      </w:pPr>
      <w:r>
        <w:rPr>
          <w:b w:val="0"/>
          <w:i w:val="0"/>
        </w:rPr>
        <w:t>Nói một cách rất tổng quát, một chiến lược tốt vận hành bằng cách khai thác sức mạnh và áp dụng nó vào nơi nó sẽ tạo ra hiệu quả lớn nhất. Trong ngắn hạn, điều này có thể nghĩa là tấn công một vấn đề hay một đối thủ bằng những kết hợp khéo léo giữa chính sách, hành động và nguồn lực. Trong dài hạn, nó có thể bao gồm việc khéo léo sử dụng các chính sách và cam kết nguồn lực để phát triển những năng lực sẽ có giá trị trong các cuộc tranh đấu tương lai. Dù theo cách nào, một "chiến lược tốt" là cách tiếp cận khuếch đại hiệu quả của các hành động bằng cách tìm ra và sử dụng những nguồn sức mạnh.</w:t>
      </w:r>
    </w:p>
    <w:p>
      <w:pPr>
        <w:spacing w:after="80"/>
      </w:pPr>
      <w:r>
        <w:rPr>
          <w:b w:val="0"/>
          <w:i w:val="0"/>
        </w:rPr>
        <w:t>Phần này của cuốn sách khám phá một số nguồn sức mạnh nền tảng được dùng trong các chiến lược tốt: đòn bẩy (leverage), mục tiêu gần kề (proximate objectives), hệ thống mắt xích (chain-link systems), thiết kế (design), sự tập trung (focus), tăng trưởng (growth), lợi thế (advantage), động lực học (dynamics), quán tính (inertia) và entropy. Rõ ràng, tập hợp này không phải là đầy đủ. Có nhiều điều để biết về chiến lược hơn mức bất kỳ một cuốn sách nào có thể đề cập. Những nguồn sức mạnh (và rắc rối) được làm nổi bật ở đây được chọn vì cả tính phổ quát lẫn tính mới mẻ của chúng. Phần lớn vượt ra ngoài bối cảnh kinh doanh và cũng áp dụng cho các tình huống chính phủ, an ninh và phi lợi nhuận. Thêm vào đó, chúng khám phá những vấn đề cụ thể mà tôi tin là nền tảng nhưng chưa được chú ý đúng mức như chúng xứng đáng.</w:t>
      </w:r>
    </w:p>
    <w:p>
      <w:pPr>
        <w:spacing w:after="80"/>
      </w:pPr>
      <w:r>
        <w:rPr>
          <w:b w:val="0"/>
          <w:i w:val="0"/>
        </w:rPr>
        <w:t>Mảnh ghép cuối cùng trong phần này, chương 15, "Ghép Tất Cả Lại Với Nhau," sử dụng ví dụ về chiến lược của Nvidia trên thị trường đồ họa 3-D để minh họa gần như mọi nguồn sức mạnh được bàn đến ở đây. Một số độc giả có thể thích bắt đầu từ đó rồi quay lại các chương 6–14 để đi sâu hơn về từng vấn đề.</w:t>
      </w:r>
    </w:p>
    <w:p>
      <w:pPr>
        <w:jc w:val="center"/>
      </w:pPr>
      <w:r>
        <w:drawing>
          <wp:inline xmlns:a="http://schemas.openxmlformats.org/drawingml/2006/main" xmlns:pic="http://schemas.openxmlformats.org/drawingml/2006/picture">
            <wp:extent cx="228600" cy="228600"/>
            <wp:docPr id="34" name="Picture 34"/>
            <wp:cNvGraphicFramePr>
              <a:graphicFrameLocks noChangeAspect="1"/>
            </wp:cNvGraphicFramePr>
            <a:graphic>
              <a:graphicData uri="http://schemas.openxmlformats.org/drawingml/2006/picture">
                <pic:pic>
                  <pic:nvPicPr>
                    <pic:cNvPr id="0" name="image_rsrc2H0.jpg"/>
                    <pic:cNvPicPr/>
                  </pic:nvPicPr>
                  <pic:blipFill>
                    <a:blip r:embed="rId13"/>
                    <a:stretch>
                      <a:fillRect/>
                    </a:stretch>
                  </pic:blipFill>
                  <pic:spPr>
                    <a:xfrm>
                      <a:off x="0" y="0"/>
                      <a:ext cx="228600" cy="228600"/>
                    </a:xfrm>
                    <a:prstGeom prst="rect"/>
                  </pic:spPr>
                </pic:pic>
              </a:graphicData>
            </a:graphic>
          </wp:inline>
        </w:drawing>
      </w:r>
    </w:p>
    <w:p>
      <w:pPr>
        <w:pStyle w:val="Heading1"/>
      </w:pPr>
      <w:r>
        <w:rPr>
          <w:rFonts w:ascii="Calibri" w:hAnsi="Calibri"/>
          <w:b/>
          <w:i w:val="0"/>
          <w:sz w:val="40"/>
        </w:rPr>
        <w:t>CHƯƠNG SÁU</w:t>
      </w:r>
    </w:p>
    <w:p>
      <w:pPr>
        <w:jc w:val="center"/>
      </w:pPr>
      <w:r>
        <w:drawing>
          <wp:inline xmlns:a="http://schemas.openxmlformats.org/drawingml/2006/main" xmlns:pic="http://schemas.openxmlformats.org/drawingml/2006/picture">
            <wp:extent cx="209550" cy="209550"/>
            <wp:docPr id="35" name="Picture 35"/>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SỬ DỤNG</w:t>
      </w:r>
      <w:r>
        <w:br/>
      </w:r>
      <w:r>
        <w:rPr>
          <w:rFonts w:ascii="Calibri" w:hAnsi="Calibri"/>
          <w:b/>
          <w:i w:val="0"/>
          <w:sz w:val="40"/>
        </w:rPr>
        <w:t>ĐÒN BẨY</w:t>
      </w:r>
    </w:p>
    <w:p>
      <w:pPr>
        <w:spacing w:after="80"/>
      </w:pPr>
      <w:r>
        <w:rPr>
          <w:b w:val="0"/>
          <w:i w:val="0"/>
        </w:rPr>
        <w:t xml:space="preserve">Một chiến lược tốt rút ra sức mạnh từ việc tập trung tâm trí, năng lượng và hành động. Sự tập trung đó, được dẫn dắt vào đúng thời điểm vào một mục tiêu then chốt, có thể tạo ra một chuỗi kết quả thuận lợi. Tôi gọi nguồn sức mạnh này là </w:t>
      </w:r>
      <w:r>
        <w:rPr>
          <w:b w:val="0"/>
          <w:i/>
        </w:rPr>
        <w:t>đòn bẩy</w:t>
      </w:r>
      <w:r>
        <w:rPr>
          <w:b w:val="0"/>
          <w:i w:val="0"/>
        </w:rPr>
        <w:t>.*</w:t>
      </w:r>
    </w:p>
    <w:p>
      <w:pPr>
        <w:spacing w:after="80"/>
      </w:pPr>
      <w:r>
        <w:rPr>
          <w:b w:val="0"/>
          <w:i w:val="0"/>
        </w:rPr>
        <w:t>Archimedes, một trong những người thông minh nhất từng sống, đã nói: "Hãy cho tôi một đòn bẩy đủ dài, một điểm tựa đủ chắc, và tôi sẽ nâng cả thế giới." Điều ông chắc chắn biết nhưng không nói ra là để nâng trái đất, đòn bẩy của ông sẽ phải dài hàng tỷ dặm.1 Với đòn bẩy khổng lồ này, một cái vung tay của Archimedes có thể dịch chuyển trái đất đi một khoảng bằng đường kính của một nguyên tử. Xét đến lượng công sức bỏ ra, ông sẽ khôn ngoan nếu áp đòn bẩy của mình vào một điểm mà sự dịch chuyển nhỏ bé này sẽ tạo ra khác biệt lớn. Tìm ra những điểm xoay then chốt như vậy và dồn lực vào chúng chính là bí quyết của đòn bẩy chiến lược.</w:t>
      </w:r>
    </w:p>
    <w:p>
      <w:pPr>
        <w:spacing w:after="80"/>
      </w:pPr>
      <w:r>
        <w:rPr>
          <w:b w:val="0"/>
          <w:i w:val="0"/>
        </w:rPr>
        <w:t>Đánh bật một viên đá then chốt, và cả một vòm khổng lồ sẽ sụp đổ. Nắm bắt thời cơ, như James Madison đã làm năm 1787, biến ý tưởng của đồng nghiệp Edmund Randolph về ba nhánh chính quyền với một cơ quan lập pháp lưỡng viện thành bản thảo đầu tiên của Hiến pháp, và bạn có thể sẽ lập nên một quốc gia vĩ đại. Khi công ty máy tính lớn nhất thế giới gõ cửa nhà bạn năm 1980, hỏi liệu bạn có thể cung cấp một hệ điều hành cho một máy tính cá nhân mới không, hãy nói: "Vâng, chúng tôi có thể!" Và hãy chắc chắn khăng khăng, như Bill Gates đã làm năm 1980, rằng sau khi họ trả tiền cho bạn vì phần mềm, hợp đồng vẫn cho phép bạn bán nó cho bên thứ ba. Bạn có thể sẽ trở thành người giàu nhất thế giới.</w:t>
      </w:r>
    </w:p>
    <w:p>
      <w:pPr>
        <w:spacing w:after="80"/>
      </w:pPr>
      <w:r>
        <w:rPr>
          <w:b w:val="0"/>
          <w:i w:val="0"/>
        </w:rPr>
        <w:t xml:space="preserve">Nói chung, đòn bẩy chiến lược nảy sinh từ sự pha trộn giữa khả năng dự đoán trước, sự thấu hiểu điều gì là </w:t>
      </w:r>
      <w:r>
        <w:rPr>
          <w:b w:val="0"/>
          <w:i/>
        </w:rPr>
        <w:t>then chốt</w:t>
      </w:r>
      <w:r>
        <w:rPr>
          <w:b w:val="0"/>
          <w:i w:val="0"/>
        </w:rPr>
        <w:t xml:space="preserve"> hoặc quan trọng nhất trong một tình huống, và việc áp dụng nỗ lực một cách </w:t>
      </w:r>
      <w:r>
        <w:rPr>
          <w:b w:val="0"/>
          <w:i/>
        </w:rPr>
        <w:t>tập trung</w:t>
      </w:r>
      <w:r>
        <w:rPr>
          <w:b w:val="0"/>
          <w:i w:val="0"/>
        </w:rPr>
        <w:t>.</w:t>
      </w:r>
    </w:p>
    <w:p>
      <w:pPr>
        <w:pStyle w:val="Heading2"/>
      </w:pPr>
      <w:r>
        <w:rPr>
          <w:rFonts w:ascii="Calibri" w:hAnsi="Calibri"/>
          <w:b/>
          <w:i w:val="0"/>
          <w:sz w:val="32"/>
        </w:rPr>
        <w:t>DỰ ĐOÁN TRƯỚC</w:t>
      </w:r>
    </w:p>
    <w:p>
      <w:pPr>
        <w:spacing w:after="80"/>
      </w:pPr>
      <w:r>
        <w:rPr>
          <w:b w:val="0"/>
          <w:i w:val="0"/>
        </w:rPr>
        <w:t>Nhà chiến lược có thể có sự thấu hiểu về những khía cạnh có thể dự đoán được trong hành vi của người khác mà có thể được chuyển thành lợi thế. Ở mức đơn giản nhất, một chiến lược đầu tư vào bất động sản Manhattan dựa trên dự đoán rằng nhu cầu tương lai của người khác đối với bất động sản này sẽ làm tăng giá trị của nó. Trong chiến lược cạnh tranh, những dự đoán then chốt thường là về nhu cầu của người mua và phản ứng của đối thủ cạnh tranh.</w:t>
      </w:r>
    </w:p>
    <w:p>
      <w:pPr>
        <w:spacing w:after="80"/>
      </w:pPr>
      <w:r>
        <w:rPr>
          <w:b w:val="0"/>
          <w:i w:val="0"/>
        </w:rPr>
        <w:t>Như một ví dụ về dự đoán trước, trong khi cơn sốt SUV đang bùng nổ ở Hoa Kỳ, Toyota đã đầu tư hơn 1 tỷ đô la vào việc phát triển công nghệ hybrid xăng-điện: một hộp số biến thiên liên tục điều khiển bằng điện tử cùng chip và phần mềm riêng để điều khiển hệ thống. Có hai dự đoán dẫn dắt khoản đầu tư này. Thứ nhất, ban lãnh đạo tin rằng áp lực về tiết kiệm nhiên liệu sẽ, theo thời gian, biến xe hybrid thành một hạng mục sản phẩm chủ lực. Thứ hai, ban lãnh đạo tin rằng một khi được trao cơ hội cấp phép công nghệ của Toyota, các nhà sản xuất ô tô khác sẽ làm vậy chứ không đầu tư phát triển những hệ thống có thể tốt hơn. Cho đến nay, cả hai dự đoán đều tỏ ra khá chính xác.</w:t>
      </w:r>
    </w:p>
    <w:p>
      <w:pPr>
        <w:spacing w:after="80"/>
      </w:pPr>
      <w:r>
        <w:rPr>
          <w:b w:val="0"/>
          <w:i w:val="0"/>
        </w:rPr>
        <w:t>Những dự đoán quan trọng nhất là về hành vi của người khác, đặc biệt là đối thủ. Giờ đây đã rõ rằng các kế hoạch quân sự của Hoa Kỳ cho cuộc xâm lược Iraq vào mùa xuân năm 2003 đã không lường trước được sự trỗi dậy của một cuộc nổi dậy mạnh mẽ. Như chính đánh giá của quân đội nêu rõ: "Khó khăn ở Iraq vào tháng 4 và tháng 5 năm 2003 đối với Lục quân, và các Quân chủng khác, là việc chuyển sang một chiến dịch mới đã không được suy nghĩ thấu đáo, lên kế hoạch và chuẩn bị trước khi nó bắt đầu. Thêm vào đó, những giả định về bản chất của Iraq thời hậu Saddam mà việc chuyển tiếp được lên kế hoạch dựa trên đó đã tỏ ra phần lớn không chính xác."2</w:t>
      </w:r>
    </w:p>
    <w:p>
      <w:pPr>
        <w:spacing w:after="80"/>
      </w:pPr>
      <w:r>
        <w:rPr>
          <w:b w:val="0"/>
          <w:i w:val="0"/>
        </w:rPr>
        <w:t xml:space="preserve">Đồng thời, cuộc nổi dậy của người Iraq, ít nhất một phần, được khởi xướng bởi các sĩ quan quân đội cũ của Iraq, những người dự đoán rằng việc truyền thông đưa tin về thương vong của Hoa Kỳ sẽ làm dư luận Hoa Kỳ nghiêng về phía rút quân, như đã từng xảy ra ở Việt Nam và gần đây hơn là ở Mogadishu. Thật vậy, theo Bob Woodward, "Saddam đã cho đặt dịch một bản tiếng Ả Rập của </w:t>
      </w:r>
      <w:r>
        <w:rPr>
          <w:b w:val="0"/>
          <w:i/>
        </w:rPr>
        <w:t>Black Hawk Down</w:t>
      </w:r>
      <w:r>
        <w:rPr>
          <w:b w:val="0"/>
          <w:i w:val="0"/>
        </w:rPr>
        <w:t xml:space="preserve"> và phát các bản sao cho các sĩ quan cấp cao của mình."3 Vậy nên, theo nghĩa sâu xa hơn, các nhà hoạch định Hoa Kỳ đã không lường trước được những dự đoán của người Iraq.</w:t>
      </w:r>
    </w:p>
    <w:p>
      <w:pPr>
        <w:spacing w:after="80"/>
      </w:pPr>
      <w:r>
        <w:rPr>
          <w:b w:val="0"/>
          <w:i w:val="0"/>
        </w:rPr>
        <w:t>Phần lớn dự đoán chiến lược dựa vào những kết quả "hạ nguồn" có thể dự đoán được của những sự kiện đã xảy ra, từ những xu hướng đã đang vận hành, từ những động lực kinh tế hay xã hội có thể dự đoán được, hoặc từ những thói quen mà các tác nhân khác tuân theo khiến một số khía cạnh trong hành vi của họ trở nên có thể dự đoán được.</w:t>
      </w:r>
    </w:p>
    <w:p>
      <w:pPr>
        <w:spacing w:after="80"/>
      </w:pPr>
      <w:r>
        <w:rPr>
          <w:b w:val="0"/>
          <w:i w:val="0"/>
        </w:rPr>
        <w:t>Một số dự đoán ấn tượng nhất từng được đưa ra trong bất kỳ doanh nghiệp hiện đại nào là do Pierre Wack và Ted Newland thuộc Nhóm Hoạch định tại Shell International tạo ra. Tôi biết Pierre Wack vào năm 1980. Ông nói với tôi rằng "một số khía cạnh của các sự kiện tương lai là đã được định trước: Nếu có một cơn bão ở dãy Himalaya, bạn có thể tự tin dự đoán rằng ngày mai, hoặc ngày kia, sẽ có lũ lụt ở đồng bằng sông Hằng." Cơn lũ mà Wack và Newland đã dự đoán từ năm 1970 là sự trỗi dậy của OPEC và cuộc khủng hoảng năng lượng tiếp theo. Cơn bão tạo ra cơn lũ này đã được nhận diện trong mô hình thu nhập và dân số của các quốc gia sản xuất dầu mỏ chủ chốt. Cụ thể, Iran, Iraq và Venezuela đều có trữ lượng dầu cao, dân số lớn đang tăng, và các mục tiêu phát triển đầy tham vọng. Wack và Newland dự đoán rằng những quốc gia như vậy sẽ có động lực mạnh mẽ để tìm cách tăng giá. Họ nhận thấy rằng việc tăng giá sẽ, đến lượt nó, khiến các quốc gia như Ả Rập Saudi và Kuwait nhận ra rằng dầu trong lòng đất có thể tăng giá nhanh hơn số đô la mà nó mua được một khi đã được bơm lên và bán đi.4</w:t>
      </w:r>
    </w:p>
    <w:p>
      <w:pPr>
        <w:spacing w:after="80"/>
      </w:pPr>
      <w:r>
        <w:rPr>
          <w:b w:val="0"/>
          <w:i w:val="0"/>
        </w:rPr>
        <w:t>Năm 1981, tôi may mắn được dành một tuần với Pierre Wack tại một buổi tĩnh tâm của Shell Group Planning ở Runnymede, Anh. Khi nói về các kịch bản (scenario), ông bảo tôi:</w:t>
      </w:r>
    </w:p>
    <w:p>
      <w:pPr>
        <w:spacing w:after="80"/>
      </w:pPr>
      <w:r>
        <w:rPr>
          <w:b w:val="0"/>
          <w:i w:val="0"/>
        </w:rPr>
        <w:t>Nếu bạn làm dự báo "kịch bản" theo kiểu thông thường, bạn sẽ có một biểu đồ với ba đường được dán nhãn "cao", "trung bình" và "thấp". Ai cũng nhìn vào đó và tin rằng mình đã quan tâm đến yếu tố bất định. Rồi tất nhiên, họ lập kế hoạch theo mức "trung bình"! Nhưng họ đang bỏ qua rủi ro. Rủi ro không phải là giá dầu có thể cao hay có thể thấp. Rủi ro là nó sẽ tăng cao, dụ bạn vào một khoản đầu tư lớn, rồi đột ngột quay đầu lao xuống thấp, để lại cho bạn những tài sản vô dụng.</w:t>
      </w:r>
    </w:p>
    <w:p>
      <w:pPr>
        <w:spacing w:after="80"/>
      </w:pPr>
      <w:r>
        <w:rPr>
          <w:b w:val="0"/>
          <w:i w:val="0"/>
        </w:rPr>
        <w:t>Canh bạc "dụ" mà Pierre Wack lo lắng năm 1981 sẽ diễn ra trong thập kỷ tiếp theo khi giá dầu chấm dứt xu hướng tăng ở mức khoảng ba mươi sáu đô-la một thùng, rồi quay đầu và tụt xuống hai mươi đô-la một thùng. Đúng như ông dự liệu, giá dầu tăng vọt vào cuối những năm 1970 đã thúc đẩy việc khoan và thăm dò mới. Nhưng khi các mỏ mới ở Biển Bắc và Alaska đi vào khai thác, nguồn cung tăng lên đã đẩy giá dầu xuống. Những người không có tầm nhìn như Wack, chẳng hạn như doanh nhân dầu mỏ người Mỹ George W. Bush, người đã đầu tư mạnh vào khoan ngoài khơi, đã chứng kiến cơ nghiệp của mình sụp đổ.</w:t>
      </w:r>
    </w:p>
    <w:p>
      <w:pPr>
        <w:jc w:val="center"/>
      </w:pPr>
      <w:r>
        <w:drawing>
          <wp:inline xmlns:a="http://schemas.openxmlformats.org/drawingml/2006/main" xmlns:pic="http://schemas.openxmlformats.org/drawingml/2006/picture">
            <wp:extent cx="1152525" cy="114300"/>
            <wp:docPr id="36" name="Picture 36"/>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Dự liệu trước không đòi hỏi năng lực siêu nhiên. Trong nhiều tình huống, dự liệu trước đơn giản chỉ là xem xét thói quen, sở thích và chính sách của người khác, cũng như các quán tính và ràng buộc khác nhau đối với sự thay đổi. Vì vậy, tôi không mong California cân bằng ngân sách trong thời gian tới, nhưng tôi dự liệu trước việc nhân tài tiếp tục rời khỏi bang này. Tôi mong đợi một vụ tấn công khủng bố nghiêm trọng khác nhắm vào Hoa Kỳ, nhưng tôi không dự liệu trước rằng bức màn sắt làm tê liệt giữa CIA và FBI sẽ được dỡ bỏ trừ khi xảy ra chiến tranh toàn diện. Tôi mong đợi Google sẽ tiếp tục phát triển các ứng dụng hướng văn phòng có thể dùng trực tuyến qua trình duyệt, nhưng tôi không dự liệu trước những phản ứng hiệu quả từ Microsoft, vì họ sẽ rất miễn cưỡng khi phải tự ăn thịt mảng kinh doanh Microsoft Office trên PC của mình. Tôi dự liệu trước việc sử dụng điện thoại thông minh tăng nhanh, nhưng tôi cũng dự liệu trước rằng điều này sẽ làm quá tải hạ tầng mạng di động, dẫn đến một số đợt hợp nhất trong ngành và cơ cấu phí dựa trên mức sử dụng.</w:t>
      </w:r>
    </w:p>
    <w:p>
      <w:pPr>
        <w:pStyle w:val="Heading2"/>
      </w:pPr>
      <w:r>
        <w:rPr>
          <w:rFonts w:ascii="Calibri" w:hAnsi="Calibri"/>
          <w:b/>
          <w:i w:val="0"/>
          <w:sz w:val="32"/>
        </w:rPr>
        <w:t>ĐIỂM XOAY</w:t>
      </w:r>
    </w:p>
    <w:p>
      <w:pPr>
        <w:spacing w:after="80"/>
      </w:pPr>
      <w:r>
        <w:rPr>
          <w:b w:val="0"/>
          <w:i w:val="0"/>
        </w:rPr>
        <w:t>Để tạo đòn bẩy, nhà chiến lược phải có tầm nhìn thấu suốt về một điểm xoay (pivot point) có thể khuếch đại tác động của năng lượng và nguồn lực được tập trung. Như một ví dụ về mục tiêu mang tính then chốt, năm 2008 tôi ở Tokyo, thảo luận về chiến lược cạnh tranh với Noritoshi Murata, chủ tịch kiêm giám đốc điều hành của Seven &amp; i Holdings. Công ty này sở hữu toàn bộ các cửa hàng tiện lợi 7-Eleven ở Hoa Kỳ và châu Á, cũng như các siêu thị thực phẩm và cửa hàng bách hóa ở Nhật Bản và các liên doanh khác. Tập trung vào Nhật Bản, Murata giải thích rằng công ty đã đi đến kết luận rằng khách hàng Nhật Bản cực kỳ nhạy cảm với những khác biệt về khẩu vị địa phương và yêu thích cả sự mới lạ lẫn đa dạng. "Ở Nhật Bản," ông nói với tôi, "người tiêu dùng rất dễ chán. Ví dụ, với nước giải khát, có hơn hai trăm thương hiệu nước giải khát và rất nhiều loại mới mỗi tuần! Một cửa hàng 7-Eleven trưng bày năm mươi loại với vòng quay bảy mươi phần trăm mỗi năm. Điều tương tự cũng đúng với nhiều nhóm thực phẩm."</w:t>
      </w:r>
    </w:p>
    <w:p>
      <w:pPr>
        <w:spacing w:after="80"/>
      </w:pPr>
      <w:r>
        <w:rPr>
          <w:b w:val="0"/>
          <w:i w:val="0"/>
        </w:rPr>
        <w:t>Để tạo đòn bẩy quanh mô thức này, 7-Eleven Japan đã phát triển một phương pháp thu thập thông tin từ các quản lý cửa hàng và nhân viên về khẩu vị địa phương và thành lập các đội bán hàng phản ứng nhanh để phát triển các sản phẩm mới. Để tận dụng hơn nữa thông tin và kỹ năng của đội ngũ này, công ty đã xây dựng quan hệ với một số nhà sản xuất thực phẩm cấp hai và cấp ba, đồng thời tìm ra cách nhanh chóng đưa các sản phẩm mới ra thị trường dưới thương hiệu riêng của mình, với giá thấp, tận dụng công suất dư thừa của các nhà sản xuất thực phẩm.</w:t>
      </w:r>
    </w:p>
    <w:p>
      <w:pPr>
        <w:spacing w:after="80"/>
      </w:pPr>
      <w:r>
        <w:rPr>
          <w:b w:val="0"/>
          <w:i w:val="0"/>
        </w:rPr>
        <w:t>Cùng lúc đó, 7-Eleven đang mở rộng hoạt động tại Trung Quốc. Ở đó, Murata giải thích, lợi thế nổi bật của họ là sự sạch sẽ và dịch vụ. Người tiêu dùng Trung Quốc vốn quen với việc phải cầu xin khi mua sắm tại cửa hàng bán lẻ, và truyền thống của 7-Eleven Japan với nội thất không tì vết và nhân viên phục vụ đeo găng tay trắng chào khách bằng cái cúi đầu và nụ cười, cùng những bữa trưa ngon miệng, đã tạo ra doanh số trên mỗi foot vuông gấp đôi bất kỳ đối thủ nào đạt được.</w:t>
      </w:r>
    </w:p>
    <w:p>
      <w:pPr>
        <w:spacing w:after="80"/>
      </w:pPr>
      <w:r>
        <w:rPr>
          <w:b w:val="0"/>
          <w:i w:val="0"/>
        </w:rPr>
        <w:t>Chiến lược của Murata tập trung năng lượng của tổ chức vào những khía cạnh quyết định của tình huống. Đó không phải là một kế hoạch lợi nhuận hay một tập hợp các mục tiêu tài chính. Đó là một tầm nhìn thấu suốt mang tính doanh nhân về tình huống, có tiềm năng thực sự tạo ra và mở rộng lợi thế.</w:t>
      </w:r>
    </w:p>
    <w:p>
      <w:pPr>
        <w:spacing w:after="80"/>
      </w:pPr>
      <w:r>
        <w:rPr>
          <w:b w:val="0"/>
          <w:i w:val="0"/>
        </w:rPr>
        <w:t>Một điểm xoay khuếch đại tác động của nỗ lực. Đó là một sự mất cân bằng tự nhiên hoặc được tạo ra trong một tình huống, một nơi mà một điều chỉnh tương đối nhỏ có thể giải phóng những lực dồn nén lớn hơn nhiều. Nhà chiến lược kinh doanh cảm nhận được những mất cân bằng như vậy trong nhu cầu dồn nén chưa được đáp ứng, hoặc trong một năng lực vững chắc được phát triển trong một bối cảnh có thể được áp dụng hiệu quả trong một bối cảnh khác.</w:t>
      </w:r>
    </w:p>
    <w:p>
      <w:pPr>
        <w:spacing w:after="80"/>
      </w:pPr>
      <w:r>
        <w:rPr>
          <w:b w:val="0"/>
          <w:i w:val="0"/>
        </w:rPr>
        <w:t>Trong sự cạnh tranh trực tiếp, điểm xoay có thể là sự mất cân bằng giữa vị thế hay cách bố trí lực lượng của đối thủ với năng lực nền tảng của họ, hoặc giữa vẻ ngoài phô trương và thực tế. Ngày 12 tháng 6 năm 1987, Tổng thống Reagan đứng tại Cổng Brandenburg ở Tây Berlin và nói: "Tổng Bí thư Gorbachev, nếu ông tìm kiếm hòa bình, nếu ông tìm kiếm thịnh vượng cho Liên Xô và Đông Âu, nếu ông tìm kiếm tự do hóa: Hãy đến đây, đến cánh cổng này! Ông Gorbachev, hãy mở cánh cổng này! Ông Gorbachev, hãy phá đổ bức tường này!"</w:t>
      </w:r>
    </w:p>
    <w:p>
      <w:pPr>
        <w:spacing w:after="80"/>
      </w:pPr>
      <w:r>
        <w:rPr>
          <w:b w:val="0"/>
          <w:i w:val="0"/>
        </w:rPr>
        <w:t>Tất nhiên, Reagan không mong Gorbachev làm bất cứ điều gì như vậy. Bài phát biểu nhắm đến người Tây Âu, và mục đích của nó là làm nổi bật, và qua đó khai thác, sự mất cân bằng giữa một hệ thống cho phép con người tự do đi lại với một hệ thống phải kìm hãm công dân của mình bằng dây thép gai và bê tông. Sự mất cân bằng đó đã tồn tại hàng thập kỷ. Nếu Reagan đưa ra lời thách thức tương tự với Yuri Andropov năm 1983, nó sẽ chẳng có tác dụng gì. Nó trở thành một điểm xoay nhờ sự mất cân bằng thêm vào giữa tuyên bố của Mikhail Gorbachev rằng Liên Xô đang tự do hóa và thực tế trên mặt đất.</w:t>
      </w:r>
    </w:p>
    <w:p>
      <w:pPr>
        <w:pStyle w:val="Heading2"/>
      </w:pPr>
      <w:r>
        <w:rPr>
          <w:rFonts w:ascii="Calibri" w:hAnsi="Calibri"/>
          <w:b/>
          <w:i w:val="0"/>
          <w:sz w:val="32"/>
        </w:rPr>
        <w:t>TẬP TRUNG</w:t>
      </w:r>
    </w:p>
    <w:p>
      <w:pPr>
        <w:spacing w:after="80"/>
      </w:pPr>
      <w:r>
        <w:rPr>
          <w:b w:val="0"/>
          <w:i w:val="0"/>
        </w:rPr>
        <w:t>Lợi ích từ việc tập trung phát sinh khi việc dồn nỗ lực vào ít mục tiêu hơn, hoặc hạn chế hơn, tạo ra phần thưởng lớn hơn. Những lợi ích này đến từ sự kết hợp của các ràng buộc và hiệu ứng ngưỡng (threshold effect). Nếu nguồn lực không bị giới hạn, sẽ không cần phải chọn mục tiêu này thay vì mục tiêu khác. Nếu đối thủ có thể dễ dàng thấy được nước đi của ta và nhanh chóng huy động phản ứng, ta sẽ chẳng được gì từ việc tập trung vào những điểm yếu tạm thời. Nếu lãnh đạo cấp cao không có nhận thức hữu hạn, họ sẽ chẳng được gì từ việc tập trung sự chú ý vào một vài ưu tiên.</w:t>
      </w:r>
    </w:p>
    <w:p>
      <w:pPr>
        <w:spacing w:after="80"/>
      </w:pPr>
      <w:r>
        <w:rPr>
          <w:b w:val="0"/>
          <w:i w:val="0"/>
        </w:rPr>
        <w:t>Một "hiệu ứng ngưỡng" tồn tại khi có một mức nỗ lực tới hạn cần thiết để tác động đến hệ thống. Các mức nỗ lực dưới ngưỡng này có ít phần thưởng. Khi có hiệu ứng ngưỡng, sẽ là khôn ngoan khi giới hạn mục tiêu vào những mục tiêu có thể bị tác động bởi nguồn lực trong tầm tay của nhà chiến lược.</w:t>
      </w:r>
    </w:p>
    <w:p>
      <w:pPr>
        <w:spacing w:after="80"/>
      </w:pPr>
      <w:r>
        <w:rPr>
          <w:b w:val="0"/>
          <w:i w:val="0"/>
        </w:rPr>
        <w:t>Ví dụ, dường như có một hiệu ứng ngưỡng trong quảng cáo. Tức là, một lượng quảng cáo rất nhỏ sẽ không tạo ra kết quả gì cả. Người ta phải vượt qua cái "gò" hay ngưỡng này để bắt đầu nhận được phản hồi cho các nỗ lực quảng cáo.5 Điều này có nghĩa là các công ty có thể có lợi khi tung quảng cáo theo từng đợt, tập trung nó vào những khoảng thời gian tương đối ngắn, thay vì dàn đều. Cũng có thể hợp lý khi một công ty tung ra sản phẩm mới theo từng khu vực, tập trung quảng cáo ở nơi sản phẩm còn mới để thúc đẩy việc chấp nhận.</w:t>
      </w:r>
    </w:p>
    <w:p>
      <w:pPr>
        <w:spacing w:after="80"/>
      </w:pPr>
      <w:r>
        <w:rPr>
          <w:b w:val="0"/>
          <w:i w:val="0"/>
        </w:rPr>
        <w:t>Vì những lực tương tự, các nhà chiến lược kinh doanh thường thích thống trị một phân khúc thị trường nhỏ hơn là có số lượng khách hàng tương đương nhưng chỉ đại diện cho một phần nhỏ của một thị trường lớn hơn. Các chính trị gia thường thích một kế hoạch mang lại lợi ích rõ ràng cho một nhóm dễ nhận diện hơn là một kế hoạch mang lại lợi ích lớn hơn nhưng trải mỏng hơn trên toàn dân cư.</w:t>
      </w:r>
    </w:p>
    <w:p>
      <w:pPr>
        <w:spacing w:after="80"/>
      </w:pPr>
      <w:r>
        <w:rPr>
          <w:b w:val="0"/>
          <w:i w:val="0"/>
        </w:rPr>
        <w:t>Trong các tổ chức, một số yếu tố dẫn đến sự tập trung là những hiệu ứng ngưỡng đáng kể khi tạo ra thay đổi và những giới hạn về nhận thức và sự chú ý của nhóm quản lý cấp cao. Giống như một cá nhân không thể giải quyết năm vấn đề cùng một lúc, hầu hết các tổ chức đều tập trung vào một vài vấn đề then chốt tại bất kỳ thời điểm nào.</w:t>
      </w:r>
    </w:p>
    <w:p>
      <w:pPr>
        <w:spacing w:after="80"/>
      </w:pPr>
      <w:r>
        <w:rPr>
          <w:b w:val="0"/>
          <w:i w:val="0"/>
        </w:rPr>
        <w:t>Từ góc độ tâm lý học, có thể có lợi ích từ việc tập trung khi người ta bỏ qua những tín hiệu dưới một ngưỡng nhất định (được gọi là "hiệu ứng nổi bật" trong tâm lý học) hoặc khi họ tin vào đà phát triển—rằng thành công dẫn đến thành công. Trong cả hai trường hợp, nhà chiến lược có thể tăng hiệu quả cảm nhận của hành động bằng cách tập trung nỗ lực vào những mục tiêu sẽ thu hút sự chú ý và lay chuyển dư luận. Chẳng hạn, có thể có tác động lớn hơn đến dư luận công chúng khi hoàn toàn xoay chuyển hai trường học so với việc cải thiện 2 phần trăm ở hai trăm trường học. Đến lượt mình, nhận thức của người dân về hiệu quả sẽ ảnh hưởng đến sự sẵn lòng ủng hộ và tham gia vào các hành động tiếp theo của họ.</w:t>
      </w:r>
    </w:p>
    <w:p>
      <w:pPr>
        <w:spacing w:after="80"/>
      </w:pPr>
      <w:r>
        <w:rPr>
          <w:b w:val="0"/>
          <w:i w:val="0"/>
        </w:rPr>
        <w:t>Một ví dụ về việc tập trung vào một mục tiêu hiệu quả là chiến lược của Harold William cho Quỹ Getty. Khi tỷ phú dầu mỏ J. Paul Getty qua đời năm 1976, ông để lại 700 triệu đô la trong quỹ tín thác cho bảo tàng mà ông đã xây dựng và điều hành ở Malibu, California. Williams, người từng là trưởng khoa trường quản lý UCLA, đã tiếp tục làm chủ tịch Ủy ban Chứng khoán và Giao dịch. Rồi vào năm 1983, ông có được công việc tốt nhất thế giới—chủ tịch Quỹ Getty. Đến lúc đó, quỹ đã tăng lên 1,4 tỷ đô la và theo luật phải chi 4,5 phần trăm vốn gốc, khoảng 65 triệu đô la, mỗi năm.</w:t>
      </w:r>
    </w:p>
    <w:p>
      <w:pPr>
        <w:spacing w:after="80"/>
      </w:pPr>
      <w:r>
        <w:rPr>
          <w:b w:val="0"/>
          <w:i w:val="0"/>
        </w:rPr>
        <w:t>Trong nhiệm kỳ của Williams, Quỹ Getty đã phát triển từ một bộ sưu tập nhỏ tinh hoa thành một thế lực lớn trong thế giới nghệ thuật. Trong một cuộc trò chuyện tôi có với ông vào năm 2000, ba năm sau khi ông nghỉ hưu, Williams đã giải thích chiến lược của mình:</w:t>
      </w:r>
    </w:p>
    <w:p>
      <w:pPr>
        <w:spacing w:after="80"/>
      </w:pPr>
      <w:r>
        <w:rPr>
          <w:b w:val="0"/>
          <w:i w:val="0"/>
        </w:rPr>
        <w:t>Quỹ Getty là một số tiền rất lớn, và chúng tôi phải chi một khoản đáng kể mỗi năm. Nhiệm vụ của chúng tôi là nghệ thuật, nhưng tôi phải quyết định cách thực sự chi tiêu số tiền đó. Chúng tôi có thể chỉ đơn giản là xây dựng một bộ sưu tập tuyệt vời—đó sẽ là việc hiển nhiên phải làm. Mua nghệ thuật. Nhưng tôi không thấy thoải mái với hướng đi đó. Tất cả những gì chúng tôi thực sự đạt được sẽ chỉ là đẩy giá nghệ thuật lên cao và chuyển một phần nghệ thuật từ New York và Paris đến Los Angeles.</w:t>
      </w:r>
    </w:p>
    <w:p>
      <w:pPr>
        <w:spacing w:after="80"/>
      </w:pPr>
      <w:r>
        <w:rPr>
          <w:b w:val="0"/>
          <w:i w:val="0"/>
        </w:rPr>
        <w:t xml:space="preserve">Phải mất một thời gian, nhưng tôi bắt đầu phát triển ý tưởng rằng nghệ thuật có thể, thực sự là nên, trở thành một chủ đề nghiêm túc hơn so với trước đây. Nghệ thuật không chỉ là những vật thể đẹp; nó là một phần thiết yếu của hoạt động con người. Trong một trường đại học, người ta dành rất nhiều nỗ lực để nghiên cứu ngôn ngữ và lịch sử. Chúng ta biết tất cả về các hợp đồng hôn nhân trong các bộ lạc xa xôi và lịch sử của nhiều dân tộc. Nhưng nghệ thuật đã bị đối xử như một tiết mục phụ. Tôi quyết định rằng Quỹ Getty có thể thay đổi điều này. </w:t>
      </w:r>
      <w:r>
        <w:rPr>
          <w:b w:val="0"/>
          <w:i/>
        </w:rPr>
        <w:t>Thay vì chi thu nhập của chúng tôi để mua nghệ thuật, chúng tôi có thể biến đổi chủ đề này</w:t>
      </w:r>
      <w:r>
        <w:rPr>
          <w:b w:val="0"/>
          <w:i w:val="0"/>
        </w:rPr>
        <w:t>. Quỹ Getty sẽ bắt đầu xây dựng một danh mục kỹ thuật số hoàn chỉnh về tất cả nghệ thuật, bao gồm khiêu vũ, ca hát và dệt may. Nó sẽ phát triển các chương trình để đào tạo giáo viên nghệ thuật và tổ chức nghiên cứu tiên tiến về nghệ thuật và xã hội. Quỹ Getty sẽ đón nhận những tài năng bảo tồn tốt nhất thế giới và phát triển các phương pháp mới để bảo tồn và phục hồi. Theo cách này, tôi quyết định, chúng tôi sẽ có tác động vượt xa việc chỉ trưng bày nghệ thuật.</w:t>
      </w:r>
    </w:p>
    <w:p>
      <w:pPr>
        <w:spacing w:after="80"/>
      </w:pPr>
      <w:r>
        <w:rPr>
          <w:b w:val="0"/>
          <w:i w:val="0"/>
        </w:rPr>
        <w:t>Với 65 triệu đô la để chi mỗi năm, Williams có thể chỉ đơn giản là mua nghệ thuật hoặc trao tiền cho các trường học và đại học cho các chương trình nghệ thuật của họ. Nhưng bằng cách nhắm đến việc biến đổi việc nghiên cứu nghệ thuật, Williams đã thiết kế một mục tiêu mới lạ và được định cỡ phù hợp với nguồn lực trong tay ông. Nói đơn giản, ông đầu tư vào nơi mà nguồn lực của ông sẽ tạo ra sự khác biệt lớn và dễ thấy hơn. Đó là sức mạnh của sự tập trung—của việc chọn một mục tiêu có thể bị ảnh hưởng một cách quyết định bởi nguồn lực sẵn có. Không có cách nào để biết liệu chiến lược của Williams có tạo ra lợi ích lớn hơn một chiến lược đơn giản là cho tiền hay không, nhưng nó thực sự tạo ra tiếng vang lớn hơn và do đó, thu hút nhiều năng lượng và sự ủng hộ hơn từ nhân viên và các tổ chức bên ngoài.</w:t>
      </w:r>
    </w:p>
    <w:p>
      <w:pPr>
        <w:pStyle w:val="Heading1"/>
      </w:pPr>
      <w:r>
        <w:rPr>
          <w:rFonts w:ascii="Calibri" w:hAnsi="Calibri"/>
          <w:b/>
          <w:i w:val="0"/>
          <w:sz w:val="40"/>
        </w:rPr>
        <w:t>CHƯƠNG BẢY</w:t>
      </w:r>
    </w:p>
    <w:p>
      <w:pPr>
        <w:jc w:val="center"/>
      </w:pPr>
      <w:r>
        <w:drawing>
          <wp:inline xmlns:a="http://schemas.openxmlformats.org/drawingml/2006/main" xmlns:pic="http://schemas.openxmlformats.org/drawingml/2006/picture">
            <wp:extent cx="209550" cy="209550"/>
            <wp:docPr id="37" name="Picture 37"/>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MỤC TIÊU</w:t>
      </w:r>
      <w:r>
        <w:br/>
      </w:r>
      <w:r>
        <w:rPr>
          <w:rFonts w:ascii="Calibri" w:hAnsi="Calibri"/>
          <w:b/>
          <w:i w:val="0"/>
          <w:sz w:val="40"/>
        </w:rPr>
        <w:t>CẬN KỀ</w:t>
      </w:r>
    </w:p>
    <w:p>
      <w:pPr>
        <w:spacing w:after="80"/>
      </w:pPr>
      <w:r>
        <w:rPr>
          <w:b w:val="0"/>
          <w:i/>
        </w:rPr>
        <w:t>Sự điên rồ là việc theo đuổi trực tiếp hạnh phúc và cái đẹp</w:t>
      </w:r>
      <w:r>
        <w:rPr>
          <w:b w:val="0"/>
          <w:i w:val="0"/>
        </w:rPr>
        <w:t>.</w:t>
      </w:r>
      <w:r>
        <w:br/>
      </w:r>
      <w:r>
        <w:rPr>
          <w:b w:val="0"/>
          <w:i w:val="0"/>
        </w:rPr>
        <w:t>—GEORGE BERNARD SHAW</w:t>
      </w:r>
    </w:p>
    <w:p>
      <w:pPr>
        <w:spacing w:after="80"/>
      </w:pPr>
      <w:r>
        <w:rPr>
          <w:b w:val="0"/>
          <w:i w:val="0"/>
        </w:rPr>
        <w:t>Một trong những công cụ mạnh mẽ nhất của nhà lãnh đạo là việc tạo ra một mục tiêu cận kề tốt—một mục tiêu đủ gần để có thể thực hiện được. Một mục tiêu cận kề đặt tên cho một đích mà tổ chức có thể được kỳ vọng một cách hợp lý sẽ đạt được, thậm chí vượt qua.</w:t>
      </w:r>
    </w:p>
    <w:p>
      <w:pPr>
        <w:spacing w:after="80"/>
      </w:pPr>
      <w:r>
        <w:rPr>
          <w:b w:val="0"/>
          <w:i w:val="0"/>
        </w:rPr>
        <w:t xml:space="preserve">Chẳng hạn, lời kêu gọi của Tổng thống Kennedy về việc Hoa Kỳ đưa một người lên mặt trăng vào cuối những năm 1960 thường được nêu ra như một bước tiến táo bạo vào cõi chưa biết. Cùng với bài phát biểu "I Have a Dream" của Martin Luther King Jr., nó đã trở thành một tài liệu tham khảo gần như bắt buộc trong bất kỳ cuốn sách hướng dẫn "làm thế nào để trở thành nhà lãnh đạo lôi cuốn" nào ngày nay ca ngợi những đức tính kỳ diệu của tầm nhìn và mục tiêu táo bạo. Tuy nhiên, thực ra, việc đổ bộ lên mặt trăng là một mục tiêu chiến lược </w:t>
      </w:r>
      <w:r>
        <w:rPr>
          <w:b w:val="0"/>
          <w:i/>
        </w:rPr>
        <w:t>cận kề</w:t>
      </w:r>
      <w:r>
        <w:rPr>
          <w:b w:val="0"/>
          <w:i w:val="0"/>
        </w:rPr>
        <w:t xml:space="preserve"> được lựa chọn cẩn thận.</w:t>
      </w:r>
    </w:p>
    <w:p>
      <w:pPr>
        <w:spacing w:after="80"/>
      </w:pPr>
      <w:r>
        <w:rPr>
          <w:b w:val="0"/>
          <w:i w:val="0"/>
        </w:rPr>
        <w:t>Bài phát biểu năm 1961 của Kennedy về vấn đề này vẫn là một mẫu mực của sự rõ ràng. Hãy tra cứu nó trên Web và đọc. Bạn sẽ ngạc nhiên về việc bài phát biểu chính trị đã thay đổi như thế nào kể từ đó. Kennedy đã nói như một người ra quyết định nói với người lớn, không phải như một nhà thuyết giáo nói với trẻ em.</w:t>
      </w:r>
    </w:p>
    <w:p>
      <w:pPr>
        <w:spacing w:after="80"/>
      </w:pPr>
      <w:r>
        <w:rPr>
          <w:b w:val="0"/>
          <w:i w:val="0"/>
        </w:rPr>
        <w:t>Trong bài phát biểu của mình, Kennedy chẩn đoán vấn đề là dư luận thế giới. Ông nói: "Những thành tựu ấn tượng trong không gian diễn ra trong những tuần gần đây hẳn đã cho tất cả chúng ta thấy rõ, như Sputnik năm 1957 đã làm, tác động của cuộc phiêu lưu này đối với tâm trí con người khắp mọi nơi." Ông lập luận rằng chiến lược của Liên Xô là tập trung nguồn lực công nghệ nghèo nàn hơn nhiều của mình vào không gian đã tận dụng, theo hướng có lợi cho họ, sự quan tâm tự nhiên của thế giới đối với những thành tựu ngoài thế giới này. Ông lập luận rằng việc là người đầu tiên đưa người lên mặt trăng sẽ là một sự khẳng định ấn tượng về vai trò lãnh đạo của Hoa Kỳ. Hoa Kỳ, xét cho cùng, có nguồn lực lớn hơn nhiều để huy động; đó là vấn đề phân bổ và phối hợp chúng.</w:t>
      </w:r>
    </w:p>
    <w:p>
      <w:pPr>
        <w:spacing w:after="80"/>
      </w:pPr>
      <w:r>
        <w:rPr>
          <w:b w:val="0"/>
          <w:i w:val="0"/>
        </w:rPr>
        <w:t>Quan trọng là, sứ mệnh mặt trăng đã được đánh giá là khả thi. Kennedy đã làm nhiều hơn là chỉ đơn thuần chỉ ra các mục tiêu; ông đã vạch ra các bước trên đường đi—thám hiểm không người lái, tên lửa đẩy lớn hơn, phát triển song song tên lửa nhiên liệu lỏng và rắn, và việc chế tạo một phương tiện hạ cánh.</w:t>
      </w:r>
    </w:p>
    <w:p>
      <w:pPr>
        <w:spacing w:after="80"/>
      </w:pPr>
      <w:r>
        <w:rPr>
          <w:b w:val="0"/>
          <w:i w:val="0"/>
        </w:rPr>
        <w:t>Mục tiêu này khả thi vì các kỹ sư đã biết cách thiết kế và chế tạo tên lửa và tàu vũ trụ. Phần lớn công nghệ đã được phát triển từ trước như một phần của chương trình tên lửa đạn đạo. Và mục tiêu này mang tính chiến lược sâu sắc. Nó nảy sinh trực tiếp từ câu hỏi của Kennedy: "Làm sao chúng ta có thể đánh bại người Nga trong không gian?" Để trả lời câu hỏi này, nhà khoa học tên lửa Werner von Braun đã viết một bản ghi nhớ sâu sắc gửi Phó Tổng thống Lyndon Johnson. Von Braun lưu ý rằng Liên Xô đang dẫn đầu rất xa về tên lửa hạng nặng. Điều đó có nghĩa là họ có thể thắng trong cuộc đua đưa một phòng thí nghiệm quỹ đạo có người lên hoặc đưa một phương tiện không người lái lên mặt trăng. Nhưng, von Braun lập luận:</w:t>
      </w:r>
    </w:p>
    <w:p>
      <w:pPr>
        <w:spacing w:after="80"/>
      </w:pPr>
      <w:r>
        <w:rPr>
          <w:b w:val="0"/>
          <w:i w:val="0"/>
        </w:rPr>
        <w:t xml:space="preserve">Chúng ta có một cơ hội may mắn để đưa một phi hành đoàn 3 người </w:t>
      </w:r>
      <w:r>
        <w:rPr>
          <w:b w:val="0"/>
          <w:i/>
        </w:rPr>
        <w:t>bay vòng quanh mặt trăng</w:t>
      </w:r>
      <w:r>
        <w:rPr>
          <w:b w:val="0"/>
          <w:i w:val="0"/>
        </w:rPr>
        <w:t xml:space="preserve"> trước người Xô Viết (1965–66) … [và] chúng ta có một cơ hội tuyệt vời để đánh bại người Xô Viết trong việc </w:t>
      </w:r>
      <w:r>
        <w:rPr>
          <w:b w:val="0"/>
          <w:i/>
        </w:rPr>
        <w:t>đưa phi hành đoàn đáp xuống mặt trăng lần đầu tiên</w:t>
      </w:r>
      <w:r>
        <w:rPr>
          <w:b w:val="0"/>
          <w:i w:val="0"/>
        </w:rPr>
        <w:t xml:space="preserve"> (tất nhiên là bao gồm cả khả năng quay trở về). Lý do là để hoàn thành kỳ tích này cần một bước nhảy về hiệu suất gấp 10 lần so với tên lửa hiện tại của họ.1</w:t>
      </w:r>
    </w:p>
    <w:p>
      <w:pPr>
        <w:spacing w:after="80"/>
      </w:pPr>
      <w:r>
        <w:rPr>
          <w:b w:val="0"/>
          <w:i w:val="0"/>
        </w:rPr>
        <w:t>Trong khi các phương tiện phóng cỡ lớn của Liên Xô đặt Hoa Kỳ vào thế bất lợi trong việc đạt được một số kỳ tích không gian trong ngắn hạn, thì việc đổ bộ lên mặt trăng sẽ đòi hỏi những tên lửa lớn hơn nhiều so với cả hai quốc gia sở hữu, mang lại lợi thế cho Hoa Kỳ nhờ nền tảng nguồn lực lớn hơn. Do đó, von Braun đề xuất công bố trước mục tiêu tham vọng hơn vì Hoa Kỳ có cơ hội tốt để đánh bại người Nga trong việc hoàn thành nó. Bài phát biểu của Kennedy được đưa ra một tháng sau khi bản ghi nhớ của von Braun đến.</w:t>
      </w:r>
    </w:p>
    <w:p>
      <w:pPr>
        <w:spacing w:after="80"/>
      </w:pPr>
      <w:r>
        <w:rPr>
          <w:b w:val="0"/>
          <w:i w:val="0"/>
        </w:rPr>
        <w:t>Mục tiêu mà Kennedy đặt ra, thoạt nhìn có vẻ táo bạo với người thường, thực ra rất gần gũi. Đó là vấn đề huy động nguồn lực và ý chí chính trị. Ngày nay, chẳng hạn, việc đưa một người Mỹ lên Sao Hỏa trước năm 2020 là một mục tiêu khó nhưng gần gũi—sẽ có những vấn đề cần giải quyết, nhưng không có lý do gì để không kỳ vọng chúng sẽ được giải quyết. Đáng tiếc thay, kể từ thời Kennedy, người ta ngày càng có xu hướng định nghĩa những mục tiêu mà không ai thực sự biết cách đạt được và giả vờ rằng chúng khả thi. Lấy ví dụ, Cuộc chiến chống Ma túy. Dù việc ngăn chặn sử dụng ma túy bất hợp pháp có thể đáng mong muốn đến đâu, đó không phải là một mục tiêu gần gũi vì nó không khả thi trong khuôn khổ pháp lý và thực thi pháp luật hiện tại. Thật vậy, những nỗ lực to lớn hướng vào mục tiêu này có thể chỉ đẩy lui được những kẻ buôn lậu nhỏ lẻ, đẩy giá đường phố lên cao, và khiến nó càng sinh lợi hơn cho các tập đoàn ma túy tinh vi. Một ví dụ khác là lời kêu gọi liên tục về độc lập năng lượng, một mục tiêu vẫn không khả thi nếu thiếu can đảm chính trị để tăng giá xăng và cam kết phát triển năng lượng hạt nhân.</w:t>
      </w:r>
    </w:p>
    <w:p>
      <w:pPr>
        <w:pStyle w:val="Heading2"/>
      </w:pPr>
      <w:r>
        <w:rPr>
          <w:rFonts w:ascii="Calibri" w:hAnsi="Calibri"/>
          <w:b/>
          <w:i w:val="0"/>
          <w:sz w:val="32"/>
        </w:rPr>
        <w:t>GIẢI QUYẾT SỰ MƠ HỒ</w:t>
      </w:r>
    </w:p>
    <w:p>
      <w:pPr>
        <w:spacing w:after="80"/>
      </w:pPr>
      <w:r>
        <w:rPr>
          <w:b w:val="0"/>
          <w:i w:val="0"/>
        </w:rPr>
        <w:t>Hai năm sau khi Kennedy cam kết đưa Hoa Kỳ đưa một người lên mặt trăng, tôi đang làm kỹ sư tại Phòng Thí nghiệm Sức đẩy Phản lực (JPL) của NASA. Ở đó tôi học được rằng tính khả thi của một mục tiêu gần gũi tốt sẽ tạo nên điều kỳ diệu cho năng lượng và sự tập trung của tổ chức.</w:t>
      </w:r>
    </w:p>
    <w:p>
      <w:pPr>
        <w:spacing w:after="80"/>
      </w:pPr>
      <w:r>
        <w:rPr>
          <w:b w:val="0"/>
          <w:i w:val="0"/>
        </w:rPr>
        <w:t>Một trong những dự án chính tại JPL là Surveyor, một cỗ máy không người lái sẽ hạ cánh nhẹ nhàng xuống mặt trăng, thực hiện các phép đo và chụp ảnh, và trong các sứ mệnh sau này, triển khai một phương tiện di chuyển nhỏ. Vấn đề nan giải nhất đối với nhóm thiết kế Surveyor là không ai biết bề mặt mặt trăng trông như thế nào.2 Các nhà khoa học đã đưa ra ba hoặc bốn giả thuyết về cách mặt trăng hình thành. Bề mặt mặt trăng có thể mềm, là lớp bụi mịn còn lại sau hàng triệu năm bị thiên thạch bắn phá. Nó có thể là một tổ ong những tinh thể sắc như kim. Nó có thể là một mớ đá tảng lớn, giống như một băng tích băng hà. Liệu phương tiện có bị lún vào bụi? Liệu nó có bị đâm vào những tinh thể như kim? Liệu nó có bị kẹt giữa những tảng đá khổng lồ? Với sự mơ hồ về bề mặt mặt trăng như vậy, các kỹ sư rất khó tạo ra thiết kế cho Surveyor. Không phải là bạn không thể thiết kế một phương tiện; mà là bạn không thể bảo vệ bất kỳ thiết kế nào trước câu chuyện của người khác về những nỗi kinh hoàng có thể có của bề mặt mặt trăng.</w:t>
      </w:r>
    </w:p>
    <w:p>
      <w:pPr>
        <w:spacing w:after="80"/>
      </w:pPr>
      <w:r>
        <w:rPr>
          <w:b w:val="0"/>
          <w:i w:val="0"/>
        </w:rPr>
        <w:t>Thời đó, tôi làm việc cho Phyllis Buwalda, người phụ trách Nghiên cứu Sứ mệnh Tương lai tại JPL. Được giáo dục tại nhà trên một trang trại ở Colorado, Phyllis có một trí tuệ cứng cỏi, thực tế, có thể nhìn thấu gốc rễ của vấn đề. Bà nổi tiếng nhất với công trình về một mô hình bề mặt mặt trăng.3 Khi bản đặc tả này được đưa ra, các kỹ sư và nhà thầu phụ của JPL đã có thể ngừng đoán mò và bắt tay vào việc.</w:t>
      </w:r>
    </w:p>
    <w:p>
      <w:pPr>
        <w:spacing w:after="80"/>
      </w:pPr>
      <w:r>
        <w:rPr>
          <w:b w:val="0"/>
          <w:i w:val="0"/>
        </w:rPr>
        <w:t>Bề mặt mặt trăng mà Phyllis mô tả là cứng và sần sùi, với độ dốc không quá khoảng mười lăm độ, rải rác những viên đá nhỏ, và những tảng đá không lớn hơn khoảng hai feet đường kính rải rác đây đó. Lần đầu tiên nhìn vào bản đặc tả này, tôi đã rất kinh ngạc. "Phyllis," tôi nói, "cái này trông rất giống sa mạc Tây Nam."</w:t>
      </w:r>
    </w:p>
    <w:p>
      <w:pPr>
        <w:spacing w:after="80"/>
      </w:pPr>
      <w:r>
        <w:rPr>
          <w:b w:val="0"/>
          <w:i w:val="0"/>
        </w:rPr>
        <w:t>"Đúng vậy, phải không?" bà nói với một nụ cười.</w:t>
      </w:r>
    </w:p>
    <w:p>
      <w:pPr>
        <w:spacing w:after="80"/>
      </w:pPr>
      <w:r>
        <w:rPr>
          <w:b w:val="0"/>
          <w:i w:val="0"/>
        </w:rPr>
        <w:t>"Nhưng," tôi phàn nàn, "bà thực sự không biết mặt trăng trông như thế nào. Tại sao lại viết một bản đặc tả nói rằng nó giống sa mạc địa phương?"</w:t>
      </w:r>
    </w:p>
    <w:p>
      <w:pPr>
        <w:spacing w:after="80"/>
      </w:pPr>
      <w:r>
        <w:rPr>
          <w:b w:val="0"/>
          <w:i w:val="0"/>
        </w:rPr>
        <w:t>"Đây là những gì các phần nhẵn hơn của trái đất trông như thế nào, nên có lẽ đây là một phỏng đoán khá tốt về những gì chúng ta sẽ tìm thấy trên mặt trăng nếu chúng ta tránh xa các ngọn núi."</w:t>
      </w:r>
    </w:p>
    <w:p>
      <w:pPr>
        <w:spacing w:after="80"/>
      </w:pPr>
      <w:r>
        <w:rPr>
          <w:b w:val="0"/>
          <w:i w:val="0"/>
        </w:rPr>
        <w:t>"Nhưng, bà thực sự không có ý tưởng gì về bề mặt mặt trăng trông như thế nào! Nó có thể là bụi, hoặc những mũi kim lởm chởm.…"</w:t>
      </w:r>
    </w:p>
    <w:p>
      <w:pPr>
        <w:spacing w:after="80"/>
      </w:pPr>
      <w:r>
        <w:rPr>
          <w:b w:val="0"/>
          <w:i w:val="0"/>
        </w:rPr>
        <w:t>"Này," bà nói, "các kỹ sư không thể làm việc mà không có đặc tả. Nếu hóa ra nó khó khăn hơn nhiều so với thế này, thì dù sao chúng ta cũng sẽ không dành nhiều thời gian trên mặt trăng."</w:t>
      </w:r>
    </w:p>
    <w:p>
      <w:pPr>
        <w:spacing w:after="80"/>
      </w:pPr>
      <w:r>
        <w:rPr>
          <w:b w:val="0"/>
          <w:i w:val="0"/>
        </w:rPr>
        <w:t>Bản đặc tả mặt trăng của bà không phải là sự thật—sự thật là chúng ta không biết. Đó là một mục tiêu gần gũi được lựa chọn một cách chiến lược—một mục tiêu mà các kỹ sư biết cách giải quyết, nên nó giúp thúc đẩy dự án tiến lên. Và nó vừa hợp lý vừa khéo léo cùng một lúc. Bạn có thể viết một luận án tiến sĩ về phân tích các lựa chọn ẩn chứa trong hiểu biết sâu sắc của bà rằng nếu bề mặt mặt trăng không thể chống đỡ một phương tiện hạ cánh đơn giản, thì chúng ta không chỉ có vấn đề về thiết kế—mà toàn bộ chương trình đưa người lên mặt trăng của Hoa Kỳ sẽ gặp rắc rối lớn. Viết về lịch sử của Surveyor, Oran W. Nicks nói: "Mô hình kỹ thuật của bề mặt mặt trăng thực sự được sử dụng cho thiết kế Surveyor đã được phát triển sau khi nghiên cứu tất cả các lý thuyết và thông tin sẵn có. May mắn thay, mô hình này được chuẩn bị bởi các kỹ sư không bị ràng buộc về mặt cảm xúc trong việc tạo ra các lý thuyết khoa học, và các yêu cầu về hệ thống hạ cánh thu được hóa ra lại chính xác đáng kinh ngạc."4</w:t>
      </w:r>
    </w:p>
    <w:p>
      <w:pPr>
        <w:spacing w:after="80"/>
      </w:pPr>
      <w:r>
        <w:rPr>
          <w:b w:val="0"/>
          <w:i w:val="0"/>
        </w:rPr>
        <w:t>Bản đặc tả bề mặt mặt trăng này đã hấp thụ phần lớn sự mơ hồ trong tình huống, chuyển cho các nhà thiết kế một bài toán đơn giản hơn. Không phải một bài toán dễ giải, hay một bài toán đã có sẵn lời giải, mà là một bài toán có thể giải được. Sẽ cần thời gian và công sức, nhưng chúng tôi biết rằng chúng tôi có thể chế tạo một cỗ máy để hạ cánh trên mặt trăng của Phyllis.</w:t>
      </w:r>
    </w:p>
    <w:p>
      <w:pPr>
        <w:spacing w:after="80"/>
      </w:pPr>
      <w:r>
        <w:rPr>
          <w:b w:val="0"/>
          <w:i w:val="0"/>
        </w:rPr>
        <w:t xml:space="preserve">Các tàu Surveyor được chế tạo bởi Hughes Aircraft Company, và năm chiếc đã hạ cánh thành công xuống mặt trăng trong các năm 1966 và 1967. </w:t>
      </w:r>
      <w:r>
        <w:rPr>
          <w:b w:val="0"/>
          <w:i/>
        </w:rPr>
        <w:t>Surveyor 3</w:t>
      </w:r>
      <w:r>
        <w:rPr>
          <w:b w:val="0"/>
          <w:i w:val="0"/>
        </w:rPr>
        <w:t xml:space="preserve"> hạ cánh xuống Ocean of Storms (Biển Bão) vào năm 1967. Chỉ hơn hai năm sau, </w:t>
      </w:r>
      <w:r>
        <w:rPr>
          <w:b w:val="0"/>
          <w:i/>
        </w:rPr>
        <w:t>Apollo 12</w:t>
      </w:r>
      <w:r>
        <w:rPr>
          <w:b w:val="0"/>
          <w:i w:val="0"/>
        </w:rPr>
        <w:t xml:space="preserve"> hạ cánh cách đó hai trăm thước, và Chỉ huy Pete Conrad bước tới chỗ cỗ máy và chụp ảnh nó.</w:t>
      </w:r>
    </w:p>
    <w:p>
      <w:pPr>
        <w:jc w:val="center"/>
      </w:pPr>
      <w:r>
        <w:drawing>
          <wp:inline xmlns:a="http://schemas.openxmlformats.org/drawingml/2006/main" xmlns:pic="http://schemas.openxmlformats.org/drawingml/2006/picture">
            <wp:extent cx="5486400" cy="4519981"/>
            <wp:docPr id="38" name="Picture 38"/>
            <wp:cNvGraphicFramePr>
              <a:graphicFrameLocks noChangeAspect="1"/>
            </wp:cNvGraphicFramePr>
            <a:graphic>
              <a:graphicData uri="http://schemas.openxmlformats.org/drawingml/2006/picture">
                <pic:pic>
                  <pic:nvPicPr>
                    <pic:cNvPr id="0" name="image_rsrc2H6.jpg"/>
                    <pic:cNvPicPr/>
                  </pic:nvPicPr>
                  <pic:blipFill>
                    <a:blip r:embed="rId19"/>
                    <a:stretch>
                      <a:fillRect/>
                    </a:stretch>
                  </pic:blipFill>
                  <pic:spPr>
                    <a:xfrm>
                      <a:off x="0" y="0"/>
                      <a:ext cx="5486400" cy="4519981"/>
                    </a:xfrm>
                    <a:prstGeom prst="rect"/>
                  </pic:spPr>
                </pic:pic>
              </a:graphicData>
            </a:graphic>
          </wp:inline>
        </w:drawing>
      </w:r>
    </w:p>
    <w:p>
      <w:pPr>
        <w:spacing w:after="80"/>
      </w:pPr>
      <w:r>
        <w:rPr>
          <w:b w:val="0"/>
          <w:i w:val="0"/>
        </w:rPr>
        <w:t>Nhận định của Phyllis rằng "các kỹ sư không thể làm việc mà không có bản đặc tả" đúng với hầu hết mọi nỗ lực có tổ chức của con người. Giống như các nhóm thiết kế Surveyor, mọi tổ chức đều đối mặt với một tình huống mà trong đó toàn bộ sự phức tạp và mơ hồ của nó thật đáng nản. Một bổn phận quan trọng của bất kỳ nhà lãnh đạo nào là hấp thụ một phần lớn sự phức tạp và mơ hồ đó, rồi chuyển giao cho tổ chức một bài toán đơn giản hơn—một bài toán có thể giải được. Nhiều nhà lãnh đạo thất bại thảm hại ở trách nhiệm này, họ công bố những mục tiêu đầy tham vọng mà không giải quyết được một phần đáng kể sự mơ hồ về những trở ngại cụ thể cần vượt qua. Gánh vác trách nhiệm không chỉ là sẵn lòng nhận lỗi. Đó là việc đặt ra những mục tiêu cận kề (proximate objectives) và trao cho tổ chức một bài toán mà nó thực sự có thể giải được.</w:t>
      </w:r>
    </w:p>
    <w:p>
      <w:pPr>
        <w:pStyle w:val="Heading2"/>
      </w:pPr>
      <w:r>
        <w:rPr>
          <w:rFonts w:ascii="Calibri" w:hAnsi="Calibri"/>
          <w:b/>
          <w:i w:val="0"/>
          <w:sz w:val="32"/>
        </w:rPr>
        <w:t>GIỮ VỮNG MỘT LẬP TRƯỜNG MẠNH VÀ TẠO RA CÁC LỰA CHỌN</w:t>
      </w:r>
    </w:p>
    <w:p>
      <w:pPr>
        <w:spacing w:after="80"/>
      </w:pPr>
      <w:r>
        <w:rPr>
          <w:b w:val="0"/>
          <w:i w:val="0"/>
        </w:rPr>
        <w:t xml:space="preserve">Nhiều tác giả viết về chiến lược dường như gợi ý rằng tình huống càng năng động thì nhà lãnh đạo càng phải nhìn xa hơn. Điều này phi lý. Tình huống càng năng động thì tầm nhìn xa của bạn càng kém. Vì vậy, tình huống càng bất định và năng động, thì mục tiêu chiến lược càng phải </w:t>
      </w:r>
      <w:r>
        <w:rPr>
          <w:b w:val="0"/>
          <w:i/>
        </w:rPr>
        <w:t>cận kề</w:t>
      </w:r>
      <w:r>
        <w:rPr>
          <w:b w:val="0"/>
          <w:i w:val="0"/>
        </w:rPr>
        <w:t>. Mục tiêu cận kề được dẫn dắt bởi những dự báo về tương lai, nhưng tương lai càng bất định, thì logic cốt lõi của nó càng phải là "giữ vững một lập trường mạnh và tạo ra các lựa chọn," chứ không phải là nhìn xa. Mô tả của Herbert Goldhamer về ván đấu giữa hai kỳ thủ cờ vua bậc thầy đã khắc họa sống động động lực này của việc giữ vị thế, tạo lựa chọn và xây dựng lợi thế:</w:t>
      </w:r>
    </w:p>
    <w:p>
      <w:pPr>
        <w:spacing w:after="80"/>
      </w:pPr>
      <w:r>
        <w:rPr>
          <w:b w:val="0"/>
          <w:i w:val="0"/>
        </w:rPr>
        <w:t>Hai bậc thầy cố gắng đánh bại nhau trong một ván cờ, trong phần lớn thời gian của ván đấu, thường có khả năng thực hiện những nước đi không nhằm mục đích trước mắt nào khác ngoài việc "cải thiện thế trận của tôi." Người ta không thắng một ván cờ bằng cách luôn chọn những nước đi nhằm trực tiếp chiếu hết đối thủ hay thậm chí nhằm thắng một quân cờ cụ thể. Phần lớn, mục đích của một nước đi là tìm vị trí cho các quân của mình sao cho (a) tăng tính cơ động của chúng, tức là tăng các lựa chọn mở ra cho chúng và giảm tự do hoạt động của các quân đối phương; và (b) áp đặt lên bàn cờ những khuôn mẫu tương đối ổn định tạo ra sức mạnh bền vững cho mình và điểm yếu bền vững cho đối thủ. Nếu và khi đã tích lũy đủ lợi thế về vị thế, chúng thường có thể được quy đổi, dễ hay khó tùy trường hợp, bằng những thao tác chiến thuật (các tổ hợp) nhắm vào những mục tiêu cụ thể không còn phòng thủ được nữa hoặc chỉ phòng thủ được với cái giá khủng khiếp.5</w:t>
      </w:r>
    </w:p>
    <w:p>
      <w:pPr>
        <w:jc w:val="center"/>
      </w:pPr>
      <w:r>
        <w:drawing>
          <wp:inline xmlns:a="http://schemas.openxmlformats.org/drawingml/2006/main" xmlns:pic="http://schemas.openxmlformats.org/drawingml/2006/picture">
            <wp:extent cx="1152525" cy="114300"/>
            <wp:docPr id="39" name="Picture 39"/>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Năm 2005, tôi được mời giúp một trường kinh doanh nhỏ hơn xây dựng kế hoạch chiến lược. Các trường kinh doanh dạy về chiến lược nhưng hiếm khi áp dụng khái niệm này cho chính mình. Ở trường này, tham vọng chung của vị trưởng khoa và đội ngũ giảng viên là vươn ra khỏi vị thế một trường địa phương để trở thành một trường được xếp hạng trong nhóm tốt nhất khu vực. Bản dự thảo kế hoạch chiến lược mang tính điển hình của ngành: đó là một danh sách các lĩnh vực mà trường sẽ công bố sáng kiến và cố gắng hơn nữa. Nó kêu gọi tăng khả năng hiển thị nghiên cứu, tăng quyên góp từ cựu sinh viên, thành lập một chương trình nghiên cứu kinh doanh toàn cầu, nâng cao chương trình nghiên cứu khởi nghiệp, và một sáng kiến về phát triển bền vững. Nhìn kỹ hơn vào tình hình, người ta có thể thấy rằng phân khúc sinh viên lớn nhất nhận việc tại các công ty kế toán và các doanh nghiệp dịch vụ địa phương quy mô vừa và nhỏ.</w:t>
      </w:r>
    </w:p>
    <w:p>
      <w:pPr>
        <w:spacing w:after="80"/>
      </w:pPr>
      <w:r>
        <w:rPr>
          <w:b w:val="0"/>
          <w:i w:val="0"/>
        </w:rPr>
        <w:t xml:space="preserve">Việc lập kế hoạch chiến lược là trách nhiệm của vị trưởng khoa và hội đồng điều hành giảng viên. Tôi gặp nhóm này và giải thích các khái niệm về những vấn đề then chốt (pivotal issues) và mục tiêu cận kề. Sau đó tôi yêu cầu nhóm tưởng tượng rằng họ chỉ được phép có một mục tiêu duy nhất. </w:t>
      </w:r>
      <w:r>
        <w:rPr>
          <w:b w:val="0"/>
          <w:i/>
        </w:rPr>
        <w:t>Và mục tiêu đó phải khả thi</w:t>
      </w:r>
      <w:r>
        <w:rPr>
          <w:b w:val="0"/>
          <w:i w:val="0"/>
        </w:rPr>
        <w:t>. Một mục tiêu khả thi duy nhất nào, khi hoàn thành, sẽ tạo ra khác biệt lớn nhất?</w:t>
      </w:r>
    </w:p>
    <w:p>
      <w:pPr>
        <w:spacing w:after="80"/>
      </w:pPr>
      <w:r>
        <w:rPr>
          <w:b w:val="0"/>
          <w:i w:val="0"/>
        </w:rPr>
        <w:t>Sau một buổi sáng bàn bạc, họ đưa ra được hai mục tiêu. Chúng chưa thực sự khả thi như tôi mong muốn, nhưng đã là một bước tiến lớn so với tham vọng mơ hồ của họ là trở thành một trường hàng đầu trong khu vực. Khoảng một nửa nhóm đưa ra một mục tiêu hiển nhiên nhưng có khả năng mang tính then chốt: "đưa sinh viên có được việc làm tốt hơn." Lập luận là nếu sinh viên có việc làm tốt hơn, họ sẽ hạnh phúc hơn, giảng viên sẽ hạnh phúc hơn khi dạy những sinh viên hạnh phúc hơn, cựu sinh viên sẽ quyên góp nhiều tiền hơn cho trường, sinh viên giỏi hơn sẽ bị thu hút đến trường, và nhiều nguồn lực hơn sẽ chảy vào trường để tài trợ nghiên cứu và tuyển dụng. Nửa còn lại của nhóm ủng hộ một mục tiêu về quan hệ công chúng. Họ tin rằng việc tập trung vào việc có thêm bài viết về trường trên các tạp chí kinh doanh và báo chí sẽ nâng cao hình ảnh của trường, mang lại nhiều kết quả thuận lợi.</w:t>
      </w:r>
    </w:p>
    <w:p>
      <w:pPr>
        <w:spacing w:after="80"/>
      </w:pPr>
      <w:r>
        <w:rPr>
          <w:b w:val="0"/>
          <w:i w:val="0"/>
        </w:rPr>
        <w:t>Điều quan trọng là cả hai mục tiêu đều đại diện cho những lập trường mạnh mẽ trong một lĩnh vực hành động và mỗi mục tiêu đều chứa đựng nhiều lựa chọn cho việc hoạch định chiến lược và hành động trong tương lai.</w:t>
      </w:r>
    </w:p>
    <w:p>
      <w:pPr>
        <w:spacing w:after="80"/>
      </w:pPr>
      <w:r>
        <w:rPr>
          <w:b w:val="0"/>
          <w:i w:val="0"/>
        </w:rPr>
        <w:t>Tôi khen ngợi cả hai mục tiêu và yêu cầu nhóm làm cho một trong hai hoặc cả hai trở nên cận kề hơn nữa—giống các nhiệm vụ hơn và bớt giống các mục tiêu hơn. Đến cuối ngày, nhóm đã kết hợp hai ý tưởng lại. Họ quyết định rằng mục tiêu chính của trường sẽ là đưa sinh viên có được việc làm tốt hơn. Họ sẽ chọn ra mười công ty mục tiêu mà lẽ ra phải tuyển dụng sinh viên tốt nghiệp của trường nhưng hiện tại thì không. Các ủy ban giảng viên sẽ được thành lập để nghiên cứu cách thức tuyển dụng của các công ty này và tạo ra các chương trình đáp ứng nhu cầu và tiêu chuẩn của họ. Thứ hai, thay vì nghiên cứu toàn cầu và phát triển bền vững, trường cam kết với một chương trình học mới về quản lý truyền thông. Ý tưởng là một chương trình như vậy sẽ thu hút những người làm truyền thông đến thăm trường, và nếu sinh viên có được việc làm trong ngành truyền thông, điều đó sẽ tự nhiên giúp nâng cao hình ảnh của trường. Hai trong số mười công ty mục tiêu sẽ là các công ty truyền thông.</w:t>
      </w:r>
    </w:p>
    <w:p>
      <w:pPr>
        <w:pStyle w:val="Heading2"/>
      </w:pPr>
      <w:r>
        <w:rPr>
          <w:rFonts w:ascii="Calibri" w:hAnsi="Calibri"/>
          <w:b/>
          <w:i w:val="0"/>
          <w:sz w:val="32"/>
        </w:rPr>
        <w:t>CÁC CẤP BẬC MỤC TIÊU</w:t>
      </w:r>
    </w:p>
    <w:p>
      <w:pPr>
        <w:spacing w:after="80"/>
      </w:pPr>
      <w:r>
        <w:rPr>
          <w:b w:val="0"/>
          <w:i w:val="0"/>
        </w:rPr>
        <w:t>Trong các tổ chức thuộc bất kỳ quy mô nào, những mục tiêu cận kề cấp cao tạo ra mục tiêu cho các đơn vị cấp thấp hơn, đến lượt chúng lại tạo ra những mục tiêu cận kề của riêng mình, và cứ thế, trong một chuỗi giải quyết vấn đề ở những cấp độ chi tiết ngày càng mịn hơn.6 Mục tiêu cận kề không chỉ lan tỏa xuống theo hệ thống cấp bậc; chúng còn lan tỏa theo thời gian. Ví dụ, khi Nestlé mua lại công ty sô-cô-la Rowntree của Anh, ban lãnh đạo cấp cao đưa ra phán đoán rằng kỹ năng tiếp thị thực phẩm xuyên quốc gia của Nestlé sẽ có thể đưa các thương hiệu lấy nước Anh làm trung tâm của Rowntree sang nhiều quốc gia khác. Những bước đầu tiên theo hướng đó rất thành công, và sau đó ban lãnh đạo hợp nhất đã phát triển những mục tiêu tinh tế và chi tiết hơn. Bất cứ khi nào một công ty bước vào một ngành kinh doanh hay thị trường mới, tất yếu sẽ có chuỗi điều chỉnh và triển khai chi tiết các mục tiêu cận kề này.</w:t>
      </w:r>
    </w:p>
    <w:p>
      <w:pPr>
        <w:spacing w:after="80"/>
      </w:pPr>
      <w:r>
        <w:rPr>
          <w:b w:val="0"/>
          <w:i w:val="0"/>
        </w:rPr>
        <w:t>Điều gì là cận kề đối với một quốc gia, một tổ chức, hay thậm chí một cá nhân có thể lại nằm ngoài tầm với của một quốc gia, tổ chức hay cá nhân khác. Lý do hiển nhiên là sự khác biệt về kỹ năng và nguồn lực tích lũy. Hiểu biết của tôi về điều này được mài sắc trong một buổi chiều trò chuyện về máy bay trực thăng.</w:t>
      </w:r>
    </w:p>
    <w:p>
      <w:pPr>
        <w:spacing w:after="80"/>
      </w:pPr>
      <w:r>
        <w:rPr>
          <w:b w:val="0"/>
          <w:i w:val="0"/>
        </w:rPr>
        <w:t>Một người mà tôi chỉ biết với cái tên PJ sống ở East Cape của Baja California, khoảng ba mươi dặm về phía bắc San Jose del Cabo, trên bờ Sea of Cortez. Hiện anh là người lướt sóng và đánh cá, nhưng PJ từng là phi công trực thăng, đầu tiên ở Việt Nam, rồi sau đó làm công tác cứu hộ. Vùng đất ở Baja California vẫn còn nguyên vẹn, chưa bị các trung tâm thương mại, khu công nghiệp, đường cao tốc trải nhựa hay hàng rào làm biến dạng. Ngồi trên một đỉnh đồi trong tiết đông ấm áp, chúng tôi có thể thấy cá voi xám nhảy lên và nghe tiếng đuôi chúng đập trên mặt nước. Để bắt chuyện, tôi nói rằng "trực thăng lẽ ra phải an toàn hơn máy bay. Nếu động cơ hỏng, bạn có thể tự quay cánh để hạ xuống đất. Giống như có một chiếc dù vậy."</w:t>
      </w:r>
    </w:p>
    <w:p>
      <w:pPr>
        <w:spacing w:after="80"/>
      </w:pPr>
      <w:r>
        <w:rPr>
          <w:b w:val="0"/>
          <w:i w:val="0"/>
        </w:rPr>
        <w:t>PJ khịt mũi. "Nếu động cơ hỏng, bạn phải kéo cần điều khiển tập thể (collective) xuống hết cỡ, nhấc chân khỏi bàn đạp trái và đạp mạnh bàn đạp phải để có chút mô-men xoắn. Bạn có khoảng một giây để làm việc đó trước khi rơi quá nhanh." Anh dừng lại rồi nói thêm, "Bạn làm được đấy, nhưng tốt hơn hết là đừng phải nghĩ về nó."</w:t>
      </w:r>
    </w:p>
    <w:p>
      <w:pPr>
        <w:spacing w:after="80"/>
      </w:pPr>
      <w:r>
        <w:rPr>
          <w:b w:val="0"/>
          <w:i w:val="0"/>
        </w:rPr>
        <w:t>"Vậy là mọi thứ phải diễn ra tự động?" tôi hỏi.</w:t>
      </w:r>
    </w:p>
    <w:p>
      <w:pPr>
        <w:spacing w:after="80"/>
      </w:pPr>
      <w:r>
        <w:rPr>
          <w:b w:val="0"/>
          <w:i w:val="0"/>
        </w:rPr>
        <w:t xml:space="preserve">“Không phải lúc nào cũng vậy,” anh đáp. “Khi một động cơ hỏng, bạn có rất nhiều thứ phải tính toán. Bạn phải tập trung vào chỗ mình sẽ hạ cánh và giữ một đường trượt êm xuống đến lúc kéo mũi. Mấy việc đó đòi hỏi rất nhiều sự tập trung. Nhưng cái động tác cơ bản là điều khiển trực thăng thì đúng, nó phải trở nên tự động. </w:t>
      </w:r>
      <w:r>
        <w:rPr>
          <w:b w:val="0"/>
          <w:i/>
        </w:rPr>
        <w:t>Bạn không thể tập trung vào cơn khủng hoảng nếu việc lái không tự động.</w:t>
      </w:r>
      <w:r>
        <w:rPr>
          <w:b w:val="0"/>
          <w:i w:val="0"/>
        </w:rPr>
        <w:t>”</w:t>
      </w:r>
    </w:p>
    <w:p>
      <w:pPr>
        <w:spacing w:after="80"/>
      </w:pPr>
      <w:r>
        <w:rPr>
          <w:b w:val="0"/>
          <w:i w:val="0"/>
        </w:rPr>
        <w:t xml:space="preserve">PJ mở thêm một chai Corona rồi giảng giải thêm cho ý của mình. “Để lái trực thăng, bạn phải liên tục phối hợp các bộ điều khiển: cần gạt tập thể (collective), cần điều khiển chu kỳ (cyclic), và bàn đạp, chưa kể đến cần ga. Học không dễ đâu, nhưng bạn phải làm chủ được nó. Bạn phải biến nó thành tự động nếu muốn làm được nhiều hơn là chỉ cất cánh và hạ cánh. Sau khi đã biết lái, </w:t>
      </w:r>
      <w:r>
        <w:rPr>
          <w:b w:val="0"/>
          <w:i/>
        </w:rPr>
        <w:t>khi đó</w:t>
      </w:r>
      <w:r>
        <w:rPr>
          <w:b w:val="0"/>
          <w:i w:val="0"/>
        </w:rPr>
        <w:t xml:space="preserve"> bạn mới có thể học lái ban đêm—nhưng không phải trước đó! Sau khi bạn lái ban đêm thành thạo, có lẽ </w:t>
      </w:r>
      <w:r>
        <w:rPr>
          <w:b w:val="0"/>
          <w:i/>
        </w:rPr>
        <w:t>khi đó</w:t>
      </w:r>
      <w:r>
        <w:rPr>
          <w:b w:val="0"/>
          <w:i w:val="0"/>
        </w:rPr>
        <w:t xml:space="preserve"> bạn mới sẵn sàng học bay theo đội hình, rồi sau đó là bay chiến đấu.”</w:t>
      </w:r>
    </w:p>
    <w:p>
      <w:pPr>
        <w:spacing w:after="80"/>
      </w:pPr>
      <w:r>
        <w:rPr>
          <w:b w:val="0"/>
          <w:i w:val="0"/>
        </w:rPr>
        <w:t>Vừa nói, PJ vừa xòe các ngón tay ra, chồng các ngón cái lên nhau, rồi lượn đội hình tí hon ấy vòng quanh để minh họa cho ý của mình.</w:t>
      </w:r>
    </w:p>
    <w:p>
      <w:pPr>
        <w:spacing w:after="80"/>
      </w:pPr>
      <w:r>
        <w:rPr>
          <w:b w:val="0"/>
          <w:i w:val="0"/>
        </w:rPr>
        <w:t>“Làm chủ hết mấy thứ đó—biến nó thành tự động—và bạn mới có thể bắt đầu nghĩ đến việc hạ cánh trên một ngọn núi trong gió mạnh lúc chiều muộn, hay hạ cánh trên boong tàu đang nhấp nhô, chúi ngửa giữa biển khơi.”</w:t>
      </w:r>
    </w:p>
    <w:p>
      <w:pPr>
        <w:spacing w:after="80"/>
      </w:pPr>
      <w:r>
        <w:rPr>
          <w:b w:val="0"/>
          <w:i w:val="0"/>
        </w:rPr>
        <w:t>Khi PJ nói, tôi có thể hình dung cảnh anh hạ cánh xuống một con tàu giữa biển, canh đúng nhịp sóng dâng và độ chúi của boong. Vì đã từ lâu làm chủ được sự phối hợp giữa cần chu kỳ, bàn đạp và cần tập thể, anh có thể tập trung vào sự phối hợp giữa chiếc máy bay của mình và con tàu.</w:t>
      </w:r>
    </w:p>
    <w:p>
      <w:pPr>
        <w:spacing w:after="80"/>
      </w:pPr>
      <w:r>
        <w:rPr>
          <w:b w:val="0"/>
          <w:i/>
        </w:rPr>
        <w:t>Để tập trung vào một mục tiêu—để biến nó thành ưu tiên—tất yếu phải giả định rằng nhiều thứ quan trọng khác đã được lo liệu xong</w:t>
      </w:r>
      <w:r>
        <w:rPr>
          <w:b w:val="0"/>
          <w:i w:val="0"/>
        </w:rPr>
        <w:t>. PJ có thể tập trung vào sự phối hợp giữa trực thăng của anh và con tàu cứu hộ vì anh đã sở hữu hết lớp này đến lớp khác những kỹ năng bay đã trở thành thường nhật.</w:t>
      </w:r>
    </w:p>
    <w:p>
      <w:pPr>
        <w:spacing w:after="80"/>
      </w:pPr>
      <w:r>
        <w:rPr>
          <w:b w:val="0"/>
          <w:i w:val="0"/>
        </w:rPr>
        <w:t>Sau cuộc trò chuyện này, tôi bắt đầu nhìn các kỹ năng phối hợp như những nấc thang, trong đó những nấc cao hơn chỉ với tới được khi đã chinh phục được những nấc thấp hơn. Thật vậy, quan niệm của PJ về việc các kỹ năng được xếp thành từng lớp giải thích vì sao một số tổ chức có thể tập trung vào những vấn đề mà tổ chức khác thì không. Sự thấu hiểu này đã góp phần định hình những lời khuyên tôi dành cho khách hàng. Chẳng hạn, khi tôi làm việc với một công ty khởi nghiệp nhỏ, vấn đề của họ thường xoay quanh việc phối hợp giữa kỹ thuật, tiếp thị và phân phối. Yêu cầu CEO của một công ty như vậy tập trung vào việc mở văn phòng ở châu Âu có thể là vô nghĩa, bởi công ty chưa làm chủ được những điều cơ bản của việc “lái” doanh nghiệp. Một khi công ty đã đứng vững trên nấc thang đó, nó mới có thể vươn ra nước ngoài và phát triển hoạt động quốc tế. Nhưng ngược lại, yêu cầu công ty vừa mang tầm quốc tế ấy luân chuyển kiến thức và kỹ năng khắp thế giới, như một tay lão luyện toàn cầu như Procter &amp; Gamble vẫn làm, cũng có thể là vô nghĩa. Nó phải làm chủ trước hết sự phức tạp của việc vận hành bằng nhiều ngôn ngữ và nền văn hóa khác nhau thì mới có thể bắt đầu khéo léo khai thác chênh lệch thông tin toàn cầu.</w:t>
      </w:r>
    </w:p>
    <w:p>
      <w:pPr>
        <w:pStyle w:val="Heading1"/>
      </w:pPr>
      <w:r>
        <w:rPr>
          <w:rFonts w:ascii="Calibri" w:hAnsi="Calibri"/>
          <w:b/>
          <w:i w:val="0"/>
          <w:sz w:val="40"/>
        </w:rPr>
        <w:t>CHƯƠNG TÁM</w:t>
      </w:r>
    </w:p>
    <w:p>
      <w:pPr>
        <w:jc w:val="center"/>
      </w:pPr>
      <w:r>
        <w:drawing>
          <wp:inline xmlns:a="http://schemas.openxmlformats.org/drawingml/2006/main" xmlns:pic="http://schemas.openxmlformats.org/drawingml/2006/picture">
            <wp:extent cx="209550" cy="209550"/>
            <wp:docPr id="40" name="Picture 40"/>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CÁC HỆ THỐNG</w:t>
      </w:r>
      <w:r>
        <w:br/>
      </w:r>
      <w:r>
        <w:rPr>
          <w:rFonts w:ascii="Calibri" w:hAnsi="Calibri"/>
          <w:b/>
          <w:i w:val="0"/>
          <w:sz w:val="40"/>
        </w:rPr>
        <w:t>MẮT XÍCH</w:t>
      </w:r>
    </w:p>
    <w:p>
      <w:pPr>
        <w:spacing w:after="80"/>
      </w:pPr>
      <w:r>
        <w:rPr>
          <w:b w:val="0"/>
          <w:i w:val="0"/>
        </w:rPr>
        <w:t xml:space="preserve">Một hệ thống có logic </w:t>
      </w:r>
      <w:r>
        <w:rPr>
          <w:b w:val="0"/>
          <w:i/>
        </w:rPr>
        <w:t>mắt xích</w:t>
      </w:r>
      <w:r>
        <w:rPr>
          <w:b w:val="0"/>
          <w:i w:val="0"/>
        </w:rPr>
        <w:t xml:space="preserve"> (chain-link) khi hiệu suất của nó bị giới hạn bởi đơn vị con yếu nhất, hay “mắt xích” yếu nhất. Khi có một mắt xích yếu, chuỗi không trở nên mạnh hơn bằng cách gia cố những mắt xích khác.</w:t>
      </w:r>
    </w:p>
    <w:p>
      <w:pPr>
        <w:spacing w:after="80"/>
      </w:pPr>
      <w:r>
        <w:rPr>
          <w:b w:val="0"/>
          <w:i w:val="0"/>
        </w:rPr>
        <w:t xml:space="preserve">Với tàu con thoi </w:t>
      </w:r>
      <w:r>
        <w:rPr>
          <w:b w:val="0"/>
          <w:i/>
        </w:rPr>
        <w:t>Challenger</w:t>
      </w:r>
      <w:r>
        <w:rPr>
          <w:b w:val="0"/>
          <w:i w:val="0"/>
        </w:rPr>
        <w:t xml:space="preserve">, mắt xích yếu nhất là một vòng đệm cao su rắn (O-ring). Ngày 28 tháng 1 năm 1986, vòng O-ring trong động cơ đẩy của </w:t>
      </w:r>
      <w:r>
        <w:rPr>
          <w:b w:val="0"/>
          <w:i/>
        </w:rPr>
        <w:t>Challenger</w:t>
      </w:r>
      <w:r>
        <w:rPr>
          <w:b w:val="0"/>
          <w:i w:val="0"/>
        </w:rPr>
        <w:t xml:space="preserve"> bị hỏng. Khí nóng xé toạc kết cấu; tên lửa phát nổ. </w:t>
      </w:r>
      <w:r>
        <w:rPr>
          <w:b w:val="0"/>
          <w:i/>
        </w:rPr>
        <w:t>Challenger</w:t>
      </w:r>
      <w:r>
        <w:rPr>
          <w:b w:val="0"/>
          <w:i w:val="0"/>
        </w:rPr>
        <w:t xml:space="preserve"> cùng phi hành đoàn—những người mà Tổng thống Reagan gọi là “niềm tự hào của dân tộc ta”—lao khỏi bầu trời xanh trong và vỡ tan trên mặt biển ở độ cao sáu mươi lăm nghìn feet bên dưới.</w:t>
      </w:r>
    </w:p>
    <w:p>
      <w:pPr>
        <w:spacing w:after="80"/>
      </w:pPr>
      <w:r>
        <w:rPr>
          <w:b w:val="0"/>
          <w:i w:val="0"/>
        </w:rPr>
        <w:t xml:space="preserve">Nếu một chuỗi không được phép đứt, thì gia cố chỉ một vài mắt xích là vô nghĩa. Tương tự, với </w:t>
      </w:r>
      <w:r>
        <w:rPr>
          <w:b w:val="0"/>
          <w:i/>
        </w:rPr>
        <w:t>Challenger</w:t>
      </w:r>
      <w:r>
        <w:rPr>
          <w:b w:val="0"/>
          <w:i w:val="0"/>
        </w:rPr>
        <w:t>, làm cho các động cơ đẩy khỏe hơn cũng chẳng ích gì nếu vòng O-ring yếu. Cải thiện hệ thống dẫn đường, hay thông tin liên lạc, hay nâng cao chất lượng huấn luyện phi hành đoàn cũng chẳng được bao nhiêu nếu vòng O-ring yếu. Logic của mắt xích hiện diện trong đủ mọi tình huống, từ leo núi đến tàu con thoi cho đến việc đánh giá thẩm mỹ—những tình huống mà chất lượng của các thành phần hay bộ phận con đóng vai trò quan trọng.</w:t>
      </w:r>
    </w:p>
    <w:p>
      <w:pPr>
        <w:spacing w:after="80"/>
      </w:pPr>
      <w:r>
        <w:rPr>
          <w:b w:val="0"/>
          <w:i w:val="0"/>
        </w:rPr>
        <w:t>Chất lượng trở nên quan trọng khi số lượng không thể thay thế một cách thỏa đáng. Nếu một nhà thầu xây dựng nhận ra chiếc xe tải hai tấn của mình đang ở công trình khác, cô ấy có thể dễ dàng thay bằng hai chiếc xe tải một tấn để chở đất san lấp. Ngược lại, nếu một đầu bếp ba sao bị ốm, thì bao nhiêu đầu bếp nấu ăn nhanh cũng không đủ thay thế. Một trăm ca sĩ tầm tầm không bằng một ca sĩ đỉnh cao. Giữ trẻ thêm nhiều giờ hay nhiều tuần trong những ngôi trường tồi tàn—những ngôi trường không thể dạy dỗ cũng không thể kiểm soát hành vi—chẳng giúp ích gì mà có lẽ còn làm tăng thêm oán giận và ngờ vực.</w:t>
      </w:r>
    </w:p>
    <w:p>
      <w:pPr>
        <w:spacing w:after="80"/>
      </w:pPr>
      <w:r>
        <w:rPr>
          <w:b w:val="0"/>
          <w:i w:val="0"/>
        </w:rPr>
        <w:t xml:space="preserve">Khi trò chuyện với các chuyên gia bất động sản và nhà thầu về việc cải tạo nhà, tôi học được rằng khi đánh giá tiềm năng của một bất động sản, người ta nên xác định các </w:t>
      </w:r>
      <w:r>
        <w:rPr>
          <w:b w:val="0"/>
          <w:i/>
        </w:rPr>
        <w:t>yếu tố giới hạn</w:t>
      </w:r>
      <w:r>
        <w:rPr>
          <w:b w:val="0"/>
          <w:i w:val="0"/>
        </w:rPr>
        <w:t xml:space="preserve"> (limiting factors). Nếu ngôi nhà nằm gần một xa lộ ồn ào, đó là một yếu tố giới hạn. Dù có lát bao nhiêu đá cẩm thạch trong phòng tắm hay tủ bếp có đẹp đến đâu, tiếng ồn vẫn sẽ giới hạn giá trị của ngôi nhà. Tương tự, nếu một căn phòng có sàn gỗ cứng tuyệt đẹp và kiến trúc cổ điển, thì một lớp sơn chưa thật xuất sắc sẽ giới hạn vẻ hấp dẫn của nó. Với tư cách nhà đầu tư, người ta muốn tìm những yếu tố giới hạn có thể khắc phục được, như lớp sơn, hơn là những yếu tố không thể khắc phục, như tiếng ồn xa lộ. Nếu bạn có kỹ năng hay sự thấu hiểu đặc biệt trong việc loại bỏ các yếu tố giới hạn, thì bạn có thể thành công rất lớn.</w:t>
      </w:r>
    </w:p>
    <w:p>
      <w:pPr>
        <w:pStyle w:val="Heading2"/>
      </w:pPr>
      <w:r>
        <w:rPr>
          <w:rFonts w:ascii="Calibri" w:hAnsi="Calibri"/>
          <w:b/>
          <w:i w:val="0"/>
          <w:sz w:val="32"/>
        </w:rPr>
        <w:t>BỊ KẸT CỨNG</w:t>
      </w:r>
    </w:p>
    <w:p>
      <w:pPr>
        <w:spacing w:after="80"/>
      </w:pPr>
      <w:r>
        <w:rPr>
          <w:b w:val="0"/>
          <w:i w:val="0"/>
        </w:rPr>
        <w:t xml:space="preserve">Có những phần của tổ chức, và thậm chí của cả nền kinh tế, được liên kết theo kiểu mắt xích. Khi mỗi mắt xích được quản lý phần nào tách biệt, hệ thống có thể bị kẹt trong trạng thái hiệu quả thấp. Vấn đề nảy sinh vì </w:t>
      </w:r>
      <w:r>
        <w:rPr>
          <w:b w:val="0"/>
          <w:i/>
        </w:rPr>
        <w:t>sự khớp nối chất lượng</w:t>
      </w:r>
      <w:r>
        <w:rPr>
          <w:b w:val="0"/>
          <w:i w:val="0"/>
        </w:rPr>
        <w:t xml:space="preserve"> (quality matching).1 Nghĩa là, nếu bạn phụ trách một mắt xích của chuỗi, thì đầu tư nguồn lực để làm mắt xích của mình tốt hơn cũng vô nghĩa nếu những người quản lý mắt xích khác không làm vậy.</w:t>
      </w:r>
    </w:p>
    <w:p>
      <w:pPr>
        <w:spacing w:after="80"/>
      </w:pPr>
      <w:r>
        <w:rPr>
          <w:b w:val="0"/>
          <w:i w:val="0"/>
        </w:rPr>
        <w:t>Để mọi chuyện càng thêm khó khăn, việc cố gắng nâng cao chất lượng chỉ ở một trong những mắt xích liên kết lại có thể khiến tình hình tệ hơn! Chất lượng cao hơn ở một mắt xích đòi hỏi phải đầu tư vào nguồn lực tốt hơn và các yếu tố đầu vào đắt tiền hơn, kể cả con người. Vì những nỗ lực cải thiện chỉ một mắt xích liên kết này sẽ không cải thiện được hiệu suất tổng thể của hệ thống liên kết theo chuỗi, lợi nhuận tổng thể của hệ thống thực sự lại giảm sút. Do đó, động lực để cải thiện từng mắt xích bị bào mòn.</w:t>
      </w:r>
    </w:p>
    <w:p>
      <w:pPr>
        <w:spacing w:after="80"/>
      </w:pPr>
      <w:r>
        <w:rPr>
          <w:b w:val="0"/>
          <w:i w:val="0"/>
        </w:rPr>
        <w:t>Ví dụ, nhiều vấn đề khác nhau ở General Motors từ 1980 đến 2008 mang đậm đặc điểm liên kết theo chuỗi. Việc nâng cao chất lượng hộp số ô tô chẳng ích lợi gì nếu các núm vặn rơi khỏi bảng điều khiển và các tấm cửa vẫn kêu lạch cạch. Cải thiện độ khít và độ hoàn thiện, cùng với hệ truyền động, có thể chỉ mang lại cải thiện tổng thể không đáng kể chừng nào các nhà thiết kế vẫn tiếp tục tạo ra những mẫu thiết kế tầm thường. Cải thiện vẻ ngoài của ô tô có thể chỉ làm tăng chi phí trừ khi nắm vững công nghệ phức tạp của thiết kế để sản xuất được. Và cứ thế.</w:t>
      </w:r>
    </w:p>
    <w:p>
      <w:pPr>
        <w:spacing w:after="80"/>
      </w:pPr>
      <w:r>
        <w:rPr>
          <w:b w:val="0"/>
          <w:i w:val="0"/>
        </w:rPr>
        <w:t>Một ví dụ khác, nhiều vấn đề nan giải của phát triển kinh tế nảy sinh từ các vấn đề liên kết theo chuỗi:</w:t>
      </w:r>
    </w:p>
    <w:p>
      <w:pPr>
        <w:spacing w:after="80"/>
        <w:ind w:left="360"/>
      </w:pPr>
      <w:r>
        <w:t xml:space="preserve">• </w:t>
      </w:r>
      <w:r>
        <w:rPr>
          <w:b w:val="0"/>
          <w:i w:val="0"/>
        </w:rPr>
        <w:t>Cung cấp máy móc tiên tiến cho những công nhân không có tay nghề thì chẳng ích lợi gì, nhưng giáo dục con người cho những công việc không tồn tại cũng vô ích không kém.</w:t>
      </w:r>
    </w:p>
    <w:p>
      <w:pPr>
        <w:spacing w:after="80"/>
        <w:ind w:left="360"/>
      </w:pPr>
      <w:r>
        <w:t xml:space="preserve">• </w:t>
      </w:r>
      <w:r>
        <w:rPr>
          <w:b w:val="0"/>
          <w:i w:val="0"/>
        </w:rPr>
        <w:t>Bộ máy quan liêu của chính phủ có thể là một gánh nặng khủng khiếp, nhưng cải thiện hiệu quả của nó chỉ có thể đạt được nếu có một khu vực tư nhân hiệu quả.</w:t>
      </w:r>
    </w:p>
    <w:p>
      <w:pPr>
        <w:spacing w:after="80"/>
        <w:ind w:left="360"/>
      </w:pPr>
      <w:r>
        <w:t xml:space="preserve">• </w:t>
      </w:r>
      <w:r>
        <w:rPr>
          <w:b w:val="0"/>
          <w:i w:val="0"/>
        </w:rPr>
        <w:t>Nếu không có tham nhũng, sẽ không thể lách qua được bộ máy quan liêu ngột ngạt, nhưng bộ máy quan liêu là biện pháp đối trọng cần thiết chống lại chủ nghĩa thiên vị gia đình và văn hóa tham nhũng.</w:t>
      </w:r>
    </w:p>
    <w:p>
      <w:pPr>
        <w:spacing w:after="80"/>
        <w:ind w:left="360"/>
      </w:pPr>
      <w:r>
        <w:t xml:space="preserve">• </w:t>
      </w:r>
      <w:r>
        <w:rPr>
          <w:b w:val="0"/>
          <w:i w:val="0"/>
        </w:rPr>
        <w:t>Cải thiện đường sá lại gây sức ép lên các cơ sở cảng nghèo nàn, và cảng tốt hơn mà không có đường sá tốt thì chẳng có giá trị gì. Cải thiện cả đường sá lẫn cảng, thì các quan chức tham nhũng và công đoàn sẽ đòi tiền để cho hàng hóa đi qua.</w:t>
      </w:r>
    </w:p>
    <w:p>
      <w:pPr>
        <w:spacing w:after="80"/>
      </w:pPr>
      <w:r>
        <w:rPr>
          <w:b w:val="0"/>
          <w:i w:val="0"/>
        </w:rPr>
        <w:t>Các vấn đề chính sách mang logic liên kết theo chuỗi không chỉ giới hạn ở thế giới đang phát triển. Tại Hoa Kỳ, các khu nội thành rối loạn chức năng, trường học xuống cấp, và hệ thống nhà tù thể chế hóa các băng nhóm dựa trên chủng tộc, bạo lực và tấn công tình dục đều có thể được phân tích theo chuỗi liên kết. Bộ An ninh Nội địa đã tăng cường kiểm tra hộ chiếu tại các sân bay, một hoạt động nổi bật nhưng có thể mang lại ít lợi ích tổng thể chừng nào còn hơn bốn nghìn dặm biên giới và bấy nhiêu đường bờ biển vẫn gần như không được kiểm soát. Ngăn chặn hai trong ba cuộc tấn công phóng xạ sẽ không đủ tốt.</w:t>
      </w:r>
    </w:p>
    <w:p>
      <w:pPr>
        <w:pStyle w:val="Heading2"/>
      </w:pPr>
      <w:r>
        <w:rPr>
          <w:rFonts w:ascii="Calibri" w:hAnsi="Calibri"/>
          <w:b/>
          <w:i w:val="0"/>
          <w:sz w:val="32"/>
        </w:rPr>
        <w:t>THOÁT KHỎI BẾ TẮC</w:t>
      </w:r>
    </w:p>
    <w:p>
      <w:pPr>
        <w:spacing w:after="80"/>
      </w:pPr>
      <w:r>
        <w:rPr>
          <w:b w:val="0"/>
          <w:i w:val="0"/>
        </w:rPr>
        <w:t>Chuyên môn không được phân bố đều trên thế giới. Nếu bạn tìm những nhà sản xuất ô tô hiệu quả nhất, bạn phải đến đồng bằng Kanto ở Nhật Bản, nơi chúng tụ họp. Chuyên môn hóa chất tụ họp ở châu Âu nơi Đức, Pháp và Thụy Sĩ gặp nhau. Hãy đến thung lũng Santa Clara để tìm chuyên môn về vi xử lý và đến vùng Midlands của Anh để tìm những cỗ máy đua Formula 1. Và trên đồng bằng Lombard của Ý, nơi Ý và Thụy Sĩ gặp nhau, bạn sẽ tìm thấy chuyên môn đẳng cấp thế giới về các hệ thống cơ khí—từ xe hơi nhanh đến thiết bị công nghiệp chuyên dụng.</w:t>
      </w:r>
    </w:p>
    <w:p>
      <w:pPr>
        <w:spacing w:after="80"/>
      </w:pPr>
      <w:r>
        <w:rPr>
          <w:b w:val="0"/>
          <w:i w:val="0"/>
        </w:rPr>
        <w:t>Marco Tinelli là tổng giám đốc của một công ty máy móc ở Lombardy, hoạt động ở ngoại ô Milan. Một ngày năm 1997, tôi tham quan công ty của Marco và ăn trưa với ông tại Savini, nhà hàng cổ điển trong Galleria Vittorio Emanuele II, cạnh nhà thờ duomo ở Milan. Bên món risotto hoàn hảo, Marco giải thích về bước ngoặt ở công ty của gia đình ông:</w:t>
      </w:r>
    </w:p>
    <w:p>
      <w:pPr>
        <w:spacing w:after="80"/>
      </w:pPr>
      <w:r>
        <w:rPr>
          <w:b w:val="0"/>
          <w:i w:val="0"/>
        </w:rPr>
        <w:t>Khi chú tôi qua đời, trách nhiệm với công ty được chuyển giao cho tôi. Mọi thứ không tốt. Chất lượng máy móc đã giảm sút, đặc biệt so với những đối thủ tốt nhất của chúng tôi. Chi phí quá cao và nhân viên kinh doanh không có trình độ kỹ thuật cao. Để bán một cỗ máy tinh vi với điều khiển bằng vi xử lý cần một nhân viên kinh doanh tinh vi. Nếu chúng tôi không thay đổi, chúng tôi sẽ từ từ phá sản. Nhưng dường như mọi thứ đều phải thay đổi. Bắt đầu từ đâu?</w:t>
      </w:r>
    </w:p>
    <w:p>
      <w:pPr>
        <w:spacing w:after="80"/>
      </w:pPr>
      <w:r>
        <w:rPr>
          <w:b w:val="0"/>
          <w:i w:val="0"/>
        </w:rPr>
        <w:t>Khi ông nói, tôi nhận ra rằng chẩn đoán của Marco Tinelli là công ty máy móc của ông có logic liên kết theo chuỗi và nó đang bị bế tắc. Mọi lợi ích từ những cỗ máy chất lượng tốt hơn đều bị pha loãng vì đội ngũ kinh doanh không thể thể hiện chính xác chất lượng và hiệu suất của chúng. Một đội ngũ kinh doanh tốt hơn, tự nó, sẽ chẳng thêm giá trị gì nếu không có máy móc tốt hơn. Và những cải thiện về chất lượng và kinh doanh sẽ không cứu được công ty trừ khi chi phí được cắt giảm.</w:t>
      </w:r>
    </w:p>
    <w:p>
      <w:pPr>
        <w:spacing w:after="80"/>
      </w:pPr>
      <w:r>
        <w:rPr>
          <w:b w:val="0"/>
          <w:i w:val="0"/>
        </w:rPr>
        <w:t>"Ông đã bắt đầu từ đâu?" tôi hỏi, lặp lại chính câu hỏi của ông. Marco giải thích:</w:t>
      </w:r>
    </w:p>
    <w:p>
      <w:pPr>
        <w:spacing w:after="80"/>
      </w:pPr>
      <w:r>
        <w:rPr>
          <w:b w:val="0"/>
          <w:i w:val="0"/>
        </w:rPr>
        <w:t>Tôi đã tiến hành ba chiến dịch, lần lượt. Trong chiến dịch đầu tiên, chúng tôi dành mười hai tháng chỉ cho chất lượng. Tôi nói với nhân viên rằng mọi thứ chúng tôi làm trong năm tới sẽ là để biến máy móc của chúng tôi thành tốt nhất trong ngành, đáng tin cậy nhất và nhanh nhất.</w:t>
      </w:r>
    </w:p>
    <w:p>
      <w:pPr>
        <w:spacing w:after="80"/>
      </w:pPr>
      <w:r>
        <w:rPr>
          <w:b w:val="0"/>
          <w:i w:val="0"/>
        </w:rPr>
        <w:t>Khi đã có máy móc chất lượng tốt, tôi tập trung hoàn toàn vào chức năng kinh doanh. Nhân viên kinh doanh đã tham gia vào chiến dịch chất lượng, và giờ các kỹ sư và nhân viên sản xuất làm việc với bộ phận kinh doanh để xây dựng kỹ năng, công cụ bán hàng và các liên kết truyền thông trở lại nhà máy. Kết quả thị trường đến chậm, nhưng tôi biết chúng tôi phải thực hiện những khoản đầu tư này trước để gặt hái lợi ích sau này.</w:t>
      </w:r>
    </w:p>
    <w:p>
      <w:pPr>
        <w:spacing w:after="80"/>
      </w:pPr>
      <w:r>
        <w:rPr>
          <w:b w:val="0"/>
          <w:i w:val="0"/>
        </w:rPr>
        <w:t>Nếu ai đó chưa thấm nhuần khái niệm về sự tương thích chất lượng (quality matching) và những vấn đề của thay đổi trong các hệ thống mắt xích (chain-link systems), thì lời giải thích của Marco về hành động của mình có vẻ tầm thường — anh ấy xác định ba vấn đề và lần lượt xử lý chúng. Nhưng nếu đã nắm được những khái niệm này, thì câu nói của Marco lại đậm đặc ý nghĩa.</w:t>
      </w:r>
    </w:p>
    <w:p>
      <w:pPr>
        <w:spacing w:after="80"/>
      </w:pPr>
      <w:r>
        <w:rPr>
          <w:b w:val="0"/>
          <w:i w:val="0"/>
        </w:rPr>
        <w:t xml:space="preserve">Vấn đề logic đầu tiên trong các tình huống mắt xích là xác định các điểm nghẽn (bottlenecks), và Marco đã làm được điều đó — chất lượng, năng lực kỹ thuật của bộ phận bán hàng, và chi phí. Vấn đề thứ hai, và lớn nhất, là thay đổi từng bước có thể không mang lại kết quả và thậm chí có thể khiến mọi thứ tệ hơn. Đó là lý do các hệ thống bị kẹt. Giải pháp của Marco cho vấn đề này là tự chịu trách nhiệm cá nhân về kết quả cuối cùng và hướng sự chú ý của người khác vào ba điểm nghẽn, lần lượt từng cái một. Chiến dịch đầu tiên không có lợi nhuận tức thì, nhưng anh ấy không dừng lại, cũng không vận hành một hệ thống đổ lỗi lên các quản lý bộ phận của mình. Thay vào đó, anh ấy chúc mừng họ vì đã đạt được mục tiêu trước mắt của chiến dịch đầu tiên và chuyển sang chiến dịch thứ hai. Những cải tiến từng bước trong các hệ thống mắt xích hầu như không mang lại lợi ích gì, nhưng Marco đã tránh được vấn đề này bằng cách tắt hệ thống đo lường và khen thưởng cục bộ thông thường, tái tập trung vào </w:t>
      </w:r>
      <w:r>
        <w:rPr>
          <w:b w:val="0"/>
          <w:i/>
        </w:rPr>
        <w:t>chính sự thay đổi</w:t>
      </w:r>
      <w:r>
        <w:rPr>
          <w:b w:val="0"/>
          <w:i w:val="0"/>
        </w:rPr>
        <w:t xml:space="preserve"> như là mục tiêu.</w:t>
      </w:r>
    </w:p>
    <w:p>
      <w:pPr>
        <w:spacing w:after="80"/>
      </w:pPr>
      <w:r>
        <w:rPr>
          <w:b w:val="0"/>
          <w:i w:val="0"/>
        </w:rPr>
        <w:t xml:space="preserve">Một trong những nhiệm vụ của người phỏng vấn là lắng nghe những gì không được nói ra. Marco không nói: "Chúng tôi đã xoay chuyển tình thế bằng cách tăng áp lực lợi nhuận." Anh ấy không nói: "Chúng tôi đã phát triển các thước đo chất lượng mới và yêu cầu cải tiến." Anh ấy không nói: "Tôi đã đưa vào những quản lý mới, có kỹ năng hơn." Thay vào đó, Marco mô tả một cuộc xoay chuyển trong đó </w:t>
      </w:r>
      <w:r>
        <w:rPr>
          <w:b w:val="0"/>
          <w:i/>
        </w:rPr>
        <w:t>chính anh ấy</w:t>
      </w:r>
      <w:r>
        <w:rPr>
          <w:b w:val="0"/>
          <w:i w:val="0"/>
        </w:rPr>
        <w:t xml:space="preserve"> đưa ra định nghĩa tổng thể về những gì phải làm và trong đó anh ấy lường trước và hấp thụ các chi phí của thay đổi. Trong bất kỳ tổ chức nào, luôn có một sự căng thẳng được quản lý giữa nhu cầu hành động tự chủ phi tập trung và nhu cầu chỉ đạo và phối hợp tập trung. Để tạo ra một cuộc xoay chuyển của một hệ thống mắt xích, Marco Tinelli đã nghiêng cán cân, ít nhất là trong một thời gian, mạnh mẽ về phía chỉ đạo và phối hợp tập trung.</w:t>
      </w:r>
    </w:p>
    <w:p>
      <w:pPr>
        <w:spacing w:after="80"/>
      </w:pPr>
      <w:r>
        <w:rPr>
          <w:b w:val="0"/>
          <w:i w:val="0"/>
        </w:rPr>
        <w:t>Lời giải thích của Marco về chiến dịch thứ ba của anh ấy cũng rất thú vị. Đặc biệt, Marco nhìn thấy những mối liên hệ logic và thời gian quy định rằng chiến dịch cắt giảm chi phí phải đến sau cùng:</w:t>
      </w:r>
    </w:p>
    <w:p>
      <w:pPr>
        <w:spacing w:after="80"/>
      </w:pPr>
      <w:r>
        <w:rPr>
          <w:b w:val="0"/>
          <w:i w:val="0"/>
        </w:rPr>
        <w:t>Cuối cùng, chúng tôi dành chín tháng chỉ để làm việc về chi phí. Không có mục tiêu nào khác trong chiến dịch thứ ba này. Tôi để việc cắt giảm chi phí đến sau cùng vì tôi muốn chiến dịch cắt giảm chi phí phải làm việc cùng với, chứ không định hình, loại máy móc mà chúng tôi chế tạo. Để giảm chi phí, chúng tôi đã xem xét từng linh kiện và từng bước trong quy trình sản xuất. Những cải tiến lớn đến từ việc loại bỏ hai sản phẩm khỏi dây chuyền và tự sản xuất một số dụng cụ và khuôn mẫu mà trước đây chúng tôi mua từ các công ty khác. Bằng cách tự làm khuôn, chúng tôi tăng tốc độ của máy móc, và do đó tăng giá trị của chúng đối với khách hàng. Giá của chiếc máy không giảm, nhưng chi phí đối với người dùng thì giảm. Cần có một đội kỹ thuật bán hàng tinh nhuệ để truyền đạt điểm này đến khách hàng của chúng tôi, đó là một lý do khác để biến loại cắt giảm chi phí này thành bước cuối cùng.</w:t>
      </w:r>
    </w:p>
    <w:p>
      <w:pPr>
        <w:spacing w:after="80"/>
      </w:pPr>
      <w:r>
        <w:rPr>
          <w:b w:val="0"/>
          <w:i w:val="0"/>
        </w:rPr>
        <w:t>Những nỗ lực của Marco đã được đền đáp, và công ty gia đình này là một doanh nghiệp đang phát triển có lợi nhuận với danh tiếng xuất sắc trong ngành của mình. Các hệ thống mắt xích có thể được thay đổi và trở nên xuất sắc. Điều đó đòi hỏi sự thấu hiểu về các điểm nghẽn then chốt. Ngoài ra, nó còn đòi hỏi khả năng lãnh đạo và sự sẵn lòng chấp nhận tổn thất ngắn hạn trong hành trình tìm kiếm lợi ích tương lai. Tại công ty của Marco Tinelli, anh ấy đích thân chịu trách nhiệm về các chi phí của thay đổi và tiến bước về phía trước, được dẫn dắt bởi trạng thái cuối cùng cần đạt được thay vì lợi nhuận hàng tháng hay hàng quý.</w:t>
      </w:r>
    </w:p>
    <w:p>
      <w:pPr>
        <w:pStyle w:val="Heading2"/>
      </w:pPr>
      <w:r>
        <w:rPr>
          <w:rFonts w:ascii="Calibri" w:hAnsi="Calibri"/>
          <w:b/>
          <w:i w:val="0"/>
          <w:sz w:val="32"/>
        </w:rPr>
        <w:t>SỰ XUẤT SẮC</w:t>
      </w:r>
    </w:p>
    <w:p>
      <w:pPr>
        <w:spacing w:after="80"/>
      </w:pPr>
      <w:r>
        <w:rPr>
          <w:b w:val="0"/>
          <w:i w:val="0"/>
        </w:rPr>
        <w:t xml:space="preserve">Như chúng ta học được từ Marco Tinelli, xoay chuyển một hệ thống mắt xích đòi hỏi sự lãnh đạo và thiết kế trực tiếp. Ngược lại, </w:t>
      </w:r>
      <w:r>
        <w:rPr>
          <w:b w:val="0"/>
          <w:i/>
        </w:rPr>
        <w:t>sự xuất sắc đạt được bởi một hệ thống mắt xích được quản lý tốt thì rất khó sao chép</w:t>
      </w:r>
      <w:r>
        <w:rPr>
          <w:b w:val="0"/>
          <w:i w:val="0"/>
        </w:rPr>
        <w:t>.</w:t>
      </w:r>
    </w:p>
    <w:p>
      <w:pPr>
        <w:spacing w:after="80"/>
      </w:pPr>
      <w:r>
        <w:rPr>
          <w:b w:val="0"/>
          <w:i w:val="0"/>
        </w:rPr>
        <w:t>Hãy xem xét IKEA. Được thành lập tại Thụy Điển vào năm 1943, công ty thiết kế đồ nội thất lắp ráp sẵn mà họ bán qua các cửa hàng đặc biệt thuộc sở hữu của IKEA, được quảng cáo bằng các danh mục của riêng mình. Các cửa hàng bán lẻ khổng lồ nằm ở vùng ngoại ô cho phép có nhiều lựa chọn và chỗ đỗ xe rộng rãi cho khách hàng. Trong các cửa hàng, các danh mục về cơ bản thay thế cho một đội ngũ bán hàng. Các thiết kế đồ nội thất đóng gói phẳng của họ không chỉ giảm chi phí vận chuyển và lưu kho; chúng còn giúp giữ hàng trong kho của cửa hàng và cho phép khách hàng tự lấy hàng từ kho và mang về nhà, loại bỏ thời gian chờ giao hàng dài. Công ty thiết kế phần lớn đồ nội thất mà họ bán, ký hợp đồng sản xuất ra bên ngoài, nhưng tự quản lý hệ thống hậu cần toàn cầu của mình.</w:t>
      </w:r>
    </w:p>
    <w:p>
      <w:pPr>
        <w:spacing w:after="80"/>
      </w:pPr>
      <w:r>
        <w:rPr>
          <w:b w:val="0"/>
          <w:i w:val="0"/>
        </w:rPr>
        <w:t>Chiến lược của IKEA là một cách hiệu quả để phối hợp các chính sách, nhưng nó hầu như không phải là bí mật. Chẳng lẽ các công ty khác không thấy nó hoạt động thế nào và sao chép nó, thậm chí có thể cải tiến nó? Lời giải thích cho sự xuất sắc liên tục của nó và việc thiếu bất kỳ đối thủ cạnh tranh bắt chước hiệu quả nào là chiến lược của nó được xây dựng trên logic mắt xích.</w:t>
      </w:r>
    </w:p>
    <w:p>
      <w:pPr>
        <w:spacing w:after="80"/>
      </w:pPr>
      <w:r>
        <w:rPr>
          <w:b w:val="0"/>
          <w:i w:val="0"/>
        </w:rPr>
        <w:t>Sự phối hợp khéo léo các chính sách của IKEA là một thiết kế tích hợp hơn bất kỳ ai khác trong ngành nội thất. Các nhà bán lẻ nội thất truyền thống không dự trữ hàng tồn kho lớn, các nhà sản xuất truyền thống không có cửa hàng riêng, các nhà bán lẻ thông thường không chỉ định thiết kế của riêng họ hoặc sử dụng danh mục thay vì nhân viên bán hàng, v.v. Bởi vì nhiều chính sách của IKEA khác với chuẩn mực và bởi vì chúng ăn khớp với nhau trong một thiết kế mạch lạc, hệ thống của IKEA có logic mắt xích. Điều đó có nghĩa là chỉ áp dụng một trong những chính sách này không mang lại lợi ích gì — nó thêm chi phí cho hoạt động kinh doanh của đối thủ mà không tạo ra bất kỳ sự cạnh tranh thực sự nào với IKEA. Những điều chỉnh nhỏ sẽ không đủ — để cạnh tranh hiệu quả với IKEA, một đối thủ hiện có sẽ phải gần như bắt đầu lại từ đầu và, trên thực tế, cạnh tranh với chính hoạt động kinh doanh hiện tại của mình. Không ai làm được điều đó. Ngày nay, hơn năm mươi năm sau khi IKEA tiên phong chiến lược mới của mình trong ngành nội thất, không ai thực sự đã sao chép được nó.</w:t>
      </w:r>
    </w:p>
    <w:p>
      <w:pPr>
        <w:spacing w:after="80"/>
      </w:pPr>
      <w:r>
        <w:rPr>
          <w:b w:val="0"/>
          <w:i w:val="0"/>
        </w:rPr>
        <w:t>Để tập hợp các chính sách của IKEA trở thành nguồn gốc của sự xuất sắc cạnh tranh bền vững, ba điều kiện phải được thỏa mãn:</w:t>
      </w:r>
    </w:p>
    <w:p>
      <w:pPr>
        <w:spacing w:after="80"/>
        <w:ind w:left="360"/>
      </w:pPr>
      <w:r>
        <w:t xml:space="preserve">• </w:t>
      </w:r>
      <w:r>
        <w:rPr>
          <w:b w:val="0"/>
          <w:i w:val="0"/>
        </w:rPr>
        <w:t>IKEA phải thực hiện từng hoạt động cốt lõi của mình với hiệu quả và hiệu suất vượt trội.</w:t>
      </w:r>
    </w:p>
    <w:p>
      <w:pPr>
        <w:spacing w:after="80"/>
        <w:ind w:left="360"/>
      </w:pPr>
      <w:r>
        <w:t xml:space="preserve">• </w:t>
      </w:r>
      <w:r>
        <w:rPr>
          <w:b w:val="0"/>
          <w:i w:val="0"/>
        </w:rPr>
        <w:t>Các hoạt động cốt lõi này phải được liên kết đủ chặt chẽ theo kiểu mắt xích để một đối thủ không thể giật mất hoạt động kinh doanh khỏi IKEA bằng cách chỉ áp dụng một trong số chúng và thực hiện nó tốt. Nghĩa là, một nhà sản xuất nội thất truyền thống thêm một dây chuyền lắp ráp sẵn không phải là mối đe dọa thực sự đối với IKEA, cũng như một nhà bán lẻ truyền thống thêm một danh mục.</w:t>
      </w:r>
    </w:p>
    <w:p>
      <w:pPr>
        <w:spacing w:after="80"/>
        <w:ind w:left="360"/>
      </w:pPr>
      <w:r>
        <w:t xml:space="preserve">• </w:t>
      </w:r>
      <w:r>
        <w:rPr>
          <w:b w:val="0"/>
          <w:i w:val="0"/>
        </w:rPr>
        <w:t>Các hoạt động liên kết theo kiểu mắt xích nên tạo thành một nhóm khác thường đến mức chuyên môn ở một hoạt động không dễ dàng chuyển sang chuyên môn ở các hoạt động khác. Do đó, một nhà bán lẻ nội thất truyền thống có thêm một danh mục vẫn sẽ phải thành thạo thiết kế và hậu cần và xây dựng các cửa hàng lớn hơn nhiều để bắt đầu cạnh tranh với IKEA. Ngoài ra, nhìn xa hơn các công ty nội thất truyền thống, không có đối thủ tiềm năng nào sở hữu sự kết hợp tài nguyên và năng lực này.</w:t>
      </w:r>
    </w:p>
    <w:p>
      <w:pPr>
        <w:spacing w:after="80"/>
      </w:pPr>
      <w:r>
        <w:rPr>
          <w:b w:val="0"/>
          <w:i w:val="0"/>
        </w:rPr>
        <w:t>IKEA dạy chúng ta rằng trong việc xây dựng lợi thế chiến lược bền vững, những nhà lãnh đạo tài năng tìm cách tạo ra những chòm sao hoạt động được liên kết theo kiểu mắt xích. Điều này thêm hiệu quả cho chiến lược và khiến việc bắt chước cạnh tranh trở nên khó khăn. Điều đặc biệt hấp dẫn là cả sự xuất sắc lẫn việc bị kẹt đều là những phản ánh của logic mắt xích.</w:t>
      </w:r>
    </w:p>
    <w:p>
      <w:pPr>
        <w:spacing w:after="80"/>
      </w:pPr>
      <w:r>
        <w:rPr>
          <w:b w:val="0"/>
          <w:i w:val="0"/>
        </w:rPr>
        <w:t>Trong trường hợp của sự xuất sắc, như IKEA, một chuỗi các hoạt động liên kết với nhau đều được duy trì ở mức chất lượng cao, mỗi hoạt động đều hưởng lợi từ chất lượng của hoạt động kia và toàn bộ hệ thống khó bị bắt chước. Ngược lại, khi một chuỗi các hoạt động liên kết có chất lượng thấp, như ở General Motors khoảng năm 2007, hệ thống có thể bị kẹt, vì việc chỉ cải thiện một phần nhỏ các hoạt động mang lại rất ít lợi ích. Thành công của Marco Tinelli cho thấy rằng để gỡ kẹt một hệ thống liên kết bị kẹt, một nhà lãnh đạo mạnh mẽ phải có tầm nhìn và sự kiên định để thực hiện những khoản đầu tư cần thiết vào từng mắt xích của chuỗi.</w:t>
      </w:r>
    </w:p>
    <w:p>
      <w:pPr>
        <w:pStyle w:val="Heading1"/>
      </w:pPr>
      <w:r>
        <w:rPr>
          <w:rFonts w:ascii="Calibri" w:hAnsi="Calibri"/>
          <w:b/>
          <w:i w:val="0"/>
          <w:sz w:val="40"/>
        </w:rPr>
        <w:t>CHƯƠNG CHÍN</w:t>
      </w:r>
    </w:p>
    <w:p>
      <w:pPr>
        <w:jc w:val="center"/>
      </w:pPr>
      <w:r>
        <w:drawing>
          <wp:inline xmlns:a="http://schemas.openxmlformats.org/drawingml/2006/main" xmlns:pic="http://schemas.openxmlformats.org/drawingml/2006/picture">
            <wp:extent cx="209550" cy="209550"/>
            <wp:docPr id="41" name="Picture 41"/>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SỬ DỤNG</w:t>
      </w:r>
      <w:r>
        <w:br/>
      </w:r>
      <w:r>
        <w:rPr>
          <w:rFonts w:ascii="Calibri" w:hAnsi="Calibri"/>
          <w:b/>
          <w:i w:val="0"/>
          <w:sz w:val="40"/>
        </w:rPr>
        <w:t>THIẾT KẾ</w:t>
      </w:r>
    </w:p>
    <w:p>
      <w:pPr>
        <w:spacing w:after="80"/>
      </w:pPr>
      <w:r>
        <w:rPr>
          <w:b w:val="0"/>
          <w:i w:val="0"/>
        </w:rPr>
        <w:t>Từ "chiến lược" (strategy) đến với chúng ta từ lĩnh vực quân sự. Thật không may, con người đã dành nhiều nỗ lực hơn, trong thời gian dài hơn, để suy nghĩ về chiến tranh so với bất kỳ chủ đề nào khác. Phần lớn kiến thức này có rất ít điều để nói với chúng ta về chiến lược trong các tình huống phi quân sự. Đặc biệt, cách chính mà các doanh nghiệp cạnh tranh là đặt các đề nghị của mình trước người mua, mỗi bên cố gắng đưa ra một thỏa thuận hấp dẫn hơn. Đây là một quá trình giống như một cuộc thi khiêu vũ hơn là một trận chiến quân sự. Các doanh nghiệp không ném bom nhà máy của nhau hay giết nhân viên của nhau. Trong khi nhân viên doanh nghiệp có thể nghỉ việc trong chớp mắt, thì lính là những người bị ràng buộc theo hợp đồng. Nhân viên không được kỳ vọng sẽ đứng yên và hy sinh mạng sống để bảo vệ công ty. Và tác động của quy mô hoàn toàn khác biệt. Trong điều kiện các yếu tố khác như nhau, đội quân lớn hơn có lợi thế, trong khi doanh nghiệp chiến thắng có xu hướng là doanh nghiệp có các đề nghị được khách hàng ưa thích nhất, quy mô của nó là hệ quả hơn là nguyên nhân của thành công. Bất chấp tất cả những lưu ý này, tôi tin rằng nếu bạn cẩn thận về mức độ trừu tượng, bạn có thể rút ra những bài học cơ bản nhất định từ lịch sử quân sự và trở nên khôn ngoan hơn nhờ đó.</w:t>
      </w:r>
    </w:p>
    <w:p>
      <w:pPr>
        <w:pStyle w:val="Heading2"/>
      </w:pPr>
      <w:r>
        <w:rPr>
          <w:rFonts w:ascii="Calibri" w:hAnsi="Calibri"/>
          <w:b/>
          <w:i w:val="0"/>
          <w:sz w:val="32"/>
        </w:rPr>
        <w:t>CHA ĐẺ CỦA CHIẾN LƯỢC</w:t>
      </w:r>
    </w:p>
    <w:p>
      <w:pPr>
        <w:spacing w:after="80"/>
      </w:pPr>
      <w:r>
        <w:rPr>
          <w:b w:val="0"/>
          <w:i w:val="0"/>
        </w:rPr>
        <w:t>Bắt đầu từ khởi đầu, các đội quân, cùng với các cấu trúc quyền lực hỗ trợ chúng, lần đầu tiên xuất hiện vào Thời đại Đồ đồng song song với các xã hội đô thị phức tạp. Cũng giống như con người phát hiện ra rằng nông nghiệp có tổ chức mang lại cổ tức lớn, họ cũng nhận thấy rằng việc tổ chức và điều phối hành động của các chiến binh làm khuếch đại hiệu quả của họ rất nhiều. Được tổ chức và lãnh đạo đúng cách, những người bình thường có thể đánh bại những chiến binh thiện chiến chiến đấu như những cá nhân hoặc như những nhóm nhỏ.</w:t>
      </w:r>
    </w:p>
    <w:p>
      <w:pPr>
        <w:spacing w:after="80"/>
      </w:pPr>
      <w:r>
        <w:rPr>
          <w:b w:val="0"/>
          <w:i w:val="0"/>
        </w:rPr>
        <w:t>Ví dụ kinh điển về thiết kế trong chiến lược trận chiến, một ví dụ vẫn còn được nghiên cứu cho đến ngày nay, là chiến thắng của Hannibal trước quân đội La Mã tại Cannae vào năm 216 TCN. Vào thời điểm đó, Cộng hòa La Mã kiểm soát một loạt các lãnh thổ và thành bang ở Ý. Carthage là một thành bang của người Phoenicia nằm ở nơi ngày nay là Tunisia. Năm mươi năm trước đó, Carthage đã thua một cuộc chiến với Rome để giành quyền kiểm soát phía nam Địa Trung Hải. Nhằm khôi phục quyền lực và danh dự của Carthage, Hannibal đưa một đội quân đến Tây Ban Nha, rồi qua Gaul (Pháp), và vượt dãy Alps vào Ý. Tại đó, ông đột kích các thị trấn khắp bán đảo Ý, tìm kiếm những điều khoản có lợi từ Rome.</w:t>
      </w:r>
    </w:p>
    <w:p>
      <w:pPr>
        <w:spacing w:after="80"/>
      </w:pPr>
      <w:r>
        <w:rPr>
          <w:b w:val="0"/>
          <w:i w:val="0"/>
        </w:rPr>
        <w:t>Sau khi mệt mỏi với chính sách tránh các trận chiến quyết định, viện nguyên lão La Mã chọn các quan chấp chính Varro và Paullus, và trao cho họ tám quân đoàn chưa từng có để đánh bại Hannibal.1 Địa điểm của trận chiến là một cánh đồng trống, gần tàn tích của một pháo đài tên là Cannae, trên Biển Adriatic. Để tìm địa điểm này trên bản đồ hiện đại, hãy tìm Monte di Canne, nằm ở phía sau mắt cá chân của chiếc ủng nước Ý.</w:t>
      </w:r>
    </w:p>
    <w:p>
      <w:pPr>
        <w:spacing w:after="80"/>
      </w:pPr>
      <w:r>
        <w:rPr>
          <w:b w:val="0"/>
          <w:i w:val="0"/>
        </w:rPr>
        <w:t>Khi buổi sáng ngày 2 tháng 8 ló rạng, tám mươi lăm nghìn hoặc hơn lính La Mã đối mặt với khoảng năm mươi lăm nghìn quân của Hannibal. Mặt trận của mỗi đội quân dài khoảng một dặm, và hai đội quân cách nhau khoảng nửa dặm. Hannibal đã bố trí quân của mình thành một vòng cung rộng, phình ra ở giữa về phía quân La Mã. Ở phần phình giữa đó, Hannibal đặt quân từ Tây Ban Nha và Gaul, những người lính đã được giải phóng khỏi sự cai trị của La Mã hoặc được thuê trong cuộc hành quân của ông từ Tây Ban Nha đến Ý và dọc theo sông Po. Ở hai bên sườn, hay hai cạnh, của phần phình giữa này, ông đặt bộ binh hạng nặng Carthage của mình.</w:t>
      </w:r>
    </w:p>
    <w:p>
      <w:pPr>
        <w:spacing w:after="80"/>
      </w:pPr>
      <w:r>
        <w:rPr>
          <w:b w:val="0"/>
          <w:i w:val="0"/>
        </w:rPr>
        <w:t>Khi quân La Mã đang tiến lên gặp quân của Hannibal, phần giữa cong ra ngoài của tuyến đầu Hannibal là điểm tiếp xúc đầu tiên. Tại đó, người Gaul và người Tây Ban Nha từ từ lùi lại, không giữ vững tuyến, đúng như Hannibal đã ra lệnh. Được khích lệ, quân đội La Mã tiến lên với những tiếng hô chiến thắng, lao tới để khai thác điểm yếu rõ ràng này. Đồng thời, kỵ binh ngựa của Hannibal, được đặt ở hai bên của đội quân rộng một dặm của ông, bắt đầu cuộc phi nước đại đã được lên kế hoạch trước theo những vòng cung rộng hai dặm quanh hai bên quân đội La Mã, giao chiến và đánh bại kỵ binh La Mã nhỏ hơn.</w:t>
      </w:r>
    </w:p>
    <w:p>
      <w:pPr>
        <w:spacing w:after="80"/>
      </w:pPr>
      <w:r>
        <w:rPr>
          <w:b w:val="0"/>
          <w:i w:val="0"/>
        </w:rPr>
        <w:t>Khi các quân đoàn La Mã đẩy vào trung tâm Carthage, vòng cung hướng ra ngoài ban đầu bị đảo ngược, và nó bắt đầu cong vào trong dưới áp lực. Khi tuyến giữa cong vào trong, các đơn vị bộ binh hạng nặng của Hannibal, được bố trí ở hai đầu của vòng cung trung tâm, giữ nguyên vị trí nhưng không giao chiến. Sau đó, theo hiệu lệnh của Hannibal, quân tiếp viện di chuyển để củng cố trung tâm đang cong vào trong của Carthage. Quân ở trung tâm ngừng rút lui và giữ vững. Diện mạo của họ thay đổi từ những kẻ man rợ hoảng loạn thành những đội quân cứng rắn, có kỷ luật. Các cánh bộ binh hạng nặng của Hannibal sau đó di chuyển để giao chiến với hai bên quân đội La Mã, lúc này đã bị bao vây ba phía. Sau đó kỵ binh của Hannibal phi vào từ phía sau và khép kín phía sau quân La Mã.</w:t>
      </w:r>
    </w:p>
    <w:p>
      <w:pPr>
        <w:spacing w:after="80"/>
      </w:pPr>
      <w:r>
        <w:rPr>
          <w:b w:val="0"/>
          <w:i w:val="0"/>
        </w:rPr>
        <w:t>Thiên tài tàn nhẫn trong chiến lược của Hannibal sau đó được hé lộ. Không chỉ quân đội La Mã bị bao vây, mà khi số lượng đông hơn của họ dồn vào vòng cung trung tâm đang cong vào trong của Hannibal, các hàng ngũ La Mã bị ép chặt vào nhau. Họ trở nên chen chúc đến mức nhiều lính La Mã không thể cử động để giơ vũ khí lên. Quân La Mã đã mất đi sự gắn kết và khả năng di chuyển. Bị bao vây và ép chặt vào nhau, ưu thế về số lượng của họ đã bị vô hiệu hóa.</w:t>
      </w:r>
    </w:p>
    <w:p>
      <w:pPr>
        <w:spacing w:after="80"/>
      </w:pPr>
      <w:r>
        <w:rPr>
          <w:b w:val="0"/>
          <w:i w:val="0"/>
        </w:rPr>
        <w:t>Những người ở ngay trung tâm của khối bị ép chặt chờ đợi cái chết một cách bất lực, không thể cử động. Quân La Mã không đầu hàng hay cầu xin lòng thương xót. Ít nhất năm mươi nghìn lính La Mã đã bị giết trong ngày hôm đó, nhiều lính hơn đã chết trong bất kỳ một ngày chiến đấu nào trước hoặc sau đó—nhiều hơn trong một ngày đó so với tại Gettysburg hay Somme. Một phần mười con số đó lính của Hannibal đã chết. Những người La Mã thiệt mạng bao gồm quan chấp chính Paullus, một số cựu quan chấp chính, bốn mươi tám quan bảo dân, và tám mươi nguyên lão. Trong vài giờ, một phần tư giới lãnh đạo được bầu của Cộng hòa đã bị tàn sát tại Cannae. Thất bại của Rome lớn đến mức hầu hết các thành bang phía nam ở Ý đã tuyên bố trung thành với Hannibal. Các thành phố Hy Lạp ở Sicily đã chuyển sang phe Hannibal, cũng như Macedon ở phía đông.</w:t>
      </w:r>
    </w:p>
    <w:p>
      <w:pPr>
        <w:spacing w:after="80"/>
      </w:pPr>
      <w:r>
        <w:rPr>
          <w:b w:val="0"/>
          <w:i w:val="0"/>
        </w:rPr>
        <w:t>Để nắm được quy mô của thất bại, hãy tưởng tượng rằng quân đội Đức năm 1944, do Tướng Erwin Rommel chỉ huy, đã tiêu diệt hoàn toàn tất cả các lực lượng Đồng minh ở châu Âu, rằng một phần tư Quốc hội Hoa Kỳ đã bị giết, và rằng Nga, bắc Âu, và đông Âu đã chuyển sang trở thành đồng minh của Đức.</w:t>
      </w:r>
    </w:p>
    <w:p>
      <w:pPr>
        <w:spacing w:after="80"/>
      </w:pPr>
      <w:r>
        <w:rPr>
          <w:b w:val="0"/>
          <w:i w:val="0"/>
        </w:rPr>
        <w:t>Rome và Hannibal đã chiến đấu ở Ý trong mười năm dài sau Cannae, và Hannibal đã giành thêm những chiến thắng quan trọng, không bao giờ thua một trận giao chiến nào.2 Người viết tiểu sử Theodore Dodge đã gọi Hannibal là "cha đẻ của chiến lược", bởi vì, qua cuộc xung đột dài này, Rome đã học hỏi và dần dần làm chủ được chiến lược thông qua những bài học đau đớn của Hannibal.3 Xã hội La Mã đã trở nên cứng rắn và quân sự hóa nhờ cuộc đấu tranh kéo dài này, và Rome tiếp tục chinh phục và thống trị thế giới được biết đến trong năm trăm năm. Đến lượt mình, phần còn lại của thế giới phương Tây đã học chiến lược từ Rome.</w:t>
      </w:r>
    </w:p>
    <w:p>
      <w:pPr>
        <w:jc w:val="center"/>
      </w:pPr>
      <w:r>
        <w:drawing>
          <wp:inline xmlns:a="http://schemas.openxmlformats.org/drawingml/2006/main" xmlns:pic="http://schemas.openxmlformats.org/drawingml/2006/picture">
            <wp:extent cx="1152525" cy="114300"/>
            <wp:docPr id="42" name="Picture 42"/>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Khái niệm chiến lược có nhiều khía cạnh, và có một số khía cạnh chúng ta không thấy trong câu chuyện về Cannae. Lịch sử của trận chiến này cho chúng ta biết rất ít về những cân nhắc dài hạn và rất ít về cách chiến lược được tạo ra. Thiết kế đầy đủ cho trận chiến, ít nhất là trong các sử liệu hiện có, dường như được tạo ra bởi Hannibal, và việc thực hiện nó là do mệnh lệnh cá nhân của ông. Từ các sử gia La Mã, chúng ta biết rằng Hannibal được coi là cao quý và được tất cả những ai gặp ông ngưỡng mộ, kể cả người La Mã. Ngoài điều đó, chúng ta hầu như không biết gì về khả năng hay phương pháp giao tiếp giữa các cá nhân của ông. Đặc biệt, người ta tự hỏi ông đã thuyết phục người Gaul và người Tây Ban Nha trong vòng cung trung tâm của mình thực hiện một cuộc rút lui giả như thế nào, một hành động mà những người này sẽ coi là tốn kém cả về máu và danh dự. Chúng ta không biết.</w:t>
      </w:r>
    </w:p>
    <w:p>
      <w:pPr>
        <w:spacing w:after="80"/>
      </w:pPr>
      <w:r>
        <w:rPr>
          <w:b w:val="0"/>
          <w:i w:val="0"/>
        </w:rPr>
        <w:t xml:space="preserve">Tuy nhiên, điều chúng ta </w:t>
      </w:r>
      <w:r>
        <w:rPr>
          <w:b w:val="0"/>
          <w:i/>
        </w:rPr>
        <w:t>thực sự</w:t>
      </w:r>
      <w:r>
        <w:rPr>
          <w:b w:val="0"/>
          <w:i w:val="0"/>
        </w:rPr>
        <w:t xml:space="preserve"> thấy trong câu chuyện Cannae là ba khía cạnh của chiến lược hiện lên rõ nét, được trình bày ở dạng thuần khiết và cốt lõi nhất—sự tính toán trước, sự dự đoán hành vi của người khác, và việc thiết kế có chủ đích các hành động phối hợp.</w:t>
      </w:r>
    </w:p>
    <w:p>
      <w:pPr>
        <w:pStyle w:val="Heading4"/>
      </w:pPr>
      <w:r>
        <w:rPr>
          <w:rFonts w:ascii="Calibri" w:hAnsi="Calibri"/>
          <w:b/>
          <w:i w:val="0"/>
          <w:sz w:val="23"/>
        </w:rPr>
        <w:t>Tính toán trước</w:t>
      </w:r>
    </w:p>
    <w:p>
      <w:pPr>
        <w:spacing w:after="80"/>
      </w:pPr>
      <w:r>
        <w:rPr>
          <w:b w:val="0"/>
          <w:i w:val="0"/>
        </w:rPr>
        <w:t>Cannae không phải là một sự ứng biến; nó được thiết kế và lên kế hoạch từ trước. Hannibal đã thực thi những chiến lược được dàn dựng kỹ lưỡng như vậy không chỉ một lần, mà nhiều lần trong những năm chiến tranh với Rome. Có những cuộc tranh luận gay gắt về sự cân bằng tốt nhất, trong một chiến lược, giữa định hướng từ trước và sự thích ứng, ứng biến tại chỗ, nhưng luôn có một dạng định hướng từ trước nào đó. Theo định nghĩa, làm tùy hứng thì không phải là chiến lược.</w:t>
      </w:r>
    </w:p>
    <w:p>
      <w:pPr>
        <w:pStyle w:val="Heading4"/>
      </w:pPr>
      <w:r>
        <w:rPr>
          <w:rFonts w:ascii="Calibri" w:hAnsi="Calibri"/>
          <w:b/>
          <w:i w:val="0"/>
          <w:sz w:val="23"/>
        </w:rPr>
        <w:t>Dự đoán</w:t>
      </w:r>
    </w:p>
    <w:p>
      <w:pPr>
        <w:spacing w:after="80"/>
      </w:pPr>
      <w:r>
        <w:rPr>
          <w:b w:val="0"/>
          <w:i w:val="0"/>
        </w:rPr>
        <w:t>Một thành tố nền tảng trong một chiến lược là sự phán đoán hay dự đoán liên quan đến suy nghĩ và/hoặc hành vi của người khác. Cách đơn giản nhất để nhìn Cannae là Hannibal đã bao vây, hay bọc kín, quân La Mã. Nhưng như vậy là chưa đầy đủ, vì các quân đoàn La Mã trên chiến trường đó là lực lượng bộ binh cơ động hơn. Thực ra, các quân đoàn bị dụ dỗ để trở thành bị bao vây, bị dụ vào một cái bẫy, chính sự cơ động, lòng dũng cảm, và thậm chí cả tính chủ động của họ bị quay ngược lại chống lại họ. Bản chất đích thực của Cannae là những song sắt của cái bẫy—sự nén chặt đội hình của các quân đoàn—được rèn nên, một phần, bởi chính những phản ứng mạnh mẽ của người La Mã trước những mồi nhử của Hannibal.</w:t>
      </w:r>
    </w:p>
    <w:p>
      <w:pPr>
        <w:spacing w:after="80"/>
      </w:pPr>
      <w:r>
        <w:rPr>
          <w:b w:val="0"/>
          <w:i w:val="0"/>
        </w:rPr>
        <w:t>Trong lý thuyết trò chơi (game theory), người ta giả định rằng đối thủ cũng lý trí như chính mình. Rõ ràng Hannibal đã không đưa ra giả định đó. Dù mỗi người La Mã có thể lý trí đến đâu, ông vẫn nhìn quân đội La Mã như một tổ chức có lịch sử, truyền thống, học thuyết và chương trình huấn luyện chuẩn hóa. Hơn nữa, những người lãnh đạo tổ chức đó có những động cơ và thiên kiến có thể nhận diện được. Chẳng hạn, Chấp chính quan (Consul) Varro được biết đến là người kiêu hãnh và hơi nóng nảy.</w:t>
      </w:r>
    </w:p>
    <w:p>
      <w:pPr>
        <w:spacing w:after="80"/>
      </w:pPr>
      <w:r>
        <w:rPr>
          <w:b w:val="0"/>
          <w:i w:val="0"/>
        </w:rPr>
        <w:t>Hannibal biết những điều này vì Carthage đã chiến đấu với Rome mười năm trước đó và đã hiểu được hệ thống quân sự của nó. Là con trai của một gia đình quân nhân, Hannibal được giáo dục cao và đã viết vài cuốn sách bằng tiếng Hy Lạp và tiếng Punic. Ngoài ra, một phần hành vi của người La Mã tại Cannae có thể dự đoán được vì Hannibal đã ra công nhào nặn nó, tập kích doanh trại của Varro vào đêm hôm trước, khiến vị chấp chính quan nổi giận và bẽ mặt trước binh lính của mình, thúc đẩy ông ta tìm kiếm một trận đánh ngay lập tức. Cuối cùng, một số yếu tố trong hành vi của người La Mã có thể dự đoán được vì trận đánh diễn ra nhanh chóng, cho người La Mã ít thời gian để nghiên cứu tình hình và không có thời gian để học những bài học mới và thay đổi phương pháp của họ.</w:t>
      </w:r>
    </w:p>
    <w:p>
      <w:pPr>
        <w:pStyle w:val="Heading4"/>
      </w:pPr>
      <w:r>
        <w:rPr>
          <w:rFonts w:ascii="Calibri" w:hAnsi="Calibri"/>
          <w:b/>
          <w:i w:val="0"/>
          <w:sz w:val="23"/>
        </w:rPr>
        <w:t>Thiết kế hành động phối hợp</w:t>
      </w:r>
    </w:p>
    <w:p>
      <w:pPr>
        <w:spacing w:after="80"/>
      </w:pPr>
      <w:r>
        <w:rPr>
          <w:b w:val="0"/>
          <w:i w:val="0"/>
        </w:rPr>
        <w:t>Chiến lược của Hannibal tại Cannae là một cấu trúc khéo léo đến kinh ngạc gồm những hành động phối hợp được dàn xếp theo thời gian và không gian. Năm 216 TCN, công thức nền tảng cho thành công quân sự khá cơ bản: giữ đội hình, giữ kỷ luật, và giữ cho binh lính không hoảng loạn và bỏ chạy. Vì vậy, khi một người La Mã thấy kẻ địch rút lui, điều đó trông giống như chiến thắng. Ý tưởng rằng một vị chỉ huy có thể thuyết phục những người Gaul và người Tây Ban Nha hiếu chiến giả vờ rút lui gần như không thể tưởng tượng nổi. Hơn nữa, mô thức thông thường trong chiến tranh cổ đại là kỵ binh, sau khi đánh bại kỵ binh đối phương, sẽ đuổi theo những kỵ binh và binh lính đang tháo chạy trong hỗn loạn. Người ta không ngờ rằng họ sẽ tập hợp lại và tấn công khối bộ binh chính. Năng lực và kỷ luật của quân đội Carthage trong việc thực hiện một chuỗi phức tạp các động tác của những đơn vị khác nhau—những đơn vị tách biệt về mặt không gian nhưng hành động trong sự gắn kết được hoạch định trước xoay quanh một thiết kế trung tâm—là một điều bất ngờ. Chưa có đội quân nào trước Hannibal từng thực thi những động tác đa dạng được dàn dựng kỹ lưỡng như vậy theo thời gian và không gian.4</w:t>
      </w:r>
    </w:p>
    <w:p>
      <w:pPr>
        <w:spacing w:after="80"/>
      </w:pPr>
      <w:r>
        <w:rPr>
          <w:b w:val="0"/>
          <w:i w:val="0"/>
        </w:rPr>
        <w:t xml:space="preserve">Người ta thường nói rằng chiến lược là một sự lựa chọn hay một quyết định. Những từ "lựa chọn" và "quyết định" gợi lên hình ảnh một người đang xem xét một danh sách các phương án rồi chọn một trong số đó. Thực tế, có một lý thuyết hình thức về quyết định chỉ rõ cách đưa ra lựa chọn bằng việc xác định các hành động thay thế, định giá kết quả, và đánh giá xác suất của các sự kiện. Vấn đề với quan điểm này, và lý do nó hầu như chẳng làm nhẹ bớt gánh nặng của một nhà lãnh đạo, là bạn hiếm khi được trao cho một tập hợp phương án rõ ràng. Trong trường hợp đang bàn, Hannibal chắc chắn không được một ban tham mưu trình bày bốn phương án được sắp xếp trên một slide PowerPoint. Thay vào đó, ông đối mặt với một thách thức và ông </w:t>
      </w:r>
      <w:r>
        <w:rPr>
          <w:b w:val="0"/>
          <w:i/>
        </w:rPr>
        <w:t>thiết kế</w:t>
      </w:r>
      <w:r>
        <w:rPr>
          <w:b w:val="0"/>
          <w:i w:val="0"/>
        </w:rPr>
        <w:t xml:space="preserve"> một phản ứng mới lạ. Ngày nay, cũng như khi đó, nhiều chiến lược hiệu quả là những thiết kế hơn là những quyết định—được kiến tạo hơn là được chọn lựa. Trong những trường hợp này, làm chiến lược giống như thiết kế một chiếc máy bay hiệu suất cao hơn là quyết định mua chiếc xe nâng nào hay xây một nhà máy mới lớn đến đâu. Khi ai đó nói "Các nhà quản lý là những người ra quyết định," họ không nói về những bậc thầy chiến lược, vì một bậc thầy chiến lược là một nhà thiết kế.</w:t>
      </w:r>
    </w:p>
    <w:p>
      <w:pPr>
        <w:pStyle w:val="Heading2"/>
      </w:pPr>
      <w:r>
        <w:rPr>
          <w:rFonts w:ascii="Calibri" w:hAnsi="Calibri"/>
          <w:b/>
          <w:i w:val="0"/>
          <w:sz w:val="32"/>
        </w:rPr>
        <w:t>CÁC PHẦN CỦA MỘT CHỈNH THỂ</w:t>
      </w:r>
    </w:p>
    <w:p>
      <w:pPr>
        <w:spacing w:after="80"/>
      </w:pPr>
      <w:r>
        <w:rPr>
          <w:b w:val="0"/>
          <w:i w:val="0"/>
        </w:rPr>
        <w:t>Chiến lược kinh doanh và chiến lược doanh nghiệp giải quyết những vấn đề thuộc loại thiết kế quy mô lớn. Thách thức càng lớn, hay hiệu suất tìm kiếm càng cao, thì càng phải xem xét nhiều tương tác hơn. Hãy nghĩ, chẳng hạn, đến những gì cần có để mang lại cho một chiếc xe BMW 3 Series cảm giác "cỗ máy lái" đó. Khung gầm, hệ thống lái, hệ thống treo, động cơ, và các bộ điều khiển thủy lực và điện đều phải được tinh chỉnh ăn khớp với nhau. Bạn có thể làm một chiếc xe từ những linh kiện chất lượng cao có sẵn trên thị trường, nhưng nó sẽ không phải là một "cỗ máy lái". Trong một trường hợp như thế này, có một lợi ích rõ rệt từ việc phối hợp cẩn thận các bộ phận thành một chỉnh thể.5</w:t>
      </w:r>
    </w:p>
    <w:p>
      <w:pPr>
        <w:spacing w:after="80"/>
      </w:pPr>
      <w:r>
        <w:rPr>
          <w:b w:val="0"/>
          <w:i w:val="0"/>
        </w:rPr>
        <w:t>Hãy tạo trong tâm trí bạn một hình ảnh về người lái chiếc BMW; hãy hình dung cô ấy đang ôm những khúc cua trên con đường Angeles Crest quanh co. Hãy nhìn vào khuôn mặt cô ấy và tưởng tượng cảm nhận được sự hài lòng hay không hài lòng của cô ấy với chiếc xe. Giờ đây, hãy bắt đầu thay đổi thiết kế. Làm chiếc xe to hơn, êm hơn, bớt nhạy một chút nhưng mạnh mẽ hơn, nặng hơn. Giờ thì nhẹ hơn, nhanh hơn, nhạy hơn. Để làm vậy, bạn phải thay đổi khung gầm, trọng lượng và mô-men xoắn của động cơ, hệ thống treo, cụm hệ thống lái, và nhiều thứ khác nữa. Xe sẽ ít lắc hơn và bám đường hơn; vô-lăng sẽ mang lại nhiều phản hồi xúc giác hơn. Giờ hãy điều chỉnh khung gầm: làm nó cứng hơn để giảm xoắn dọc và làm mềm hệ thống treo trước một chút để giảm chấn động từ mặt đường. Khi thay đổi bốn mươi hay năm mươi thông số, cuối cùng bạn sẽ tìm ra một điểm ngọt (sweet spot), nơi mọi thứ ăn khớp với nhau. Cô ấy sẽ mỉm cười và thích chiếc xe của mình.</w:t>
      </w:r>
    </w:p>
    <w:p>
      <w:pPr>
        <w:spacing w:after="80"/>
      </w:pPr>
      <w:r>
        <w:rPr>
          <w:b w:val="0"/>
          <w:i w:val="0"/>
        </w:rPr>
        <w:t>Nhưng còn hơn thế nữa. Niềm vui lái xe của cô ấy phụ thuộc vào giá phải trả, nên chúng ta bắt đầu đưa chi phí vào thiết kế của mình. Chúng ta tập trung vào nụ cười trên mỗi đồng đô-la. Phải xem xét nhiều tương tác hơn nữa để tìm ra điểm ngọt mang lại nụ cười lớn nhất trên mỗi đồng đô-la. Bạn không thể quét toàn bộ không gian các khả năng; nó quá phức tạp. Nhưng có lẽ bạn có thể, với nỗ lực, tạo ra một cấu hình tốt. Để tinh vi hơn, bạn cũng nên tính đến niềm vui mà người lái có được khi mua một thương hiệu cao cấp, được hậu thuẫn bởi quảng cáo hình ảnh và những đại lý sang trọng. Bạn cũng nên xem xét trải nghiệm mua hàng của cô ấy và độ tin cậy kỳ vọng cũng như giá trị bán lại của chiếc xe. Thêm nhiều yếu tố thiết kế để điều chỉnh, thêm nhiều tương tác để xem xét. Và rồi, tất nhiên, bạn nên xem xét những người lái khác với những sở thích và thu nhập khác nhau, một bước tiến vượt bậc về độ phức tạp và tương tác.</w:t>
      </w:r>
    </w:p>
    <w:p>
      <w:pPr>
        <w:spacing w:after="80"/>
      </w:pPr>
      <w:r>
        <w:rPr>
          <w:b w:val="0"/>
          <w:i w:val="0"/>
        </w:rPr>
        <w:t>Bài tập khó nhằn đó chính là thiết kế. Nhưng khi tìm kiếm nụ cười tốt nhất trên mỗi đồng đô-la, chúng ta đã theo một góc nhìn độc quyền. Đúng, chúng ta đã vượt ra ngoài sản phẩm để đưa sản xuất và phân phối vào thiết kế, nhưng chiến lược của chúng ta được tinh chỉnh để làm hài lòng khách hàng, chứ không phải để đối phó với cạnh tranh. Để đối phó với cạnh tranh, hãy mở rộng tầm nhìn của bạn một lần nữa để bao gồm các công ty ô tô khác. Giờ đây bạn đang tìm kiếm một điểm ngọt mang tính cạnh tranh. Bạn phải điều chỉnh thiết kế—chiến lược—để mang lại nhiều nụ cười trên mỗi đồng đô-la trên khuôn mặt người lái hơn mức cô ấy có thể nhận được từ các sản phẩm cạnh tranh.6 Người lái đó có thể không phải là cô gái trẻ mà chúng ta hình dung ban đầu trên đường Angeles Crest. Một công ty khác có thể đáp ứng nhu cầu của cô ấy dễ dàng hơn, nên một vấn đề then chốt trở thành việc xác định tập hợp người mua cụ thể—thị trường mục tiêu của chúng ta—nơi chúng ta có lợi thế khác biệt. Chiến lược cạnh tranh vẫn là thiết kế, nhưng giờ đây có nhiều thông số hơn—nhiều tương tác hơn—để lo lắng. Những tương tác mới là các sản phẩm chào bán và chiến lược của các đối thủ. Rất nhanh chóng, bạn sẽ tập trung vào những gì bạn, hay công ty của bạn, có thể làm hiệu quả hơn người khác. Thông thường hóa ra là cạnh tranh khiến bạn tập trung vào một tập hợp con nhỏ hơn nhiều các mẫu xe, các thiết lập sản xuất, và khách hàng.</w:t>
      </w:r>
    </w:p>
    <w:p>
      <w:pPr>
        <w:spacing w:after="80"/>
      </w:pPr>
      <w:r>
        <w:rPr>
          <w:b w:val="0"/>
          <w:i w:val="0"/>
        </w:rPr>
        <w:t>Tôi đang mô tả chiến lược như một thiết kế chứ không phải như một kế hoạch hay một sự lựa chọn, bởi vì tôi muốn nhấn mạnh vấn đề điều chỉnh lẫn nhau. Trong các bài toán thiết kế, nơi nhiều yếu tố khác nhau phải được sắp xếp, điều chỉnh và phối hợp, có thể có những lợi ích tăng vọt khi kết hợp đúng và những chi phí đắt đỏ khi làm sai. Một chiến lược tốt phối hợp các chính sách trên nhiều hoạt động để tập trung cú đấm cạnh tranh.</w:t>
      </w:r>
    </w:p>
    <w:p>
      <w:pPr>
        <w:jc w:val="center"/>
      </w:pPr>
      <w:r>
        <w:drawing>
          <wp:inline xmlns:a="http://schemas.openxmlformats.org/drawingml/2006/main" xmlns:pic="http://schemas.openxmlformats.org/drawingml/2006/picture">
            <wp:extent cx="1152525" cy="114300"/>
            <wp:docPr id="43" name="Picture 43"/>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Lần đầu tiên tôi khám phá ra ngành thiết kế là ở công việc đầu tiên sau khi tốt nghiệp đại học, khi làm kỹ sư hệ thống tại Phòng Thí nghiệm Sức đẩy Phản lực (Jet Propulsion Laboratories). Đó là một công việc trong mơ, làm thiết kế khái niệm cho một sứ mệnh đến Sao Mộc, dự án mà sau này được đặt tên là Voyager.</w:t>
      </w:r>
    </w:p>
    <w:p>
      <w:pPr>
        <w:spacing w:after="80"/>
      </w:pPr>
      <w:r>
        <w:rPr>
          <w:b w:val="0"/>
          <w:i w:val="0"/>
        </w:rPr>
        <w:t>JPL được tổ chức xoay quanh các hệ thống con của một tàu vũ trụ—liên lạc, năng lượng, kết cấu, điều khiển tư thế, máy tính và trình tự, v.v.* Tôi ở trong bộ phận hệ thống, nơi công việc của một kỹ sư hệ thống là kiến trúc tổng thể của tàu vũ trụ và tìm ra sự phối hợp giữa các thông số kỹ thuật của tất cả các hệ thống con khác nhau.</w:t>
      </w:r>
    </w:p>
    <w:p>
      <w:pPr>
        <w:spacing w:after="80"/>
      </w:pPr>
      <w:r>
        <w:rPr>
          <w:b w:val="0"/>
          <w:i w:val="0"/>
        </w:rPr>
        <w:t>Ràng buộc cơ bản của chúng tôi là trọng lượng. Chúng tôi dự kiến rằng tên lửa Titan IIIC sẽ phóng khoảng 1,200 pound vào một quỹ đạo hướng tới Sao Mộc. Nếu có thể dùng Saturn 1B lớn hơn, thì chúng tôi có thể tính đến một tàu vũ trụ nặng 3,000 pound. Trong hơn một năm, tôi đã phác thảo ra hai thiết kế. Mỗi thiết kế là một cấu hình khác nhau dựa trên một ngân sách trọng lượng khác nhau.</w:t>
      </w:r>
    </w:p>
    <w:p>
      <w:pPr>
        <w:spacing w:after="80"/>
      </w:pPr>
      <w:r>
        <w:rPr>
          <w:b w:val="0"/>
          <w:i w:val="0"/>
        </w:rPr>
        <w:t>Với 3,000 pound để làm việc, công việc thiết kế tương đối dễ dàng. Về cơ bản chúng tôi có thể ghép lại với nhau những hệ thống con đã được hiểu khá rõ. Do đó, các bộ phận sẽ không phải phối hợp với nhau nhiều vì thách thức thiết kế tương đối thấp. Nhưng nếu chúng tôi chỉ có 1,200 pound để làm việc, mọi thứ khó khăn hơn. Các tương tác bắt đầu đóng vai trò lớn.</w:t>
      </w:r>
    </w:p>
    <w:p>
      <w:pPr>
        <w:spacing w:after="80"/>
      </w:pPr>
      <w:r>
        <w:rPr>
          <w:b w:val="0"/>
          <w:i w:val="0"/>
        </w:rPr>
        <w:t>Phần lớn công việc trong thiết kế hệ thống là tìm ra các tương tác, hay còn gọi là các đánh đổi (trade-offs). Ngay khi bạn cố gắng tối ưu hóa bất kỳ một phần nào, lựa chọn đó lập tức đặt ra vấn đề cho các phần khác. Ràng buộc trọng lượng biến toàn bộ sự việc thành một mạng lưới các nhu cầu cạnh tranh nhau, và tất cả đều phải được xem xét cùng nhau. Cắt giảm trọng lượng của bộ phận năng lượng nhiệt phóng xạ đồng nghĩa với ít năng lượng hơn cho bộ phát sóng vô tuyến, giới hạn nó ở khoảng 35 watt. Để bù đắp cho bộ phát sóng công suất thấp, chúng tôi có thể thử một ăng-ten đĩa hội tụ hơn và tìm độ chính xác cao hơn trong việc hướng đĩa về phía Trái Đất. Điều đó có nghĩa là cần cảm biến tốt hơn, logic điều khiển phức tạp hơn, và nhiều nhiên liệu hơn cho việc điều khiển tư thế. Thử cắt giảm lớp che chắn trên tàu vũ trụ bằng cách đặt nguồn năng lượng phóng xạ trên một cần dài hơn, bạn sẽ thấy rằng cần đó đung đưa, khiến việc dẫn đường khó khăn hơn.</w:t>
      </w:r>
    </w:p>
    <w:p>
      <w:pPr>
        <w:spacing w:after="80"/>
      </w:pPr>
      <w:r>
        <w:rPr>
          <w:b w:val="0"/>
          <w:i w:val="0"/>
        </w:rPr>
        <w:t>Mỗi phần của hệ thống đều phải được xem xét lại và định hình theo nhu cầu của phần còn lại của hệ thống. Rất nhiều công sức đã được đổ vào việc cố gắng tạo ra những cấu hình khéo léo để tránh sự trùng lặp lãng phí. Ví dụ, nếu một thiết bị duy nhất có thể đảm nhận nhiều nhiệm vụ, vừa làm lá chắn khỏi ánh nắng mặt trời vừa chống thiên thạch siêu nhỏ, lại vừa làm vật chứa nhiên liệu đẩy, thì có thể tiết kiệm được trọng lượng. Tương tự, chúng tôi tìm cách giảm bớt sự cạnh tranh giữa các hệ thống con về năng lượng điện thông qua việc sắp xếp thời điểm vận hành một cách khéo léo.</w:t>
      </w:r>
    </w:p>
    <w:p>
      <w:pPr>
        <w:spacing w:after="80"/>
      </w:pPr>
      <w:r>
        <w:rPr>
          <w:b w:val="0"/>
          <w:i w:val="0"/>
        </w:rPr>
        <w:t xml:space="preserve">Không có gì tôi học được ở trường kỹ thuật tại UC Berkeley chuẩn bị cho tôi việc suy nghĩ về kiểu vấn đề thiết kế này. Ở đó, tôi đã học cách mô hình hóa các hệ thống bằng toán học rồi tối thiểu hóa một thứ gì đó, chẳng hạn như chi phí hoặc sai số bình phương tối thiểu. Nhưng công việc ở JPL này thì khác. Tôi phải học đủ về tất cả các hệ thống con và những tương tác có thể có của chúng, và </w:t>
      </w:r>
      <w:r>
        <w:rPr>
          <w:b w:val="0"/>
          <w:i/>
        </w:rPr>
        <w:t>giữ tất cả trong tâm trí mình</w:t>
      </w:r>
      <w:r>
        <w:rPr>
          <w:b w:val="0"/>
          <w:i w:val="0"/>
        </w:rPr>
        <w:t>, để có thể hình dung ra một cấu hình có thể hiệu quả. Điều này thật khó, phải nói là rất khó. Lúc đó tôi không biết, nhưng tôi đang bắt đầu học về chiến lược.</w:t>
      </w:r>
    </w:p>
    <w:p>
      <w:pPr>
        <w:spacing w:after="80"/>
      </w:pPr>
      <w:r>
        <w:rPr>
          <w:b w:val="0"/>
          <w:i/>
        </w:rPr>
        <w:t>Voyager 1</w:t>
      </w:r>
      <w:r>
        <w:rPr>
          <w:b w:val="0"/>
          <w:i w:val="0"/>
        </w:rPr>
        <w:t xml:space="preserve"> được phóng mười bốn năm sau những nghiên cứu ban đầu đó. Nó nặng 1,588 pound—nhiều hơn 1,200 nhờ những cải tiến trong phương tiện phóng Titan IIIC. Nó đã chụp ảnh và đo đạc Sao Mộc và Sao Thổ. Kế hoạch sứ mệnh đã khéo léo dùng một trong các camera truyền hình khoa học để hỗ trợ việc dẫn đường bằng cách gửi về những bức ảnh về vị trí các mặt trăng của Sao Mộc trên nền các ngôi sao. Nó vẫn còn hoạt động và hiện đang cách mặt trời 7.8 tỷ dặm, vượt ra ngoài rìa hệ mặt trời. </w:t>
      </w:r>
      <w:r>
        <w:rPr>
          <w:b w:val="0"/>
          <w:i/>
        </w:rPr>
        <w:t>Voyager 2</w:t>
      </w:r>
      <w:r>
        <w:rPr>
          <w:b w:val="0"/>
          <w:i w:val="0"/>
        </w:rPr>
        <w:t xml:space="preserve"> đi theo một lộ trình chậm hơn nhưng đã ghé thăm Sao Mộc, Sao Thổ, Sao Thiên Vương và Sao Hải Vương.</w:t>
      </w:r>
    </w:p>
    <w:p>
      <w:pPr>
        <w:pStyle w:val="Heading4"/>
      </w:pPr>
      <w:r>
        <w:rPr>
          <w:rFonts w:ascii="Calibri" w:hAnsi="Calibri"/>
          <w:b/>
          <w:i w:val="0"/>
          <w:sz w:val="23"/>
        </w:rPr>
        <w:t>Sự Đánh Đổi</w:t>
      </w:r>
    </w:p>
    <w:p>
      <w:pPr>
        <w:spacing w:after="80"/>
      </w:pPr>
      <w:r>
        <w:rPr>
          <w:b w:val="0"/>
          <w:i w:val="0"/>
        </w:rPr>
        <w:t>Bài học tôi rút ra từ kỹ thuật hệ thống tại JPL là hiệu suất là kết quả chung của năng lực và thiết kế khéo léo. Cụ thể, với những năng lực hiện có, chẳng hạn như trọng lượng phóng của tên lửa hay hiệu suất cung cấp năng lượng, để có được nhiều hiệu suất hơn từ một hệ thống, bạn phải tích hợp các thành phần và hệ thống con của nó một cách khéo léo và chặt chẽ hơn. Mặt khác, nếu năng lực (công nghệ) có thể được cải thiện, thì nhu cầu về sự tích hợp chặt chẽ, khéo léo sẽ giảm bớt. Tức là, những tên lửa đẩy mạnh hơn hoặc các thành phần nhẹ hơn sẽ cho phép chúng ta đáp ứng ràng buộc trọng lượng với ít công sức hơn cho việc tích hợp chặt chẽ. Cách tư duy đánh đổi này về thiết kế, đối với tôi, đã trở thành trọng tâm trong quan điểm của tôi về chiến lược:</w:t>
      </w:r>
    </w:p>
    <w:p>
      <w:pPr>
        <w:spacing w:after="80"/>
      </w:pPr>
      <w:r>
        <w:rPr>
          <w:b w:val="0"/>
          <w:i w:val="0"/>
        </w:rPr>
        <w:t>Một chiến lược kiểu thiết kế là một sự sắp xếp khéo léo các nguồn lực và hành động mang lại lợi thế trong một tình huống đầy thách thức. Với một bộ nguồn lực cố định, thách thức cạnh tranh càng lớn, nhu cầu về sự tích hợp khéo léo, chặt chẽ giữa các nguồn lực và hành động càng cao. Với một mức độ thách thức cố định, các nguồn lực chất lượng cao hơn làm giảm nhu cầu về sự tích hợp chặt chẽ giữa các nguồn lực và hành động.</w:t>
      </w:r>
    </w:p>
    <w:p>
      <w:pPr>
        <w:spacing w:after="80"/>
      </w:pPr>
      <w:r>
        <w:rPr>
          <w:b w:val="0"/>
          <w:i w:val="0"/>
        </w:rPr>
        <w:t>Những nguyên tắc này có nghĩa là nguồn lực và sự phối hợp chặt chẽ là những thứ thay thế một phần cho nhau. Nếu tổ chức có ít nguồn lực, thách thức chỉ có thể được đáp ứng bằng sự tích hợp khéo léo, chặt chẽ. Mặt khác, nếu có nhiều nguồn lực hơn, thì có thể cần ít sự tích hợp chặt chẽ hơn.7 Nói cách khác, thách thức càng lớn, nhu cầu về một chiến lược kiểu thiết kế tốt, mạch lạc càng cao.</w:t>
      </w:r>
    </w:p>
    <w:p>
      <w:pPr>
        <w:spacing w:after="80"/>
      </w:pPr>
      <w:r>
        <w:rPr>
          <w:b w:val="0"/>
          <w:i w:val="0"/>
        </w:rPr>
        <w:t>Ẩn chứa trong những nguyên tắc này là quan niệm rằng sự tích hợp chặt chẽ phải trả một cái giá nào đó. Tức là, người ta không phải lúc nào cũng tìm kiếm mức độ tích hợp cao nhất trong một thiết kế cho một cỗ máy hay một doanh nghiệp. Một thiết kế được tích hợp chặt chẽ hơn thì khó tạo ra hơn, tập trung hẹp hơn, mong manh hơn khi sử dụng, và kém linh hoạt hơn trong việc phản ứng với thay đổi. Một chiếc xe đua Formula 1, chẳng hạn, là một thiết kế được tích hợp chặt chẽ và chạy nhanh hơn trên đường đua so với một chiếc Subaru Forester, nhưng chiếc Forester ít được tích hợp chặt chẽ hơn lại hữu ích cho một loạt mục đích rộng hơn nhiều. Tuy nhiên, khi thách thức cạnh tranh rất cao, có thể cần phải chấp nhận những cái giá này và thiết kế một phản ứng được tích hợp chặt chẽ. Với thách thức thấp hơn, thường tốt hơn là có ít chuyên môn hóa và tích hợp hơn một chút để có thể phục vụ một thị trường rộng hơn.</w:t>
      </w:r>
    </w:p>
    <w:p>
      <w:pPr>
        <w:pStyle w:val="Heading2"/>
      </w:pPr>
      <w:r>
        <w:rPr>
          <w:rFonts w:ascii="Calibri" w:hAnsi="Calibri"/>
          <w:b/>
          <w:i w:val="0"/>
          <w:sz w:val="32"/>
        </w:rPr>
        <w:t>VÒNG CUNG CỦA DOANH NGHIỆP</w:t>
      </w:r>
    </w:p>
    <w:p>
      <w:pPr>
        <w:spacing w:after="80"/>
      </w:pPr>
      <w:r>
        <w:rPr>
          <w:b w:val="0"/>
          <w:i w:val="0"/>
        </w:rPr>
        <w:t xml:space="preserve">Các công ty mua xe bán tải, thiết bị văn phòng, máy phay đứng và thiết bị chế biến hóa chất, và họ thuê dịch vụ của các nhà kho, hàng loạt sinh viên tốt nghiệp trung học và đại học, luật sư và kế toán. Không có đầu vào nào trong số này thường là nguồn lực </w:t>
      </w:r>
      <w:r>
        <w:rPr>
          <w:b w:val="0"/>
          <w:i/>
        </w:rPr>
        <w:t>chiến lược</w:t>
      </w:r>
      <w:r>
        <w:rPr>
          <w:b w:val="0"/>
          <w:i w:val="0"/>
        </w:rPr>
        <w:t>. Những loại tài sản và dịch vụ này nói chung không thể mang lại lợi thế cạnh tranh, bởi vì các đối thủ có quyền tiếp cận với những tài sản và dịch vụ gần như giống hệt nhau với cùng những điều kiện. Một nguồn lực chiến lược là một loại tài sản khá bền lâu, đã được một công ty xây dựng, phát triển theo thời gian, thiết kế hoặc khám phá ra, và mà các đối thủ không thể sao chép mà không phải chịu một tổn thất kinh tế ròng.</w:t>
      </w:r>
    </w:p>
    <w:p>
      <w:pPr>
        <w:spacing w:after="80"/>
      </w:pPr>
      <w:r>
        <w:rPr>
          <w:b w:val="0"/>
          <w:i w:val="0"/>
        </w:rPr>
        <w:t>Một nguồn lực chiến lược chất lượng cao mang lại lợi thế cạnh tranh mạnh mẽ tạo nên sự đơn giản chiến lược tuyệt vời. Hãy xem xét các bằng sáng chế của Xerox về sao chép trên giấy thường. Đến giữa những năm 1950, những bằng sáng chế này đã vững như bàn thạch, và rõ ràng là người mua sẵn sàng trả ba nghìn đô la hoặc hơn cho một chiếc máy Xerox—một thiết bị có chi phí sản xuất khoảng bảy trăm đô la. Với lợi thế cạnh tranh lớn và được bảo vệ này, Xerox đã làm điều hiển nhiên—sản xuất và bán máy Xerox.</w:t>
      </w:r>
    </w:p>
    <w:p>
      <w:pPr>
        <w:spacing w:after="80"/>
      </w:pPr>
      <w:r>
        <w:rPr>
          <w:b w:val="0"/>
          <w:i w:val="0"/>
        </w:rPr>
        <w:t>Xerox đã xây dựng các nhà máy, sản xuất máy photocopy giấy thường hiệu Xerox, và thiết lập mạng lưới bán hàng và dịch vụ. Nó không gặp phải sự cạnh tranh đáng kể nào từ bất kỳ công ty máy photocopy quy trình ướt lâu đời nào. Nó tạo ra những tài liệu gọi là "kế hoạch chiến lược", nhưng chúng chỉ là những dự báo tài chính. Thách thức của nó rất thấp. Nó không cần nhiều đến một chiến lược kiểu thiết kế vì vị thế nguồn lực của nó—bằng sáng chế—đã cách ly nó khỏi cạnh tranh và vì giá trị của sản phẩm đối với người mua lớn hơn rất nhiều so với chi phí sản xuất một chiếc máy.</w:t>
      </w:r>
    </w:p>
    <w:p>
      <w:pPr>
        <w:spacing w:after="80"/>
      </w:pPr>
      <w:r>
        <w:rPr>
          <w:b w:val="0"/>
          <w:i w:val="0"/>
        </w:rPr>
        <w:t>Nguồn lực đối với hoạt động phối hợp cũng giống như vốn đối với lao động. Cần rất nhiều lao động để xây một con đập, nhưng sau đó các dịch vụ của con đập có thể được sử dụng, trong một thời gian, mà không cần thêm lao động. Theo cách tương tự, vị thế nguồn lực mạnh mẽ của Xerox—kiến thức và bằng sáng chế về photocopy giấy thường—là kết quả tích lũy của nhiều năm hoạt động sáng tạo, tập trung, phối hợp và khéo léo. Và, giống như một con đập, một khi vị thế nguồn lực được bảo vệ tốt đó đã đạt được, nó tồn tại trong nhiều năm. Như một quản lý cấp cao của Xerox nói với tôi vào năm 1977: "Nhà máy bán máy cho bộ phận kinh doanh với giá chuyển nhượng gấp đôi toàn bộ chi phí sản xuất. Sau đó, bộ phận kinh doanh nhân đôi hoặc nhân ba giá chuyển nhượng đó để đặt giá cho khách hàng."</w:t>
      </w:r>
    </w:p>
    <w:p>
      <w:pPr>
        <w:spacing w:after="80"/>
      </w:pPr>
      <w:r>
        <w:rPr>
          <w:b w:val="0"/>
          <w:i w:val="0"/>
        </w:rPr>
        <w:t>Do đó, một vị thế nguồn lực mạnh có thể loại bỏ nhu cầu về một chiến lược kiểu thiết kế tinh vi. Ngược lại, nếu chỉ có một vị thế nguồn lực vừa phải—có lẽ là một ý tưởng sản phẩm mới hoặc một mối quan hệ khách hàng—thì thách thức là xây dựng một chiến lược hợp lý và mạch lạc xoay quanh nguồn lực đó. Cuối cùng, những chiến lược khéo léo nhất, những chiến lược mà chúng ta nghiên cứu qua nhiều năm, bắt đầu với rất ít nguồn lực chiến lược, đạt được kết quả thông qua việc phối hợp khéo léo các hành động theo thời gian và xuyên suốt các chức năng.</w:t>
      </w:r>
    </w:p>
    <w:p>
      <w:pPr>
        <w:spacing w:after="80"/>
      </w:pPr>
      <w:r>
        <w:rPr>
          <w:b w:val="0"/>
          <w:i w:val="0"/>
        </w:rPr>
        <w:t>Mối nguy của một vị thế nguồn lực mạnh mẽ là thành công đến mà không cần công việc chiến lược cẩn thận và liên tục. Sở hữu bằng sáng chế gốc về máy photocopy giấy thường, hoặc sở hữu tên thương hiệu Hershey's, hoặc nhượng quyền hệ điều hành Windows, hoặc bằng sáng chế về Lipitor, và sẽ có nhiều năm lợi nhuận đổ về gần như bất kể bạn sắp xếp logic kinh doanh của mình như thế nào. Đúng, có thiên tài sáng tạo trong việc tạo ra những nguồn lực chiến lược này, nhưng lợi nhuận từ những nguồn lực đó có thể được duy trì, trong một thời gian, mà không cần thiên tài.</w:t>
      </w:r>
    </w:p>
    <w:p>
      <w:pPr>
        <w:spacing w:after="80"/>
      </w:pPr>
      <w:r>
        <w:rPr>
          <w:b w:val="0"/>
          <w:i w:val="0"/>
        </w:rPr>
        <w:t>Các nguồn lực hiện có có thể là đòn bẩy để tạo ra nguồn lực mới, nhưng chúng cũng có thể là trở ngại cho đổi mới. Các công ty được lãnh đạo tốt phải, đôi khi, gạt bỏ những nguồn lực cũ, giống như họ loại bỏ những cỗ máy lỗi thời. Tuy nhiên, các nguồn lực chiến lược được gắn sâu vào kết cấu con người của doanh nghiệp, và hầu hết các công ty thấy đây là một thao tác khó khăn. Ví dụ, Xerox đã xây dựng một dịch vụ sửa chữa và bảo trì phản hồi nhanh đẳng cấp thế giới để chăm sóc cơ sở máy photocopy đã lắp đặt của mình. Như vậy, nguồn lực ban đầu của nó—bằng sáng chế về photocopy giấy thường—được dùng để tạo ra một nguồn lực chiến lược mới. Nhưng giá trị của hệ thống dịch vụ nằm ở việc giữ cho cơ sở máy cho thuê dễ hỏng hóc vận hành liên tục. Và phần bổ trợ của nó là một hoạt động kinh doanh sinh lời về giấy thường "đặc biệt" thương hiệu Xerox, loại giấy ít bị kẹt trong máy hơn. Bước tiếp theo lẽ ra phải là xây dựng một năng lực xử lý giấy đẳng cấp thế giới. Điều đó sẽ mở ra cánh cửa cho một vị thế sớm trong máy photocopy cá nhân, máy in, máy fax, v.v. Nhưng nó cũng sẽ làm giảm giá trị tức thời của nguồn lực hệ thống dịch vụ Xerox. Ngồi trên vinh quang của mình, Xerox để Canon, Kodak và IBM phát triển công nghệ xử lý giấy vượt trội, trong khi nó dấn thân vào cuộc tìm kiếm vô vọng để thâm nhập vào ngành kinh doanh máy tính với một nền tảng nguồn lực chuyên biệt về việc duy trì các thiết bị cơ khí dễ hỏng hóc.</w:t>
      </w:r>
    </w:p>
    <w:p>
      <w:pPr>
        <w:spacing w:after="80"/>
      </w:pPr>
      <w:r>
        <w:rPr>
          <w:b w:val="0"/>
          <w:i w:val="0"/>
        </w:rPr>
        <w:t xml:space="preserve">Một vị thế nguồn lực rất mạnh mẽ tạo ra lợi nhuận mà không cần nỗ lực lớn, và bản chất con người là cuộc sống dễ dàng sinh ra sự lơ là. Bản chất con người cũng là liên kết lợi nhuận hiện tại với những hành động gần đây, mặc dù lẽ ra phải rõ ràng rằng sự sung túc hiện tại là kết quả thu hoạch của những mùa gieo trồng từ lâu. Khi lợi nhuận đổ về, các nhà lãnh đạo sẽ chỉ vào từng hành động của mình với vẻ tự hào. Sách sẽ được viết ra khuyên người khác ngay lập tức áp dụng quy định trang phục của công ty thành công, chính sách nghỉ phép của nó, chính sách hòm thư góp ý của nó, và phương pháp phân bổ chỗ đỗ xe của nó. Tất nhiên, những mối liên hệ này là ngụy biện. Nếu có những mối liên hệ đơn giản, trực tiếp như vậy giữa hành động hiện tại và kết quả hiện tại, thì chiến lược sẽ dễ dàng hơn nhiều. Nó cũng sẽ kém thú vị hơn nhiều, vì chính sự </w:t>
      </w:r>
      <w:r>
        <w:rPr>
          <w:b w:val="0"/>
          <w:i/>
        </w:rPr>
        <w:t>mất kết nối</w:t>
      </w:r>
      <w:r>
        <w:rPr>
          <w:b w:val="0"/>
          <w:i w:val="0"/>
        </w:rPr>
        <w:t xml:space="preserve"> giữa kết quả hiện tại và hành động hiện tại khiến việc phân tích các nguồn gốc của thành công trở nên khó khăn và cuối cùng là bổ ích đến vậy.</w:t>
      </w:r>
    </w:p>
    <w:p>
      <w:pPr>
        <w:spacing w:after="80"/>
      </w:pPr>
      <w:r>
        <w:rPr>
          <w:b w:val="0"/>
          <w:i w:val="0"/>
        </w:rPr>
        <w:t>Thành công dẫn đến sự lơ là và phình to, và những điều này dẫn đến sự suy tàn. Ít tổ chức nào tránh được vòng cung bi thảm này. Tuy nhiên, chính quỹ đạo khá dễ dự đoán này lại mở ra cánh cửa cho những kẻ mới nổi chiến lược. Để thấy được chiến lược kiểu thiết kế hiệu quả, bạn thường phải nhìn ra xa khỏi công ty lâu đời thành công để hướng về công ty đang xâm chiếm hiệu quả không gian thị trường của nó. Ở đó bạn sẽ tìm thấy một tập hợp hành động và chính sách được chế tác chặt chẽ và tích hợp. Hãy nhìn Canon, lách qua các bằng sáng chế của Xerox và tạo ra một mô hình kinh doanh hoàn toàn mới dựa trên photocopy để bàn đáng tin cậy, thay vì máy photocopy tốc độ cao khối lượng lớn tập trung. Hãy nhìn Microsoft non trẻ đánh bại IBM; Wal-Mart non trẻ đánh bại Kmart; Dell non trẻ giành giật kinh doanh khỏi HP, Compaq và IBM; FedEx mới nổi gạt sang một bên các hãng vận tải hàng không truyền thống; Enterprise Rent-A-Car cạnh tranh hiệu quả với Hertz và Avis bằng một mô hình kinh doanh mới; Nvidia từ đâu xuất hiện để cướp đi sự thống trị thị trường chip đồ họa khỏi Intel; và Google định nghĩa lại ngành kinh doanh tìm kiếm và giành lấy nó khỏi Microsoft và Yahoo! Trong mỗi trường hợp, bạn sẽ thấy kẻ mới nổi vận dụng một chiến lược cạnh tranh được phối hợp chặt chẽ.</w:t>
      </w:r>
    </w:p>
    <w:p>
      <w:pPr>
        <w:spacing w:after="80"/>
      </w:pPr>
      <w:r>
        <w:rPr>
          <w:b w:val="0"/>
          <w:i w:val="0"/>
        </w:rPr>
        <w:t xml:space="preserve">Trong khát vọng bất tử của mình, chúng ta yêu cầu những kẻ mới nổi chiến lược này kéo dài thành công của họ mãi mãi—cuộc tìm kiếm viển vông của doanh nhân già nua về lợi thế cạnh tranh </w:t>
      </w:r>
      <w:r>
        <w:rPr>
          <w:b w:val="0"/>
          <w:i/>
        </w:rPr>
        <w:t>bền vững</w:t>
      </w:r>
      <w:r>
        <w:rPr>
          <w:b w:val="0"/>
          <w:i w:val="0"/>
        </w:rPr>
        <w:t>. Nhưng sự lơ là và quán tính của những công ty hiện tại đã tạo ra cơ hội cho những kẻ mới nổi này cũng áp dụng cho chính họ. Theo thời gian, hầu hết sẽ nới lỏng sự tích hợp chặt chẽ của mình và bắt đầu dựa nhiều hơn vào nguồn lực tích lũy và ít hơn vào thiết kế kinh doanh khéo léo. Dựa vào lợi nhuận tích lũy từ nguồn lực, họ sẽ mất kỷ luật của sự tích hợp chặt chẽ, cho phép các lãnh địa độc lập phát triển và thêm quá nhiều sản phẩm và dự án đến mức việc tích hợp trở nên bất khả thi. Đối mặt với sự chậm lại tự nhiên của tăng trưởng theo thời gian, họ sẽ cố gắng tạo ra vẻ ngoài của sức sống trẻ trung bằng các thương vụ mua lại gắn thêm. Rồi khi nền tảng nguồn lực của họ cuối cùng trở nên lỗi thời, họ cũng sẽ trở thành con mồi cho một thế hệ mới nổi khác. Đó là vòng tuần hoàn của cuộc sống. Bài học quan trọng của nó là chúng ta nên học chiến lược kiểu thiết kế từ những cuộc chinh phục ban đầu của kẻ mới nổi hơn là từ sự phô trương của công ty trưởng thành. Hãy nghiên cứu cách Bill Gates vượt mặt gã khổng lồ IBM hoặc cách Nucor trở thành người dẫn đầu trong ngành thép đang suy tàn và bạn sẽ học được chiến lược kiểu thiết kế. Hãy nghiên cứu Microsoft ngày nay và bạn sẽ thấy một gã khổng lồ trưởng thành, gặt hái lợi ích từ những chiến thắng trong quá khứ nhưng cũng gắn chặt với cơ sở khách hàng hiện hữu và một mớ hỗn hợp phong phú các sáng kiến và tiêu chuẩn xung đột y như IBM vào năm 1985.</w:t>
      </w:r>
    </w:p>
    <w:p>
      <w:pPr>
        <w:pStyle w:val="Heading2"/>
      </w:pPr>
      <w:r>
        <w:rPr>
          <w:rFonts w:ascii="Calibri" w:hAnsi="Calibri"/>
          <w:b/>
          <w:i w:val="0"/>
          <w:sz w:val="32"/>
        </w:rPr>
        <w:t>TRẬT TỰ TỪ HỖN LOẠN</w:t>
      </w:r>
    </w:p>
    <w:p>
      <w:pPr>
        <w:spacing w:after="80"/>
      </w:pPr>
      <w:r>
        <w:rPr>
          <w:b w:val="0"/>
          <w:i w:val="0"/>
        </w:rPr>
        <w:t>Một ví dụ về chiến lược tốt mà ở đó bạn có thể thấy các yếu tố phối hợp của thiết kế là ngành kinh doanh xe tải hạng nặng của Mỹ. Daimler AG là người dẫn đầu thị phần (38 phần trăm). Nó đạt được quy mô đó bằng cách mua lại mảng kinh doanh xe tải hạng nặng đang gặp khó khăn của Ford vào năm 1977. Nhà sản xuất lớn tiếp theo là Paccar (25 phần trăm), tiếp theo là Volvo (20 phần trăm), và sau đó là Navistar (16 phần trăm). Nằm ngay giữa một ngành tăng trưởng thấp, trưởng thành, cạnh tranh rất gay gắt, Paccar vẫn đạt được kết quả vững chắc. Tỷ suất lợi nhuận trên vốn chủ sở hữu của nó trong hai mươi năm qua đạt trung bình 16 phần trăm, so với mức trung bình 12 phần trăm mà các đối thủ kiếm được. Quan trọng hơn nữa, lợi nhuận của Paccar đã rất ổn định trong một ngành bị tàn phá bởi những đợt tăng và giảm mạnh về nhu cầu. Paccar đã không thua lỗ kể từ năm 1939, và đà lợi nhuận của nó vẫn tiếp tục bất chấp cuộc suy thoái 2008–9.</w:t>
      </w:r>
    </w:p>
    <w:p>
      <w:pPr>
        <w:spacing w:after="80"/>
      </w:pPr>
      <w:r>
        <w:rPr>
          <w:b w:val="0"/>
          <w:i w:val="0"/>
        </w:rPr>
        <w:t>Yếu tố dẫn dắt trong chiến lược của Paccar là chất lượng, với các thương hiệu Kenworth và Peterbilt được công nhận rộng rãi là những chiếc xe tải chất lượng cao nhất được sản xuất ở Bắc Mỹ. Paccar đã nhận được các giải thưởng J. D. Power cho xe tải hạng nặng và dịch vụ của mình. Công ty định giá tương xứng, duy trì vị thế thị trường mạnh mẽ bất chấp giá cao cấp.</w:t>
      </w:r>
    </w:p>
    <w:p>
      <w:pPr>
        <w:spacing w:after="80"/>
      </w:pPr>
      <w:r>
        <w:rPr>
          <w:b w:val="0"/>
          <w:i w:val="0"/>
        </w:rPr>
        <w:t xml:space="preserve">Làm thế nào bạn có thể bán một chiếc xe tải với giá cao cấp? Về lý thuyết thì đơn giản—xe tải của bạn phải chạy tốt hơn và bền lâu hơn để chi phí vận hành của chủ sở hữu thấp hơn. Các nhà điều hành đội xe xem xét sự khác biệt chỉ một phần nhỏ của một xu mỗi dặm khi đưa ra quyết định mua hàng, và sự biến động về chi phí chủ yếu là nhiên liệu và tiền lương. Ví dụ, nếu bạn mua một chiếc Kenworth T2000 sleeper năm 2008 với giá 110.000 đô la, và lái nó 125.000 dặm trong năm đó, bạn có thể sẽ phải trả </w:t>
      </w:r>
      <w:r>
        <w:rPr>
          <w:b w:val="0"/>
          <w:i/>
        </w:rPr>
        <w:t>thêm</w:t>
      </w:r>
      <w:r>
        <w:rPr>
          <w:b w:val="0"/>
          <w:i w:val="0"/>
        </w:rPr>
        <w:t xml:space="preserve"> 115.000 đô la mỗi năm cho chi phí vận hành gồm nhiên liệu, bảo trì, sửa chữa và bảo hiểm. Và đó là trước khi tính tiền lương và phúc lợi. Vì điều này, Kenworth đã tiên phong trong việc tạo ra cabin xe tải khí động học ít lực cản ba mươi năm trước như một cách để cắt giảm chi phí nhiên liệu.</w:t>
      </w:r>
    </w:p>
    <w:p>
      <w:pPr>
        <w:spacing w:after="80"/>
      </w:pPr>
      <w:r>
        <w:rPr>
          <w:b w:val="0"/>
          <w:i w:val="0"/>
        </w:rPr>
        <w:t>Không dễ để giữ được vị trí dẫn đầu về chất lượng kiểu này vì ba lý do lớn. Thứ nhất, không ai sẽ tin bạn có những chiếc xe tải bền nhất cho đến khi chúng đã chạy bền trên đường trong một thời gian dài. Đó là một danh tiếng cần thời gian để gây dựng và có thể mất đi nhanh chóng. Thứ hai, thiết kế một cỗ máy chất lượng rất cao không phải là một bài toán trong sách giáo khoa. Các nhà thiết kế học hỏi từ các nhà thiết kế khác theo thời gian, và công ty tích lũy những mẩu kiến thức quý giá này bằng cách cung cấp một nơi làm việc tốt, ổn định cho các kỹ sư tài năng. Thứ ba, thường khá khó để thuyết phục người mua trả trước một khoản phí cao để tiết kiệm trong tương lai, ngay cả khi các con số rõ ràng. Con người có xu hướng thiển cận hơn so với những gì lý thuyết kinh tế gợi ý.</w:t>
      </w:r>
    </w:p>
    <w:p>
      <w:pPr>
        <w:spacing w:after="80"/>
      </w:pPr>
      <w:r>
        <w:rPr>
          <w:b w:val="0"/>
          <w:i w:val="0"/>
        </w:rPr>
        <w:t>Chiến lược của Paccar—thiết kế của nó—là cách nó đối phó với ba trở ngại này để trở thành người dẫn đầu về chất lượng. Yếu tố đầu tiên trong chiến lược của nó là một sự chuyển dịch tinh tế khỏi việc nhìn chất lượng thuần túy theo chi phí vận hành. Thay vào đó, Paccar nhìn chất lượng qua con mắt của người tài xế-chủ sở hữu. Những người tài xế-chủ sở hữu tăng thu nhập bằng cách tự đẩy mình làm việc chăm chỉ hơn, lái mười sáu giờ một ngày hoặc hơn. Những người tài xế-chủ sở hữu quan tâm đến hiệu quả nhưng cũng nhìn xa hơn chi phí mỗi dặm, vì chiếc xe tải là nhà, văn phòng, phòng khách và phòng TV của họ trên đường. Ngoài ra, các tài xế trân trọng cảm giác đặc biệt về phong cách Mỹ cổ điển—một hào quang kiểu Harley-Davidson—gắn liền với các thương hiệu của Paccar, ngay cả khi nội thất giờ đây mang nhiều vẻ ngoài và cảm giác của Lexus hơn. Những người tài xế-chủ sở hữu mua xe tải Kenworth và Peterbilt từ những đại lý giàu kinh nghiệm, những người sử dụng màn hình máy tính 3-D để chọn từ hàng trăm tùy chọn tùy biến. Paccar chế tạo từng chiếc xe tải theo đơn đặt hàng, giữ hàng tồn kho thấp và sử dụng một mạng lưới nhà cung cấp cho các linh kiện và bộ phận chính của mình. Xe tải được thiết kế với càng nhiều bộ phận chung càng tốt trong khả năng thực tế.</w:t>
      </w:r>
    </w:p>
    <w:p>
      <w:pPr>
        <w:spacing w:after="80"/>
      </w:pPr>
      <w:r>
        <w:rPr>
          <w:b w:val="0"/>
          <w:i w:val="0"/>
        </w:rPr>
        <w:t>Các nhà điều hành đội xe tải không quan tâm lắm đến hào quang; họ quan tâm đến tỷ lệ luân chuyển và thời gian nhàn rỗi của các tài xế. Các nhà quản lý đội xe nhận thấy rằng bằng cách sử dụng hai tài xế, thời gian nhàn rỗi được cắt giảm một nửa hoặc hơn. Điều đó có nghĩa là một trong hai tài xế đang ngủ hoặc nghỉ ngơi trong khoang ngủ một phần lớn thời gian, làm dấy lên những mối quan tâm về sự thoải mái giống như người tài xế-chủ sở hữu. Thêm vào đó, khi các tài xế xe tải gặp nhau tại một trạm dừng, những người tài xế-chủ sở hữu có địa vị cao nhất và ý kiến của họ có trọng lượng nhất. Vẻ đẹp trong định vị của Paccar là mặc dù người mua đội xe chú ý đến chi phí tiền mặt mỗi dặm hơn những người tài xế-chủ sở hữu, nhiều người vẫn bị đẩy theo một số hướng giống nhau bởi sở thích của các tài xế của họ. Bất kể ý kiến của chủ đội xe là gì, nhiều tài xế của họ vẫn thích xe tải Paccar.</w:t>
      </w:r>
    </w:p>
    <w:p>
      <w:pPr>
        <w:spacing w:after="80"/>
      </w:pPr>
      <w:r>
        <w:rPr>
          <w:b w:val="0"/>
          <w:i w:val="0"/>
        </w:rPr>
        <w:t>Chiến lược của Paccar dựa trên việc làm tốt một việc gì đó và nhất quán trong một thời gian dài. Điều đó đã tạo ra những nguồn lực khó sao chép: hình ảnh của nó, mạng lưới đại lý giàu kinh nghiệm của nó, những khách hàng trung thành của nó, và kiến thức được gắn kết trong đội ngũ nhà thiết kế và kỹ sư của nó. Vị thế này và những loại nguồn lực xây dựng chậm này đơn giản là không có sẵn cho những công ty bị thị trường chứng khoán mê hoặc, những người muốn kết quả lớn trong mười hai tháng.</w:t>
      </w:r>
    </w:p>
    <w:p>
      <w:pPr>
        <w:spacing w:after="80"/>
      </w:pPr>
      <w:r>
        <w:rPr>
          <w:b w:val="0"/>
          <w:i w:val="0"/>
        </w:rPr>
        <w:t xml:space="preserve">Cách tiếp cận linh hoạt trong sản xuất khiến chi phí biến đổi của Paccar cao hơn các đối thủ, nhưng lại mang đến sự ổn định cho đội ngũ thiết kế và kỹ sư của hãng. Bên cạnh đó, biên lợi nhuận cao hơn giúp tạo ra một mạng lưới đại lý trung thành và tận tâm hơn. Tất cả những điều này phần nào hiệu quả vì Paccar </w:t>
      </w:r>
      <w:r>
        <w:rPr>
          <w:b w:val="0"/>
          <w:i/>
        </w:rPr>
        <w:t>không</w:t>
      </w:r>
      <w:r>
        <w:rPr>
          <w:b w:val="0"/>
          <w:i w:val="0"/>
        </w:rPr>
        <w:t xml:space="preserve"> hoạt động trong một ngành tăng trưởng cao – thứ sẽ thu hút những khoản đầu tư lớn từ bên ngoài. Để tấn công trực diện, một đối thủ sẽ phải tạo ra thương hiệu mới và thiết kế mới, và rất có thể phải ký kết với những đại lý mới. Thị trường cao cấp không đủ lớn để biện minh cho kiểu đầu tư đó.</w:t>
      </w:r>
    </w:p>
    <w:p>
      <w:pPr>
        <w:spacing w:after="80"/>
      </w:pPr>
      <w:r>
        <w:rPr>
          <w:b w:val="0"/>
          <w:i w:val="0"/>
        </w:rPr>
        <w:t>Thiết kế của Paccar được thể hiện qua những hành động nhất quán với vị thế của hãng và nhất quán theo thời gian. Hãng không sản xuất xe tải nhỏ, chỉ làm xe tải lớn. Trong phân khúc xe tải lớn, hãng không làm những chiếc xe tải rẻ tiền. Trọng tâm vào người mua sản phẩm được duy trì bởi các đại lý, nhà thiết kế và kỹ sư của hãng. Vì không đa dạng hóa, những câu chuyện và kiến thức trong phòng thiết kế, trong sản xuất và trong ban điều hành đều xoay quanh tài xế xe tải và xe tải hạng nặng. Họ không cần thuê một công ty tư vấn để tìm ra năng lực cốt lõi hay để biết khách hàng của mình là ai.</w:t>
      </w:r>
    </w:p>
    <w:p>
      <w:pPr>
        <w:spacing w:after="80"/>
      </w:pPr>
      <w:r>
        <w:rPr>
          <w:b w:val="0"/>
          <w:i w:val="0"/>
        </w:rPr>
        <w:t>Các yếu tố khác nhau trong chiến lược của Paccar không mang tính đa dụng – chúng được thiết kế để khớp với nhau tạo thành một chỉnh thể chuyên biệt. Thiết kế này trở nên rõ ràng nhất nếu bạn hình dung một nhà sản xuất xe tải được lắp ghép từ những mảnh chung chung của nhiều hãng xe tải khác nhau, kiểu một hãng xe tải quái vật Frankenstein. Với những thiết kế xe tải giá trung bình nhắm vào người mua theo đội xe, đại lý nhắm vào những tài xế chủ xe khó tính, và các kỹ sư thiết kế được huấn luyện để cắt giảm chi phí đến tận xương, nó sẽ không trụ được lâu. Chiến lược tốt chính là thiết kế, và thiết kế là việc ghép các mảnh khác nhau lại với nhau để chúng vận hành như một chỉnh thể mạch lạc.</w:t>
      </w:r>
    </w:p>
    <w:p>
      <w:pPr>
        <w:spacing w:after="80"/>
      </w:pPr>
      <w:r>
        <w:rPr>
          <w:b w:val="0"/>
          <w:i w:val="0"/>
        </w:rPr>
        <w:t>Chiến lược của Paccar không có gì là huyền diệu. Đó là kiểu định vị kinh điển "giữ vị trí cao". Cấu trúc phòng thủ này có lẽ có thể được duy trì chừng nào chưa có những thay đổi cấu trúc đáng kể trong kinh tế học của ngành hoặc hành vi người mua. Cạnh tranh hằng ngày trong ngành luôn quan trọng, và Paccar phải giới thiệu các tính năng và mẫu xe mới, nỗ lực cải thiện chất lượng và giảm chi phí, đồng thời duy trì sự linh hoạt. Nhưng chiến lược tốt nhìn vượt qua những vấn đề này để thấy điều gì là cốt lõi. Từ góc nhìn đó, các mối đe dọa với công ty không phải là những sản phẩm mới hay nước đi cạnh tranh cụ thể, mà là những thay đổi làm xói mòn logic trong thiết kế của hãng. Ví dụ, nếu hiệp định NAFTA khuyến khích ngày càng nhiều chủ hàng dùng xe tải Mexico thay vì tài xế chủ xe Mỹ, vị thế của Paccar sẽ bị đe dọa. Tương tự, hệ thống bán hàng bằng máy tính tinh vi mới được đưa vào các đại lý có thể là cần thiết, nhưng có lo ngại rằng nó làm suy yếu tầm quan trọng của kiến thức và chuyên môn của đại lý.</w:t>
      </w:r>
    </w:p>
    <w:p>
      <w:pPr>
        <w:pStyle w:val="Heading1"/>
      </w:pPr>
      <w:r>
        <w:rPr>
          <w:rFonts w:ascii="Calibri" w:hAnsi="Calibri"/>
          <w:b/>
          <w:i w:val="0"/>
          <w:sz w:val="40"/>
        </w:rPr>
        <w:t>CHƯƠNG MƯỜI</w:t>
      </w:r>
    </w:p>
    <w:p>
      <w:pPr>
        <w:jc w:val="center"/>
      </w:pPr>
      <w:r>
        <w:drawing>
          <wp:inline xmlns:a="http://schemas.openxmlformats.org/drawingml/2006/main" xmlns:pic="http://schemas.openxmlformats.org/drawingml/2006/picture">
            <wp:extent cx="209550" cy="209550"/>
            <wp:docPr id="44" name="Picture 44"/>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TẬP TRUNG</w:t>
      </w:r>
    </w:p>
    <w:p>
      <w:pPr>
        <w:spacing w:after="80"/>
      </w:pPr>
      <w:r>
        <w:rPr>
          <w:b w:val="0"/>
          <w:i w:val="0"/>
        </w:rPr>
        <w:t>Đó là một buổi sáng tháng Tư rực rỡ và buổi học sắp tới của tôi dành cho các học viên MBA điều hành. Một số người đã có mặt, đang lướt web, đọc báo hoặc học bài. Tình huống hôm nay là về Crown Cork &amp; Seal, một nhà sản xuất hộp kim loại.1 Đây là một trong những tình huống lâu đời nhất trong bộ sưu tập chiến lược. Được cập nhật nhiều lần, tình huống ngày nay đưa công ty đi qua năm 1989.</w:t>
      </w:r>
    </w:p>
    <w:p>
      <w:pPr>
        <w:spacing w:after="80"/>
      </w:pPr>
      <w:r>
        <w:rPr>
          <w:b w:val="0"/>
          <w:i w:val="0"/>
        </w:rPr>
        <w:t xml:space="preserve">Mục tiêu của tôi không phải là chỉ cho lớp thấy cách quản lý một công ty sản xuất hộp thiếc, hay thậm chí là cách tạo ra một chiến lược tốt. Thay vào đó, mục tiêu là (1) dạy họ cách </w:t>
      </w:r>
      <w:r>
        <w:rPr>
          <w:b w:val="0"/>
          <w:i/>
        </w:rPr>
        <w:t>nhận diện</w:t>
      </w:r>
      <w:r>
        <w:rPr>
          <w:b w:val="0"/>
          <w:i w:val="0"/>
        </w:rPr>
        <w:t xml:space="preserve"> chiến lược của một công ty, (2) đào sâu kỹ năng phân tích thông tin định tính của họ, và (3) khám phá một sự kết hợp đặc thù giữa chính sách và định vị được gọi là </w:t>
      </w:r>
      <w:r>
        <w:rPr>
          <w:b w:val="0"/>
          <w:i/>
        </w:rPr>
        <w:t>tập trung</w:t>
      </w:r>
      <w:r>
        <w:rPr>
          <w:b w:val="0"/>
          <w:i w:val="0"/>
        </w:rPr>
        <w:t xml:space="preserve"> (focus).</w:t>
      </w:r>
    </w:p>
    <w:p>
      <w:pPr>
        <w:spacing w:after="80"/>
      </w:pPr>
      <w:r>
        <w:rPr>
          <w:b w:val="0"/>
          <w:i w:val="0"/>
        </w:rPr>
        <w:t>Chiến lược của Crown được John F. Connelly hoạch định vào đầu những năm 1960, người mà cách điều hành tiết kiệm chặt chẽ của ông tại Crown gần như đã trở thành một câu chuyện dân gian trong giới kinh doanh Mỹ. Chẳng hạn, đó từng là lựa chọn yêu thích của Peter Lynch huyền thoại chọn cổ phiếu, quản lý quỹ Magellan của Fidelity. Trong hơn ba mươi lăm năm, công ty đã đạt được một thành tích phi thường, mang lại lợi nhuận trung bình cho cổ đông 19 phần trăm mỗi năm – một hiệu suất đặc biệt ấn tượng xét đến sự cạnh tranh khốc liệt trong ngành của mình.</w:t>
      </w:r>
    </w:p>
    <w:p>
      <w:pPr>
        <w:spacing w:after="80"/>
      </w:pPr>
      <w:r>
        <w:rPr>
          <w:b w:val="0"/>
          <w:i w:val="0"/>
        </w:rPr>
        <w:t>Bí quyết của Crown là gì? Tình huống lặp lại quan điểm thông thường rằng Crown chuyên về hộp đựng cho những sản phẩm khó giữ như bình xịt và nước ngọt có ga. Tất nhiên điều đó đúng, nhưng mô tả này vừa không đầy đủ vừa không thực sự hữu ích để hiểu cách Crown cạnh tranh. Tuy vậy, hầu hết các nhà phân tích dừng lại ở đó, vui vẻ chấp nhận mô tả này về chiến lược của Crown. Họ sẽ không nhận ra rằng các chi tiết trong chính sách của Crown cũng chỉ về những hướng khác. Nói chung, người ta sẽ không đào sâu thêm vì việc phân tích thông tin phi cấu trúc là công việc khó khăn, tốn thời gian, đòi hỏi cả kiến thức phong phú về sự kiện lẫn kỹ năng logic, suy diễn và quy nạp được rèn luyện tốt. Hôm nay, điểm khởi đầu của tôi là khoảng cách có thể đoán trước giữa phần phân tích mà các học viên đã làm và những gì có thể làm được với một nỗ lực kỷ luật hơn.</w:t>
      </w:r>
    </w:p>
    <w:p>
      <w:pPr>
        <w:spacing w:after="80"/>
      </w:pPr>
      <w:r>
        <w:rPr>
          <w:b w:val="0"/>
          <w:i w:val="0"/>
        </w:rPr>
        <w:t>Tôi bắt đầu bằng câu: "Công việc hôm nay của chúng ta là nhận diện chiến lược. Để bắt đầu nhận diện chiến lược của một công ty, thường hữu ích nhất là xem xét môi trường cạnh tranh. Tức là, nhìn vào cách các đối thủ lớn kiếm sống. Hãy bắt đầu với ba công ty hộp thiếc lớn: Continental Can, National Can và American Can. Tình huống nói rằng 'hầu hết các công ty đồ uống đều có ít nhất hai nguồn cung cấp hộp. Hơn nữa, các nhà sản xuất hộp thường dựng nhà máy để cung cấp cho một khách hàng cụ thể.'"2</w:t>
      </w:r>
    </w:p>
    <w:p>
      <w:pPr>
        <w:spacing w:after="80"/>
      </w:pPr>
      <w:r>
        <w:rPr>
          <w:b w:val="0"/>
          <w:i w:val="0"/>
        </w:rPr>
        <w:t>Để minh họa rằng một công ty đồ uống có thể có hai nhà cung cấp riêng, tôi phác một sơ đồ lên bảng trắng. Ở giữa là một ô ghi "Miller Brewing" và hai nhà cung cấp hộp, được biểu diễn bằng hai vòng tròn ở hai bên ô.</w:t>
      </w:r>
    </w:p>
    <w:p>
      <w:pPr>
        <w:jc w:val="center"/>
      </w:pPr>
      <w:r>
        <w:drawing>
          <wp:inline xmlns:a="http://schemas.openxmlformats.org/drawingml/2006/main" xmlns:pic="http://schemas.openxmlformats.org/drawingml/2006/picture">
            <wp:extent cx="5486400" cy="1445766"/>
            <wp:docPr id="45" name="Picture 45"/>
            <wp:cNvGraphicFramePr>
              <a:graphicFrameLocks noChangeAspect="1"/>
            </wp:cNvGraphicFramePr>
            <a:graphic>
              <a:graphicData uri="http://schemas.openxmlformats.org/drawingml/2006/picture">
                <pic:pic>
                  <pic:nvPicPr>
                    <pic:cNvPr id="0" name="image_rsrc2H7.jpg"/>
                    <pic:cNvPicPr/>
                  </pic:nvPicPr>
                  <pic:blipFill>
                    <a:blip r:embed="rId20"/>
                    <a:stretch>
                      <a:fillRect/>
                    </a:stretch>
                  </pic:blipFill>
                  <pic:spPr>
                    <a:xfrm>
                      <a:off x="0" y="0"/>
                      <a:ext cx="5486400" cy="1445766"/>
                    </a:xfrm>
                    <a:prstGeom prst="rect"/>
                  </pic:spPr>
                </pic:pic>
              </a:graphicData>
            </a:graphic>
          </wp:inline>
        </w:drawing>
      </w:r>
    </w:p>
    <w:p>
      <w:pPr>
        <w:spacing w:after="80"/>
      </w:pPr>
      <w:r>
        <w:rPr>
          <w:b w:val="0"/>
          <w:i w:val="0"/>
        </w:rPr>
        <w:t>Chỉ vào sơ đồ, tôi nói: "Không cần bằng tiến sĩ kinh tế công nghiệp cũng thấy đây là một cấu trúc ngành tồi tệ. Có sự cạnh tranh rất trực tiếp giữa các nhà sản xuất hộp gần nhau, mà sản phẩm của họ về cơ bản phải không thể phân biệt được. Thêm vào đó là mối đe dọa thường trực rằng người mua có thể đơn giản mua một dây chuyền sản xuất hộp và tự làm lấy. Vậy tại sao trên đời một công ty lại đầu tư vào một môi trường khó khăn như vậy?"</w:t>
      </w:r>
    </w:p>
    <w:p>
      <w:pPr>
        <w:spacing w:after="80"/>
      </w:pPr>
      <w:r>
        <w:rPr>
          <w:b w:val="0"/>
          <w:i w:val="0"/>
        </w:rPr>
        <w:t>Sau một hồi thảo luận, cả lớp kết luận rằng các nhà sản xuất hộp lớn đã chấp nhận làm nhà sản xuất bị ràng buộc vì lợi ích của những đợt sản xuất dài – chi phí để chuyển một dây chuyền từ làm loại hộp này sang loại khác là rất lớn. Đồng thời, họ nhận thấy các công ty hộp lớn có tỷ suất lợi nhuận rất thấp – lợi nhuận trên tài sản 4 đến 5 phần trăm.</w:t>
      </w:r>
    </w:p>
    <w:p>
      <w:pPr>
        <w:spacing w:after="80"/>
      </w:pPr>
      <w:r>
        <w:rPr>
          <w:b w:val="0"/>
          <w:i w:val="0"/>
        </w:rPr>
        <w:t xml:space="preserve">Tôi nói: "Đây là một ngành khó khăn với lợi nhuận thấp cho các tay chơi lớn. Nhưng Crown Cork &amp; Seal" – tôi làm ra vẻ lục tìm trong tình huống để tìm số liệu hiệu suất của họ – "vượt qua ba ông lớn với biên cách biệt đáng kể. Trung bình, có vẻ họ sinh lời cao hơn 50 đến 60 phần trăm. Họ đang làm đúng điều gì đó – điều mà chúng ta gọi là </w:t>
      </w:r>
      <w:r>
        <w:rPr>
          <w:b w:val="0"/>
          <w:i/>
        </w:rPr>
        <w:t>chiến lược</w:t>
      </w:r>
      <w:r>
        <w:rPr>
          <w:b w:val="0"/>
          <w:i w:val="0"/>
        </w:rPr>
        <w:t>.</w:t>
      </w:r>
    </w:p>
    <w:p>
      <w:pPr>
        <w:spacing w:after="80"/>
      </w:pPr>
      <w:r>
        <w:rPr>
          <w:b w:val="0"/>
          <w:i w:val="0"/>
        </w:rPr>
        <w:t>"Chiến lược của Crown Cork &amp; Seal là gì?"</w:t>
      </w:r>
    </w:p>
    <w:p>
      <w:pPr>
        <w:spacing w:after="80"/>
      </w:pPr>
      <w:r>
        <w:rPr>
          <w:b w:val="0"/>
          <w:i w:val="0"/>
        </w:rPr>
        <w:t xml:space="preserve">Todd, một nhà phát triển bất động sản, khẳng định rằng "Crown là một nhà sản xuất chi phí thấp." Anh ta tiếp tục lập luận: "Bạn không thể tạo sự khác biệt cho một cái lon, nên lý do nó kiếm được nhiều tiền hơn </w:t>
      </w:r>
      <w:r>
        <w:rPr>
          <w:b w:val="0"/>
          <w:i/>
        </w:rPr>
        <w:t>ắt hẳn là</w:t>
      </w:r>
      <w:r>
        <w:rPr>
          <w:b w:val="0"/>
          <w:i w:val="0"/>
        </w:rPr>
        <w:t xml:space="preserve"> do chi phí của nó thấp hơn. Nó giữ chi phí thấp bằng cách vận hành nhà máy 24/7 và bám sát khách hàng."</w:t>
      </w:r>
    </w:p>
    <w:p>
      <w:pPr>
        <w:spacing w:after="80"/>
      </w:pPr>
      <w:r>
        <w:rPr>
          <w:b w:val="0"/>
          <w:i w:val="0"/>
        </w:rPr>
        <w:t>Anh ta sai hoàn toàn, vì chi phí đơn vị trên mỗi lon của Crown gần như chắc chắn cao hơn, chứ không phải thấp hơn, so với chi phí mỗi lon của các đối thủ. Tôi không nói gì, chỉ viết "nhà sản xuất chi phí thấp" lên bảng trắng.</w:t>
      </w:r>
    </w:p>
    <w:p>
      <w:pPr>
        <w:spacing w:after="80"/>
      </w:pPr>
      <w:r>
        <w:rPr>
          <w:b w:val="0"/>
          <w:i w:val="0"/>
        </w:rPr>
        <w:t>Martin, một giám đốc điều hành trong ngành giải trí, nói: "Crown chuyên về các ứng dụng khó chứa đựng—bình xịt và nước giải khát. Công ty có dịch vụ khách hàng tuyệt vời. Có rất nhiều hỗ trợ kỹ thuật cho khách hàng và khả năng phản hồi tuyệt vời, với trọng tâm là tốc độ. Trong tình huống này, Connelly, vị CEO, sẵn sàng nhảy lên máy bay để giúp giải quyết vấn đề của một khách hàng."</w:t>
      </w:r>
    </w:p>
    <w:p>
      <w:pPr>
        <w:spacing w:after="80"/>
      </w:pPr>
      <w:r>
        <w:rPr>
          <w:b w:val="0"/>
          <w:i w:val="0"/>
        </w:rPr>
        <w:t>"Xuất sắc, Martin. Đó đúng là những gì tình huống nêu. Thực ra có một mục có tiêu đề 'Chiến lược của Connelly,' trong đó nói rằng công ty tập trung vào các loại lon cho những ứng dụng khó chứa đựng—nước giải khát và bình xịt. Nó cũng nói rằng công ty nhấn mạnh vào dịch vụ khách hàng và hỗ trợ kỹ thuật.</w:t>
      </w:r>
    </w:p>
    <w:p>
      <w:pPr>
        <w:spacing w:after="80"/>
      </w:pPr>
      <w:r>
        <w:rPr>
          <w:b w:val="0"/>
          <w:i w:val="0"/>
        </w:rPr>
        <w:t>"Vậy thì, tôi đoán là chúng ta xong rồi." Tôi bước đến bục giảng và thu dọn ghi chú của mình, rồi dừng lại và nhìn quanh. "Trừ khi có ai đó thấy có vấn đề với lời giải thích chính thức."</w:t>
      </w:r>
    </w:p>
    <w:p>
      <w:pPr>
        <w:spacing w:after="80"/>
      </w:pPr>
      <w:r>
        <w:rPr>
          <w:b w:val="0"/>
          <w:i w:val="0"/>
        </w:rPr>
        <w:t>Melissa, ở hàng ghế đầu, đang chậm rãi lắc đầu. Tôi hiếm khi nghe ý kiến từ cô ấy, nên tôi không yêu cầu giơ tay, mà chỉ hỏi: "Melissa?"</w:t>
      </w:r>
    </w:p>
    <w:p>
      <w:pPr>
        <w:spacing w:after="80"/>
      </w:pPr>
      <w:r>
        <w:rPr>
          <w:b w:val="0"/>
          <w:i w:val="0"/>
        </w:rPr>
        <w:t>"À," cô ấy bắt đầu, liếc nhìn Martin, "em thực sự không thấy việc cho soda vào lon là một kỳ công kỹ thuật to tát gì. Crown không phải là công ty duy nhất có thể làm được điều này. Tại sao đó lại là một ngành kinh doanh có lợi nhuận cao?"</w:t>
      </w:r>
    </w:p>
    <w:p>
      <w:pPr>
        <w:spacing w:after="80"/>
      </w:pPr>
      <w:r>
        <w:rPr>
          <w:b w:val="0"/>
          <w:i w:val="0"/>
        </w:rPr>
        <w:t>Tôi gật đầu đồng ý và đặt lại giấy tờ lên bục giảng. Với một chút khích lệ, Melissa đã thực hiện một bước quan trọng. Cô ấy đã đặt câu hỏi về quan điểm của Martin và quan điểm thông thường. Cô ấy đã nhận ra rằng một cái lon cho ứng dụng khó chứa đựng không nhất thiết là khó sản xuất.</w:t>
      </w:r>
    </w:p>
    <w:p>
      <w:pPr>
        <w:spacing w:after="80"/>
      </w:pPr>
      <w:r>
        <w:rPr>
          <w:b w:val="0"/>
          <w:i w:val="0"/>
        </w:rPr>
        <w:t xml:space="preserve">Tôi nói: "Giả sử tạp chí </w:t>
      </w:r>
      <w:r>
        <w:rPr>
          <w:b w:val="0"/>
          <w:i/>
        </w:rPr>
        <w:t>Fortune</w:t>
      </w:r>
      <w:r>
        <w:rPr>
          <w:b w:val="0"/>
          <w:i w:val="0"/>
        </w:rPr>
        <w:t>, những người viết tình huống của Harvard Business School, và các nhà phân tích chứng khoán đều nói rằng chiến lược của Crown là tập trung vào các ứng dụng khó chứa đựng—đồ uống có ga và bình xịt. Nhưng cũng giả sử rằng chúng ta rất cứng đầu. Chúng ta muốn tự mình phân tích. Nếu bạn nghiêm túc với công việc chiến lược, bạn phải luôn tự mình phân tích. Chiến lược không nhất thiết là điều mà CEO dự định hay điều mà một giám đốc nào đó nói. Đôi khi họ che giấu sự thật, đôi khi họ nói sai về nó, và đôi khi họ đã đảm nhận vị trí lãnh đạo mà không thực sự biết lý do cho sự thành công của công ty mình.</w:t>
      </w:r>
    </w:p>
    <w:p>
      <w:pPr>
        <w:spacing w:after="80"/>
      </w:pPr>
      <w:r>
        <w:rPr>
          <w:b w:val="0"/>
          <w:i w:val="0"/>
        </w:rPr>
        <w:t>"Nếu chúng ta không tự động chấp nhận ý kiến của người khác, làm thế nào chúng ta có thể độc lập xác định chiến lược của một công ty? Chúng ta làm điều này bằng cách xem xét từng chính sách của công ty và nhận ra những chính sách khác với chuẩn mực trong ngành. Sau đó chúng ta cố gắng tìm ra mục tiêu chung của những chính sách đặc trưng đó—chúng được phối hợp để hoàn thành điều gì." Tôi bước đến bảng trắng và viết "chính sách" lên trên hai chính sách mà Martin đã nêu ra—</w:t>
      </w:r>
      <w:r>
        <w:rPr>
          <w:b w:val="0"/>
          <w:i/>
        </w:rPr>
        <w:t>hỗ trợ kỹ thuật</w:t>
      </w:r>
      <w:r>
        <w:rPr>
          <w:b w:val="0"/>
          <w:i w:val="0"/>
        </w:rPr>
        <w:t xml:space="preserve"> và </w:t>
      </w:r>
      <w:r>
        <w:rPr>
          <w:b w:val="0"/>
          <w:i/>
        </w:rPr>
        <w:t>phản hồi nhanh</w:t>
      </w:r>
      <w:r>
        <w:rPr>
          <w:b w:val="0"/>
          <w:i w:val="0"/>
        </w:rPr>
        <w:t>. Sau đó tôi đặt một cột mới ở bên phải có nhãn "Mục tiêu."</w:t>
      </w:r>
    </w:p>
    <w:p>
      <w:pPr>
        <w:jc w:val="center"/>
      </w:pPr>
      <w:r>
        <w:drawing>
          <wp:inline xmlns:a="http://schemas.openxmlformats.org/drawingml/2006/main" xmlns:pic="http://schemas.openxmlformats.org/drawingml/2006/picture">
            <wp:extent cx="5486400" cy="2130082"/>
            <wp:docPr id="46" name="Picture 46"/>
            <wp:cNvGraphicFramePr>
              <a:graphicFrameLocks noChangeAspect="1"/>
            </wp:cNvGraphicFramePr>
            <a:graphic>
              <a:graphicData uri="http://schemas.openxmlformats.org/drawingml/2006/picture">
                <pic:pic>
                  <pic:nvPicPr>
                    <pic:cNvPr id="0" name="image_rsrc2H8.jpg"/>
                    <pic:cNvPicPr/>
                  </pic:nvPicPr>
                  <pic:blipFill>
                    <a:blip r:embed="rId21"/>
                    <a:stretch>
                      <a:fillRect/>
                    </a:stretch>
                  </pic:blipFill>
                  <pic:spPr>
                    <a:xfrm>
                      <a:off x="0" y="0"/>
                      <a:ext cx="5486400" cy="2130082"/>
                    </a:xfrm>
                    <a:prstGeom prst="rect"/>
                  </pic:spPr>
                </pic:pic>
              </a:graphicData>
            </a:graphic>
          </wp:inline>
        </w:drawing>
      </w:r>
    </w:p>
    <w:p>
      <w:pPr>
        <w:spacing w:after="80"/>
      </w:pPr>
      <w:r>
        <w:rPr>
          <w:b w:val="0"/>
          <w:i w:val="0"/>
        </w:rPr>
        <w:t>Mọi người sẽ đều đã nhận thấy rằng Crown nhấn mạnh vào hỗ trợ kỹ thuật và phản hồi nhanh, nhưng, giống như Martin, sẽ chỉ nghĩ về những chính sách này như một loại "điều tốt" mà công ty làm. Nhưng họ sẽ không nhận ra rằng không phải tất cả khách hàng đều cần hoặc được hưởng lợi từ những chính sách như vậy. Giờ đến công việc thực sự là tìm ra trọng tâm của nó.</w:t>
      </w:r>
    </w:p>
    <w:p>
      <w:pPr>
        <w:spacing w:after="80"/>
      </w:pPr>
      <w:r>
        <w:rPr>
          <w:b w:val="0"/>
          <w:i w:val="0"/>
        </w:rPr>
        <w:t>"Hãy bắt đầu với hỗ trợ kỹ thuật," tôi nói. "Melissa đã chỉ ra rằng cho soda vào lon không phải là khoa học nguyên tử. Loại khách hàng nào cần hỗ trợ kỹ thuật để đưa sản phẩm của họ vào lon?" Câu hỏi của tôi chỉ gợi ra những ánh mắt trống rỗng. Tôi đã giảng về cách giải quyết những câu hỏi có vẻ không có hình thù như thế này. Thủ thuật đầu tiên là thay thế các danh từ chung bằng những ví dụ cụ thể. Tôi đợi một lát, rồi làm điều đó thay họ, một ví dụ cụ thể về việc thay thế cái trừu tượng bằng cái cụ thể. "Còn Coors thì sao, nó có cần hỗ trợ kỹ thuật từ các công ty sản xuất lon không?" Thủ thuật có hiệu quả—nhiều cánh tay giơ lên.</w:t>
      </w:r>
    </w:p>
    <w:p>
      <w:pPr>
        <w:spacing w:after="80"/>
      </w:pPr>
      <w:r>
        <w:rPr>
          <w:b w:val="0"/>
          <w:i w:val="0"/>
        </w:rPr>
        <w:t>Reza là một kỹ sư hàng không vũ trụ, người mà những đóng góp thường rất hợp lý. Anh ấy nói: "Các công ty bia lớn có lẽ có thể dạy cho các công ty sản xuất lon một hai điều. Chính Coors là công ty đã thực sự tìm ra cách làm lon nhôm hai mảnh bằng quy trình kéo đôi. Chính các công ty nhỏ hơn mới cần hỗ trợ kỹ thuật—những công ty không có đội ngũ kỹ thuật lớn và không có kinh nghiệm đóng lon nội bộ của riêng họ."</w:t>
      </w:r>
    </w:p>
    <w:p>
      <w:pPr>
        <w:spacing w:after="80"/>
      </w:pPr>
      <w:r>
        <w:rPr>
          <w:b w:val="0"/>
          <w:i w:val="0"/>
        </w:rPr>
        <w:t>"Được," tôi trả lời, và viết "Doanh nghiệp nhỏ hơn" đối diện với "Hỗ trợ kỹ thuật," dưới cột "Mục tiêu." "Và còn chính sách phản hồi nhanh thì sao, nó cũng tập trung vào các công ty nhỏ hơn à?"</w:t>
      </w:r>
    </w:p>
    <w:p>
      <w:pPr>
        <w:spacing w:after="80"/>
      </w:pPr>
      <w:r>
        <w:rPr>
          <w:b w:val="0"/>
          <w:i w:val="0"/>
        </w:rPr>
        <w:t>"Chắc chắn rồi," Reza nói. "Các công ty nhỏ có thể có nhu cầu kém ổn định hơn và có thể lập kế hoạch kém hơn."</w:t>
      </w:r>
    </w:p>
    <w:p>
      <w:pPr>
        <w:spacing w:after="80"/>
      </w:pPr>
      <w:r>
        <w:rPr>
          <w:b w:val="0"/>
          <w:i w:val="0"/>
        </w:rPr>
        <w:t>Câu trả lời thứ hai của Reza nhanh nhưng không cẩn thận. Khi đối mặt với một câu hỏi hay vấn đề mà không có câu trả lời rõ ràng, bản chất con người là chào đón câu trả lời có vẻ hợp lý đầu tiên nảy ra trong đầu, như thể đó là một chiếc phao cứu sinh giữa biển động. Kỷ luật của phân tích là không dừng lại ở đó, mà kiểm tra hiểu biết đầu tiên đó với bằng chứng. Lời giải thích của Reza rằng phản hồi nhanh có lợi cho các công ty nhỏ phù hợp với một số sự thật trên bàn, nhưng không phải tất cả. Tôi không viết gì lên bảng trắng.</w:t>
      </w:r>
    </w:p>
    <w:p>
      <w:pPr>
        <w:spacing w:after="80"/>
      </w:pPr>
      <w:r>
        <w:rPr>
          <w:b w:val="0"/>
          <w:i w:val="0"/>
        </w:rPr>
        <w:t>Có một khoảng lặng ngượng ngùng. Rồi một sinh viên lên tiếng: "Có lẽ mục tiêu là những nhà sản xuất theo mùa." Tôi nhích nhẹ về phía bảng. Một người khác nói: "Sản phẩm mới?" Tôi đã đứng ở bảng, tay cầm bút sẵn sàng. Tôi hỏi: "Một mùa hè nóng hơn bình thường, một sản phẩm mới—những điều này có nghĩa là…?" Hai ba sinh viên cùng nói "Đơn hàng gấp." Tôi viết "Đơn hàng gấp" đối diện với "Phản ứng nhanh" và bên dưới "Mục tiêu."</w:t>
      </w:r>
    </w:p>
    <w:p>
      <w:pPr>
        <w:spacing w:after="80"/>
      </w:pPr>
      <w:r>
        <w:rPr>
          <w:b w:val="0"/>
          <w:i w:val="0"/>
        </w:rPr>
        <w:t>"Được rồi," tôi nói. "Chúng ta đang tiến triển. Chính sách hỗ trợ kỹ thuật dường như nhắm vào các công ty nhỏ, còn chính sách phản ứng nhanh dường như nhắm vào các đơn hàng gấp. Hai mục tiêu này không hoàn toàn giống nhau. Hãy xem xét một chính sách khác." Tôi thêm "Sản xuất" vào cột chính sách bên trái.</w:t>
      </w:r>
    </w:p>
    <w:p>
      <w:pPr>
        <w:spacing w:after="80"/>
      </w:pPr>
      <w:r>
        <w:rPr>
          <w:b w:val="0"/>
          <w:i w:val="0"/>
        </w:rPr>
        <w:t>Thông tin về chính sách sản xuất nằm rải rác khắp tình huống. Phải mất một lúc mới làm nổi bật được những điều cơ bản: các nhà máy của Crown nhỏ hơn của các đối thủ; không nhà máy nào của Crown là nhà máy độc quyền—mỗi nhà máy có ít nhất hai khách hàng; Crown có các dây chuyền dư thừa được lắp đặt sẵn và chờ đơn hàng.</w:t>
      </w:r>
    </w:p>
    <w:p>
      <w:pPr>
        <w:spacing w:after="80"/>
      </w:pPr>
      <w:r>
        <w:rPr>
          <w:b w:val="0"/>
          <w:i w:val="0"/>
        </w:rPr>
        <w:t>David, một nhà phân tích quỹ đầu tư tư nhân (private equity), đang làm việc với bảng tính và giúp làm rõ những hàm ý. "So với các ông lớn," anh ấy nói, "các nhà máy của Crown nhỏ hơn nhưng có nhiều khách hàng hơn. Vậy nên sản lượng lon trên mỗi khách hàng của Crown chắc chắn thấp hơn nhiều so với các ông lớn. Ngoài ra, vì doanh thu trên mỗi nhà máy cao hơn, giá mỗi lon của Crown chắc chắn phải cao hơn đáng kể so với giá trung bình của các ông lớn—có thể cao hơn bốn mươi đến năm mươi phần trăm."</w:t>
      </w:r>
    </w:p>
    <w:p>
      <w:pPr>
        <w:spacing w:after="80"/>
      </w:pPr>
      <w:r>
        <w:rPr>
          <w:b w:val="0"/>
          <w:i w:val="0"/>
        </w:rPr>
        <w:t>Trên bảng trắng, tôi viết "Tốc độ" và "Sản lượng ít hơn trên mỗi khách hàng" như là các mục tiêu của nhóm chính sách sản xuất.</w:t>
      </w:r>
    </w:p>
    <w:p>
      <w:pPr>
        <w:spacing w:after="80"/>
      </w:pPr>
      <w:r>
        <w:rPr>
          <w:b w:val="0"/>
          <w:i w:val="0"/>
        </w:rPr>
        <w:t xml:space="preserve">Giờ là lúc tổng hợp mọi thứ lại. Tôi chỉ vào danh sách các mục tiêu chính sách trên bảng trắng và hỏi: "Với </w:t>
      </w:r>
      <w:r>
        <w:rPr>
          <w:b w:val="0"/>
          <w:i/>
        </w:rPr>
        <w:t>tất cả</w:t>
      </w:r>
      <w:r>
        <w:rPr>
          <w:b w:val="0"/>
          <w:i w:val="0"/>
        </w:rPr>
        <w:t xml:space="preserve"> những điều này, trọng tâm của Crown Cork &amp; Seal là gì?" Cả lớp đã có đủ các mảnh ghép, nhưng tôi muốn họ gắn những mảnh ghép này với nền kinh tế cơ bản của ngành. Không dễ để nhìn ra mô hình này, và tôi không mong ai có thể ghép nối nó ngay tại chỗ. Vì vậy tôi tiếp tục nói, đưa ra vài gợi ý dẫn dắt. "Điều gì gắn kết tất cả những quan sát này lại? </w:t>
      </w:r>
      <w:r>
        <w:rPr>
          <w:b w:val="0"/>
          <w:i/>
        </w:rPr>
        <w:t>Khách hàng nhỏ hơn … đơn hàng gấp … tốc độ … sản lượng ít hơn trên mỗi khách hàng</w:t>
      </w:r>
      <w:r>
        <w:rPr>
          <w:b w:val="0"/>
          <w:i w:val="0"/>
        </w:rPr>
        <w:t xml:space="preserve"> … </w:t>
      </w:r>
      <w:r>
        <w:rPr>
          <w:b w:val="0"/>
          <w:i/>
        </w:rPr>
        <w:t>giá cao hơn</w:t>
      </w:r>
      <w:r>
        <w:rPr>
          <w:b w:val="0"/>
          <w:i w:val="0"/>
        </w:rPr>
        <w:t>?"</w:t>
      </w:r>
    </w:p>
    <w:p>
      <w:pPr>
        <w:spacing w:after="80"/>
      </w:pPr>
      <w:r>
        <w:rPr>
          <w:b w:val="0"/>
          <w:i w:val="0"/>
        </w:rPr>
        <w:t>Tôi chờ khoảng hai mươi giây, một khoảng lặng dài như vô tận trong lớp học. Rồi tôi hỏi: "Điều gì đã khiến các ông lớn chấp nhận trở thành những nhà sản xuất độc quyền?" Gợi ý cuối cùng này là đủ.</w:t>
      </w:r>
    </w:p>
    <w:p>
      <w:pPr>
        <w:spacing w:after="80"/>
      </w:pPr>
      <w:r>
        <w:rPr>
          <w:b w:val="0"/>
          <w:i w:val="0"/>
        </w:rPr>
        <w:t>"Crown làm các lô ngắn," Julia, một doanh nhân, thốt lên. "Các ông lớn chấp nhận các lô dài sản phẩm tiêu chuẩn để tránh việc chuyển đổi tốn kém. Crown làm ngược lại và tập trung vào các lô ngắn hơn."</w:t>
      </w:r>
    </w:p>
    <w:p>
      <w:pPr>
        <w:spacing w:after="80"/>
      </w:pPr>
      <w:r>
        <w:rPr>
          <w:b w:val="0"/>
          <w:i w:val="0"/>
        </w:rPr>
        <w:t>Tôi nói: "Tuyệt," khi vẽ một vòng tròn lớn bao quanh tất cả các yếu tố trong danh sách mục tiêu—khách hàng nhỏ, đơn hàng gấp, và ít lô hàng hơn trên mỗi khách hàng—và ghi nhãn vòng tròn là "Các lô ngắn hơn," rồi ký tên "Julia" bên cạnh nhãn, ghi nhận sự thấu hiểu quy nạp của cô ấy.</w:t>
      </w:r>
    </w:p>
    <w:p>
      <w:pPr>
        <w:jc w:val="center"/>
      </w:pPr>
      <w:r>
        <w:drawing>
          <wp:inline xmlns:a="http://schemas.openxmlformats.org/drawingml/2006/main" xmlns:pic="http://schemas.openxmlformats.org/drawingml/2006/picture">
            <wp:extent cx="5486400" cy="3330894"/>
            <wp:docPr id="47" name="Picture 47"/>
            <wp:cNvGraphicFramePr>
              <a:graphicFrameLocks noChangeAspect="1"/>
            </wp:cNvGraphicFramePr>
            <a:graphic>
              <a:graphicData uri="http://schemas.openxmlformats.org/drawingml/2006/picture">
                <pic:pic>
                  <pic:nvPicPr>
                    <pic:cNvPr id="0" name="image_rsrc2H9.jpg"/>
                    <pic:cNvPicPr/>
                  </pic:nvPicPr>
                  <pic:blipFill>
                    <a:blip r:embed="rId22"/>
                    <a:stretch>
                      <a:fillRect/>
                    </a:stretch>
                  </pic:blipFill>
                  <pic:spPr>
                    <a:xfrm>
                      <a:off x="0" y="0"/>
                      <a:ext cx="5486400" cy="3330894"/>
                    </a:xfrm>
                    <a:prstGeom prst="rect"/>
                  </pic:spPr>
                </pic:pic>
              </a:graphicData>
            </a:graphic>
          </wp:inline>
        </w:drawing>
      </w:r>
    </w:p>
    <w:p>
      <w:pPr>
        <w:spacing w:after="80"/>
      </w:pPr>
      <w:r>
        <w:rPr>
          <w:b w:val="0"/>
          <w:i w:val="0"/>
        </w:rPr>
        <w:t xml:space="preserve">Cụm từ "Các lô ngắn hơn" gắn trọng tâm của công ty với vấn đề thiết yếu mà các nhà sản xuất trong ngành phải đối mặt—chi phí rất cao để chuyển một dây chuyền sản xuất lon từ làm sản phẩm này sang sản phẩm khác, hoặc thậm chí từ in một nhãn rồi chuyển sang in một nhãn khác. "Vậy chúng ta đang thấy rằng trong khi Crown chuyên về lon nước ngọt và lon xịt (aerosol), công ty còn có một trọng tâm phức hợp xoay quanh </w:t>
      </w:r>
      <w:r>
        <w:rPr>
          <w:b w:val="0"/>
          <w:i/>
        </w:rPr>
        <w:t>các lô ngắn hơn</w:t>
      </w:r>
      <w:r>
        <w:rPr>
          <w:b w:val="0"/>
          <w:i w:val="0"/>
        </w:rPr>
        <w:t>. Các lô có thể ngắn hơn vì khách hàng nhỏ hơn, vì sản phẩm mới hơn, vì đó là sản phẩm khối lượng thấp giá trị cao, hay vì đó là đơn hàng gấp để đáp ứng nhu cầu theo mùa hoặc nhu cầu bất ngờ khác, v.v."</w:t>
      </w:r>
    </w:p>
    <w:p>
      <w:pPr>
        <w:spacing w:after="80"/>
      </w:pPr>
      <w:r>
        <w:rPr>
          <w:b w:val="0"/>
          <w:i w:val="0"/>
        </w:rPr>
        <w:t>Sau khi kiểm tra ý tưởng này với các chính sách khác của công ty, tôi quay lại vấn đề chi phí. Giờ mọi người đều có thể thấy rằng các lô ngắn hơn đồng nghĩa với nhiều lần chuyển đổi hơn. Điều đó, cùng với các chính sách của Crown về công suất dư thừa, nhiều hỗ trợ kỹ thuật, và phản ứng nhanh, đều đẩy chi phí lên chứ không phải xuống. Vậy là chúng ta có một công ty tập trung vào các lô ngắn hơn với chi phí cao hơn trên mỗi lon, được cân bằng bởi giá cao hơn.</w:t>
      </w:r>
    </w:p>
    <w:p>
      <w:pPr>
        <w:spacing w:after="80"/>
      </w:pPr>
      <w:r>
        <w:rPr>
          <w:b w:val="0"/>
          <w:i w:val="0"/>
        </w:rPr>
        <w:t>Tôi nói: "Sẽ thật tuyệt nếu trọng tâm luôn có nghĩa là lợi nhuận nhiều hơn. Nhưng không phải vậy. Đã đến lúc tìm hiểu xem tất cả những điều này cho phép Crown kiếm được biên lợi nhuận cao hơn như thế nào."</w:t>
      </w:r>
    </w:p>
    <w:p>
      <w:pPr>
        <w:spacing w:after="80"/>
      </w:pPr>
      <w:r>
        <w:rPr>
          <w:b w:val="0"/>
          <w:i w:val="0"/>
        </w:rPr>
        <w:t>Tôi đến bảng trắng và vẽ một vòng tròn, đại diện cho Crown Cork &amp; Seal, với một vòng các hình vuông xung quanh, mỗi hình đại diện cho một khách hàng. Sự tương phản với bức hình gần đó về "Miller Brewing" với hai nhà cung cấp của nó thật rõ nét.</w:t>
      </w:r>
    </w:p>
    <w:p>
      <w:pPr>
        <w:jc w:val="center"/>
      </w:pPr>
      <w:r>
        <w:drawing>
          <wp:inline xmlns:a="http://schemas.openxmlformats.org/drawingml/2006/main" xmlns:pic="http://schemas.openxmlformats.org/drawingml/2006/picture">
            <wp:extent cx="5486400" cy="3135622"/>
            <wp:docPr id="48" name="Picture 48"/>
            <wp:cNvGraphicFramePr>
              <a:graphicFrameLocks noChangeAspect="1"/>
            </wp:cNvGraphicFramePr>
            <a:graphic>
              <a:graphicData uri="http://schemas.openxmlformats.org/drawingml/2006/picture">
                <pic:pic>
                  <pic:nvPicPr>
                    <pic:cNvPr id="0" name="image_rsrc2HA.jpg"/>
                    <pic:cNvPicPr/>
                  </pic:nvPicPr>
                  <pic:blipFill>
                    <a:blip r:embed="rId23"/>
                    <a:stretch>
                      <a:fillRect/>
                    </a:stretch>
                  </pic:blipFill>
                  <pic:spPr>
                    <a:xfrm>
                      <a:off x="0" y="0"/>
                      <a:ext cx="5486400" cy="3135622"/>
                    </a:xfrm>
                    <a:prstGeom prst="rect"/>
                  </pic:spPr>
                </pic:pic>
              </a:graphicData>
            </a:graphic>
          </wp:inline>
        </w:drawing>
      </w:r>
    </w:p>
    <w:p>
      <w:pPr>
        <w:spacing w:after="80"/>
      </w:pPr>
      <w:r>
        <w:rPr>
          <w:b w:val="0"/>
          <w:i w:val="0"/>
        </w:rPr>
        <w:t>"Chúng ta biết rằng không nhà máy nào của Crown là độc quyền. Ai ở vị thế tốt hơn? American Can bán cho Miller Brewing hay Crown bán một đơn hàng đặc biệt cho một nhà đóng chai nước ngọt địa phương?"</w:t>
      </w:r>
    </w:p>
    <w:p>
      <w:pPr>
        <w:spacing w:after="80"/>
      </w:pPr>
      <w:r>
        <w:rPr>
          <w:b w:val="0"/>
          <w:i w:val="0"/>
        </w:rPr>
        <w:t xml:space="preserve">Cheryl, một nhà phân tích tài chính cho Sony, hiểu ngay: "Crown. Bằng cách tập trung vào các lô ngắn, Crown tránh được sự chèn ép của tình trạng độc quyền. Thay vì một khách hàng với nhiều nhà cung cấp cạnh tranh, Crown là một nhà cung cấp với nhiều khách hàng trên mỗi nhà máy. Chạy theo các lô dài đã khiến các ông lớn trở thành độc quyền. Các lô ngắn đảo ngược tình thế. </w:t>
      </w:r>
      <w:r>
        <w:rPr>
          <w:b w:val="0"/>
          <w:i/>
        </w:rPr>
        <w:t>Crown đã không từ bỏ quyền thương lượng của mình như những kẻ bị ràng buộc.</w:t>
      </w:r>
      <w:r>
        <w:rPr>
          <w:b w:val="0"/>
          <w:i w:val="0"/>
        </w:rPr>
        <w:t>"</w:t>
      </w:r>
    </w:p>
    <w:p>
      <w:pPr>
        <w:spacing w:after="80"/>
      </w:pPr>
      <w:r>
        <w:rPr>
          <w:b w:val="0"/>
          <w:i w:val="0"/>
        </w:rPr>
        <w:t>Dùng các sơ đồ để nhấn mạnh, tôi tóm tắt những gì chúng ta đã khám phá. Crown và các ông lớn ở cùng một ngành nhưng chơi theo những luật khác nhau. Bằng cách tập trung vào một phần thị trường được lựa chọn cẩn thận, Crown không chỉ chuyên môn hóa mà còn tăng quyền thương lượng của mình đối với người mua. Nhờ đó, công ty nắm giữ một phần lớn hơn giá trị mà mình tạo ra. Ngược lại, các ông lớn có khối lượng kinh doanh lớn hơn nhưng chỉ nắm giữ phần nhỏ hơn nhiều trong giá trị họ tạo ra. Vậy là Crown đã tạo dựng được một lợi thế cạnh tranh trong thị trường mục tiêu của mình. Đó không phải là nhà sản xuất lon lớn nhất, nhưng là nhà sản xuất kiếm được nhiều tiền nhất.</w:t>
      </w:r>
    </w:p>
    <w:p>
      <w:pPr>
        <w:spacing w:after="80"/>
      </w:pPr>
      <w:r>
        <w:rPr>
          <w:b w:val="0"/>
          <w:i w:val="0"/>
        </w:rPr>
        <w:t>Mô hình đặc biệt này—tấn công một phân khúc thị trường bằng một hệ thống kinh doanh cung cấp nhiều giá trị hơn cho phân khúc đó so với các đối thủ khác—được gọi là tập trung (focus). Ở đây, từ "tập trung" có hai nghĩa. Thứ nhất, nó biểu thị sự phối hợp các chính sách tạo ra sức mạnh bổ sung thông qua các hiệu ứng tương tác và chồng chéo của chúng. Thứ hai, nó biểu thị việc áp dụng sức mạnh đó vào đúng mục tiêu.*</w:t>
      </w:r>
    </w:p>
    <w:p>
      <w:pPr>
        <w:spacing w:after="80"/>
      </w:pPr>
      <w:r>
        <w:rPr>
          <w:b w:val="0"/>
          <w:i w:val="0"/>
        </w:rPr>
        <w:t>Khi các sinh viên khám phá ra chiến lược tập trung của Crown Cork &amp; Seal, có một cảm giác ngạc nhiên. Logic bên trong trở nên rõ ràng sau khi chúng ta phân tích, mặc dù trước đó nó không hề hiển hiện. Logic của chiến lược này không hiện rõ trong chính lời tự mô tả của công ty, cũng không trong những tuyên bố của các nhà phân tích Phố Wall. Đó không phải là một bí mật; chỉ là việc ghép các mảnh lại với nhau đòi hỏi nhiều công sức. Gần như chìm ngập trong một trận mưa tin tức và bình luận hời hợt suốt hai mươi bốn giờ, các sinh viên ngạc nhiên rằng thế giới thực đôi khi có thể có một logic bên trong không phải là bí mật nhưng vẫn không được ai để ý tới.</w:t>
      </w:r>
    </w:p>
    <w:p>
      <w:pPr>
        <w:spacing w:after="80"/>
      </w:pPr>
      <w:r>
        <w:rPr>
          <w:b w:val="0"/>
          <w:i w:val="0"/>
        </w:rPr>
        <w:t>"Có phải lúc nào cũng như vậy không?" một sinh viên hỏi tôi. "Nếu bạn làm việc đó, liệu bạn có thể tìm ra logic chiến lược thực sự của mọi doanh nghiệp không?"</w:t>
      </w:r>
    </w:p>
    <w:p>
      <w:pPr>
        <w:spacing w:after="80"/>
      </w:pPr>
      <w:r>
        <w:rPr>
          <w:b w:val="0"/>
          <w:i w:val="0"/>
        </w:rPr>
        <w:t>"Không," tôi trả lời, "không phải của mọi doanh nghiệp. Nếu doanh nghiệp thực sự thành công, thì thường có một logic chiến lược tốt đằng sau thành công đó, dù ẩn hay hiện. Nhưng sự thật là nhiều công ty, đặc biệt là các công ty lớn phức tạp, không thực sự có chiến lược. Về cốt lõi, chiến lược là về sự tập trung, và hầu hết các tổ chức phức tạp không tập trung nguồn lực của mình. Thay vào đó, họ theo đuổi nhiều mục tiêu cùng một lúc, không tập trung đủ nguồn lực để đạt được bước đột phá trong bất kỳ mục tiêu nào."</w:t>
      </w:r>
    </w:p>
    <w:p>
      <w:pPr>
        <w:pStyle w:val="Heading1"/>
      </w:pPr>
      <w:r>
        <w:rPr>
          <w:rFonts w:ascii="Calibri" w:hAnsi="Calibri"/>
          <w:b/>
          <w:i w:val="0"/>
          <w:sz w:val="40"/>
        </w:rPr>
        <w:t>CHƯƠNG MƯỜI MỘT</w:t>
      </w:r>
    </w:p>
    <w:p>
      <w:pPr>
        <w:jc w:val="center"/>
      </w:pPr>
      <w:r>
        <w:drawing>
          <wp:inline xmlns:a="http://schemas.openxmlformats.org/drawingml/2006/main" xmlns:pic="http://schemas.openxmlformats.org/drawingml/2006/picture">
            <wp:extent cx="209550" cy="209550"/>
            <wp:docPr id="49" name="Picture 49"/>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TĂNG TRƯỞNG</w:t>
      </w:r>
    </w:p>
    <w:p>
      <w:pPr>
        <w:spacing w:after="80"/>
      </w:pPr>
      <w:r>
        <w:rPr>
          <w:b w:val="0"/>
          <w:i w:val="0"/>
        </w:rPr>
        <w:t>Năm 1989, John Connelly, trong tình trạng sức khỏe kém, rời khỏi vị trí quản lý chủ động tại Crown Cork &amp; Seal, bổ nhiệm người học trò lâu năm của mình, William Avery, làm CEO. Một năm sau, Connelly qua đời ở tuổi tám mươi lăm.</w:t>
      </w:r>
    </w:p>
    <w:p>
      <w:pPr>
        <w:spacing w:after="80"/>
      </w:pPr>
      <w:r>
        <w:rPr>
          <w:b w:val="0"/>
          <w:i w:val="0"/>
        </w:rPr>
        <w:t>Khi tiếp nhận vị trí lãnh đạo Crown, Avery ngay lập tức bắt đầu một chương trình tăng trưởng thông qua mua bán và sáp nhập (acquisition). Được phỏng vấn bốn năm sau, ông nhớ lại: "Khi tôi trở thành chủ tịch vào năm 1989, tôi phải nhóm một ngọn lửa và làm công ty chuyển động trở lại. Sự tăng trưởng của công ty đã chậm lại trong những năm 1980."1 Ngọn lửa mà Avery nhóm lên được tiếp sức bởi những người có chuyên môn về giao dịch và mua bán sáp nhập. Đội ngũ mới mà ông tập hợp được dẫn dắt bởi chuyên gia mua bán sáp nhập Alan Rutherford, người đã chuyển từ văn phòng Brussels để trở thành giám đốc tài chính của Crown. Ngoài ra, Craig Calle chuyển từ ngân hàng đầu tư Salomon Brothers để trở thành thủ quỹ của Crown, và Torsten Kreider rời ngân hàng đầu tư Lehman Brothers để phụ trách hoạch định và phân tích.</w:t>
      </w:r>
    </w:p>
    <w:p>
      <w:pPr>
        <w:spacing w:after="80"/>
      </w:pPr>
      <w:r>
        <w:rPr>
          <w:b w:val="0"/>
          <w:i w:val="0"/>
        </w:rPr>
        <w:t>Trong năm 1990 và 1991, Avery nhân đôi quy mô của Crown bằng việc mua lại các mảng kinh doanh trong nước và nước ngoài của Continental Can. Trong năm 1992 và 1993, Crown chi 615 triệu đô la để mua Constar, một nhà sản xuất hàng đầu các hộp nhựa cho ngành nước ngọt và nước đóng chai, và thêm 180 triệu đô la cho Van Dorn, một nhà sản xuất hộp nhựa, kim loại và composite. Công ty trả 62 triệu đô la cho Tri-Valley Growers, một nhà sản xuất truyền thống các lon thực phẩm bằng kim loại.</w:t>
      </w:r>
    </w:p>
    <w:p>
      <w:pPr>
        <w:spacing w:after="80"/>
      </w:pPr>
      <w:r>
        <w:rPr>
          <w:b w:val="0"/>
          <w:i w:val="0"/>
        </w:rPr>
        <w:t>Năm 1995, Crown bắt đầu một nỗ lực kéo dài mười tám tháng để mua lại CarnaudMetalBox S.A., nhà sản xuất hộp nhựa và kim loại lớn nhất châu Âu. CarnaudMetalBox là kết quả của một vụ sáp nhập khó khăn giữa Metal Box của Vương quốc Anh, có hai trăm năm tuổi, và Carnaud của Pháp. Đây là nhà sản xuất lon hàng đầu ở cả hai nước, với phần lớn sản lượng là các lon thực phẩm bằng kim loại truyền thống.</w:t>
      </w:r>
    </w:p>
    <w:p>
      <w:pPr>
        <w:spacing w:after="80"/>
      </w:pPr>
      <w:r>
        <w:rPr>
          <w:b w:val="0"/>
          <w:i w:val="0"/>
        </w:rPr>
        <w:t>Bình luận về mục đích của sự kết hợp này, Avery nói: "Chúng tôi muốn trở nên lớn hơn và sử dụng nguồn lực của mình tốt hơn. Với tư cách là nhà lãnh đạo toàn cầu trong các phân khúc kim loại và nhựa của ngành đóng gói… chúng tôi sẽ có một nền tảng toàn cầu để tiếp tục tăng trưởng quốc tế."2 Ít có nhà điều hành nào lại rõ ràng đến vậy khi tuyên bố rằng họ muốn tăng trưởng để có một nền tảng cho sự tăng trưởng tiếp theo.</w:t>
      </w:r>
    </w:p>
    <w:p>
      <w:pPr>
        <w:spacing w:after="80"/>
      </w:pPr>
      <w:r>
        <w:rPr>
          <w:b w:val="0"/>
          <w:i w:val="0"/>
        </w:rPr>
        <w:t>Đến năm 1997, đội ngũ của Avery đã hoàn thành hai mươi thương vụ mua lại và Crown đã trở thành nhà sản xuất bao bì lớn nhất thế giới. Avery đã dự đoán rằng quy mô của mình sẽ cho phép công ty có được giá tốt hơn từ các nhà cung cấp và rằng kỹ năng kiểm soát chi phí truyền thống của Crown sẽ giúp công ty cắt giảm chi phí quản lý và công suất dư thừa từ CarnaudMetalBox do người Pháp điều hành. Không ai đề cập đến sự thật trớ trêu rằng năng lực truyền thống của Crown là sự linh hoạt và các đợt sản xuất ngắn, chứ không phải kiểm soát chi phí.</w:t>
      </w:r>
    </w:p>
    <w:p>
      <w:pPr>
        <w:spacing w:after="80"/>
      </w:pPr>
      <w:r>
        <w:rPr>
          <w:b w:val="0"/>
          <w:i w:val="0"/>
        </w:rPr>
        <w:t>Năm 1998, những rắc rối xuất hiện. Bước đột phá của Crown vào hộp nhựa đã song hành với sự tăng trưởng nhanh chóng của mảng kinh doanh này. Các hộp polyethylene terephthalate (PET) đúc thổi mới đang lấy đi đáng kể thị phần từ các hộp thủy tinh và kim loại truyền thống trong nước ngọt và một số loại thực phẩm (ví dụ: sốt cà chua và nước sốt salad). Nhưng sự tăng trưởng này không được thúc đẩy bởi sự gia tăng cơ bản trong nhu cầu về bao bì. Thay vào đó, nó đến từ việc thay thế kim loại và thủy tinh bằng nhựa. Tăng trưởng dựa trên sự thay thế có một giới hạn rõ ràng và, một khi việc chuyển đổi sang vật liệu thay thế đã diễn ra, sự tăng trưởng đột ngột dừng lại. Điều này xảy ra với mảng kinh doanh PET của Crown đúng vào lúc Crown trở thành nhà sản xuất lớn nhất thế giới. Và không chỉ việc chuyển đổi từ kim loại sang nhựa gần như đã hoàn tất, mà doanh số bán hàng theo đơn vị của hộp PET thực sự bắt đầu co lại khi các chai soda nhựa lớn hai quart thay thế nhiều hộp đồ uống đơn lẻ.</w:t>
      </w:r>
    </w:p>
    <w:p>
      <w:pPr>
        <w:spacing w:after="80"/>
      </w:pPr>
      <w:r>
        <w:rPr>
          <w:b w:val="0"/>
          <w:i w:val="0"/>
        </w:rPr>
        <w:t>Thêm vào đó, trong khi ban quản lý và các nhà phân tích đã hy vọng vào giá cả vững chắc hơn từ ngành công nghiệp lon kim loại đã hợp nhất hơn, giá cả lại bắt đầu giảm thay vì tăng, cắt giảm lợi nhuận một cách đáng kể. Nhiều yếu tố phải chịu trách nhiệm. Không đối thủ nào có vẻ sẵn lòng đóng cửa các nhà máy ở châu Âu, mỗi bên đều đối mặt với vấn đề lao động nếu một nhà máy đóng cửa và mỗi bên đều muốn tăng thị phần của mình. Ngoài ra, sự cạnh tranh từ các hộp PET rẻ hơn đang lan sang gần như xóa sổ biên lợi nhuận vốn đã mỏng như dao cạo trong các lon kim loại truyền thống. Tất cả những điều này—sự chậm lại của tăng trưởng, tình trạng dư thừa công suất trong ngành, và sự lan tỏa của cạnh tranh giá từ nhựa trở lại lon kim loại—là phân tích ngành cơ bản và có thể đã được dự đoán dễ dàng bằng việc sử dụng khung Năm Lực lượng (Five Forces) phổ biến do Michael Porter phát triển.3</w:t>
      </w:r>
    </w:p>
    <w:p>
      <w:pPr>
        <w:jc w:val="center"/>
      </w:pPr>
      <w:r>
        <w:drawing>
          <wp:inline xmlns:a="http://schemas.openxmlformats.org/drawingml/2006/main" xmlns:pic="http://schemas.openxmlformats.org/drawingml/2006/picture">
            <wp:extent cx="5486400" cy="4580768"/>
            <wp:docPr id="50" name="Picture 50"/>
            <wp:cNvGraphicFramePr>
              <a:graphicFrameLocks noChangeAspect="1"/>
            </wp:cNvGraphicFramePr>
            <a:graphic>
              <a:graphicData uri="http://schemas.openxmlformats.org/drawingml/2006/picture">
                <pic:pic>
                  <pic:nvPicPr>
                    <pic:cNvPr id="0" name="image_rsrc2HB.jpg"/>
                    <pic:cNvPicPr/>
                  </pic:nvPicPr>
                  <pic:blipFill>
                    <a:blip r:embed="rId24"/>
                    <a:stretch>
                      <a:fillRect/>
                    </a:stretch>
                  </pic:blipFill>
                  <pic:spPr>
                    <a:xfrm>
                      <a:off x="0" y="0"/>
                      <a:ext cx="5486400" cy="4580768"/>
                    </a:xfrm>
                    <a:prstGeom prst="rect"/>
                  </pic:spPr>
                </pic:pic>
              </a:graphicData>
            </a:graphic>
          </wp:inline>
        </w:drawing>
      </w:r>
    </w:p>
    <w:p>
      <w:pPr>
        <w:spacing w:after="80"/>
      </w:pPr>
      <w:r>
        <w:rPr>
          <w:b w:val="0"/>
          <w:i w:val="0"/>
        </w:rPr>
        <w:t>Từ năm 1998 đến 2001, giá cổ phiếu của Crown giảm thảm hại, từ $55 xuống $5 (xem biểu đồ). Giữa năm 2001, Avery nghỉ hưu, được thay thế bởi John Conway, một nhân viên lâu năm của Crown được đào tạo về kinh tế và luật. Kỷ nguyên mở rộng nhanh chóng bằng mua bán sáp nhập đã kết thúc, và Conway phải tìm cách nào đó để làm cho Crown khổng lồ hiện nay sinh lợi trở lại. Trong khi câu thần chú của Avery là tăng trưởng, Conway nhấn mạnh vào chi phí, chất lượng và công nghệ. Từ năm 2001 đến cuối năm 2006, doanh số và lợi nhuận về cơ bản là phẳng, khoảng 1 tỷ đô la nợ đã được trả, và giá trị của một cổ phiếu phổ thông tăng dần từ $5 lên $20, cao hơn khoảng $5 so với mười bảy năm trước đó khi chương trình mở rộng bắt đầu.</w:t>
      </w:r>
    </w:p>
    <w:p>
      <w:pPr>
        <w:jc w:val="center"/>
      </w:pPr>
      <w:r>
        <w:drawing>
          <wp:inline xmlns:a="http://schemas.openxmlformats.org/drawingml/2006/main" xmlns:pic="http://schemas.openxmlformats.org/drawingml/2006/picture">
            <wp:extent cx="5486400" cy="4535675"/>
            <wp:docPr id="51" name="Picture 51"/>
            <wp:cNvGraphicFramePr>
              <a:graphicFrameLocks noChangeAspect="1"/>
            </wp:cNvGraphicFramePr>
            <a:graphic>
              <a:graphicData uri="http://schemas.openxmlformats.org/drawingml/2006/picture">
                <pic:pic>
                  <pic:nvPicPr>
                    <pic:cNvPr id="0" name="image_rsrc2HC.jpg"/>
                    <pic:cNvPicPr/>
                  </pic:nvPicPr>
                  <pic:blipFill>
                    <a:blip r:embed="rId25"/>
                    <a:stretch>
                      <a:fillRect/>
                    </a:stretch>
                  </pic:blipFill>
                  <pic:spPr>
                    <a:xfrm>
                      <a:off x="0" y="0"/>
                      <a:ext cx="5486400" cy="4535675"/>
                    </a:xfrm>
                    <a:prstGeom prst="rect"/>
                  </pic:spPr>
                </pic:pic>
              </a:graphicData>
            </a:graphic>
          </wp:inline>
        </w:drawing>
      </w:r>
    </w:p>
    <w:p>
      <w:pPr>
        <w:spacing w:after="80"/>
      </w:pPr>
      <w:r>
        <w:rPr>
          <w:b w:val="0"/>
          <w:i w:val="0"/>
        </w:rPr>
        <w:t>Như đã trích dẫn trước đó, khi Avery tiếp quản tại Crown, ông phàn nàn rằng "sự tăng trưởng của công ty đã chậm lại." Đúng là như vậy. Trong mười năm (1980–89) trước khi Avery trở thành CEO tại Crown, doanh thu chỉ tăng 3,1 phần trăm mỗi năm. Tuy nhiên, công ty vẫn tạo ra lợi nhuận trung bình hàng năm cho cổ đông là 18,5 phần trăm, lớn hơn rất nhiều so với 8,6 phần trăm mà S&amp;P 500 đạt được trong cùng kỳ. Trong mười bảy năm sau khi Connelly rời đi, từ 1990 đến 2006, công ty tăng trưởng nhanh chóng, trở thành nhà sản xuất bao bì "hàng đầu" trên thế giới. Nhưng một người sở hữu cổ phiếu phổ thông của Crown chỉ nhận được lợi nhuận 2,4 phần trăm mỗi năm, thấp hơn nhiều so với 9 phần trăm mà Chỉ số S&amp;P 500 mang lại. Biểu đồ dưới đây cho thấy sự tăng vọt nhanh chóng về doanh thu của Crown đi kèm với sự sụt giảm mạnh về lợi nhuận trên vốn (return on capital)—tỷ lệ lợi nhuận trên đầu tư.4 Tỷ lệ đó là 15,3 phần trăm đáng nể khi Avery tiếp quản, nhưng nó gần như ngay lập tức giảm xuống dưới 10 phần trăm, rồi xuống dưới 5 phần trăm sau khi mua lại CarnaudMetalBox.</w:t>
      </w:r>
    </w:p>
    <w:p>
      <w:pPr>
        <w:spacing w:after="80"/>
      </w:pPr>
      <w:r>
        <w:rPr>
          <w:b w:val="0"/>
          <w:i w:val="0"/>
        </w:rPr>
        <w:t>Crown có một lịch sử lâu dài về hiệu quả vượt trội dưới sự lãnh đạo của Connelly, được xây dựng trên chiến lược được thiết kế cẩn thận: thông qua một tập hợp chính sách phối hợp nhịp nhàng, công ty tập trung vào những sản phẩm và nhóm khách hàng mà ở đó quyền mặc cả của khách hàng bị giảm bớt. Khi Avery tiếp quản vị trí lãnh đạo Crown, ông nhận thấy những chai PET mới đang xâm nhập mạnh vào thị trường bao bì nước giải khát. Chi phí chuyển đổi sản phẩm trong ngành nhựa thấp hơn nhiều so với bao bì kim loại, nên nền tảng lợi thế truyền thống của Crown đang bị bào mòn. Phải làm gì đây?</w:t>
      </w:r>
    </w:p>
    <w:p>
      <w:pPr>
        <w:spacing w:after="80"/>
      </w:pPr>
      <w:r>
        <w:rPr>
          <w:b w:val="0"/>
          <w:i w:val="0"/>
        </w:rPr>
        <w:t>Avery chọn cách phát triển công ty bằng mua bán sáp nhập (acquisition), tập trung vào mảng kinh doanh PET, bị thu hút bởi đà tăng trưởng của ngành này. Vấn đề là ông đã bỏ lại phía sau lợi thế cạnh tranh truyền thống của công ty mà không thay thế bằng lợi thế nào khác. Khi được hỏi về việc mất đi sự tập trung, CFO Calle tỏ ra không bận tâm, diễn giải "tập trung" chỉ đơn thuần là một giới hạn về dòng sản phẩm: "Hiện nay tập trung là mốt, nhưng chúng tôi luôn ở đó. Chúng tôi hoạt động trong một ngành trị giá 300 tỷ đô la và chỉ phục vụ phần kim loại và nhựa, tương đương 150–200 tỷ đô la."5 Ông không chọn cách hiểu ý nghĩa sâu xa hơn của sự tập trung — đó là sự hội tụ và phối hợp hành động cùng nguồn lực để tạo ra lợi thế. Thay vào đó, ông và CEO Avery bị mê hoặc bởi triển vọng mở rộng.</w:t>
      </w:r>
    </w:p>
    <w:p>
      <w:pPr>
        <w:spacing w:after="80"/>
      </w:pPr>
      <w:r>
        <w:rPr>
          <w:b w:val="0"/>
          <w:i w:val="0"/>
        </w:rPr>
        <w:t>Vấn đề khi lao vào ngành PET đang tăng trưởng là: tăng trưởng trong một mặt hàng phổ thông (commodity) — như xi măng, nhôm hay bao bì PET — là một hiện tượng của cả ngành, được thúc đẩy bởi sự gia tăng nhu cầu tổng thể. Nhu cầu tăng kéo lợi nhuận lên, đến lượt nó lại khiến các doanh nghiệp đầu tư vào công suất mới. Nhưng phần lớn lợi nhuận của các đối thủ đang tăng trưởng chỉ là ảo ảnh, vì chúng bị tái đầu tư vào nhà máy và thiết bị mới khi doanh nghiệp lớn lên. Nếu sau khi tăng trưởng chậm lại mà vẫn thu được lợi nhuận cao từ những khoản đầu tư này thì mọi chuyện đều ổn. Nhưng trong một ngành hàng phổ thông, ngay khi đà tăng nhu cầu chậm lại, lợi nhuận sẽ biến mất đối với những doanh nghiệp không có lợi thế cạnh tranh. Giống như một loại hố đen kinh tế, ngành hàng phổ thông đang tăng trưởng hút tiền mặt từ đối thủ bình thường nhiều hơn lượng tiền nó từng nhả ra.</w:t>
      </w:r>
    </w:p>
    <w:p>
      <w:pPr>
        <w:spacing w:after="80"/>
      </w:pPr>
      <w:r>
        <w:rPr>
          <w:b w:val="0"/>
          <w:i w:val="0"/>
        </w:rPr>
        <w:t>Luận điểm cho rằng bản thân tăng trưởng tạo ra giá trị đã ăn sâu đến mức trở thành một tín điều gần như không ai đặt câu hỏi rằng tăng trưởng là điều tốt. Cách CEO Avery mô tả vấn đề của mình ("Tăng trưởng của công ty đã chậm lại trong thập niên 1980") và mục tiêu của ông ("Chúng tôi muốn lớn hơn… một nền tảng toàn cầu cho sự tăng trưởng quốc tế tiếp tục") chẳng qua chỉ là sự lặp lại từ "tăng trưởng" — những câu thần chú gọi tên đối tượng của khát vọng.</w:t>
      </w:r>
    </w:p>
    <w:p>
      <w:pPr>
        <w:jc w:val="center"/>
      </w:pPr>
      <w:r>
        <w:drawing>
          <wp:inline xmlns:a="http://schemas.openxmlformats.org/drawingml/2006/main" xmlns:pic="http://schemas.openxmlformats.org/drawingml/2006/picture">
            <wp:extent cx="1152525" cy="114300"/>
            <wp:docPr id="52" name="Picture 52"/>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Vấn đề khi tạo dựng tăng trưởng bằng mua bán sáp nhập là: khi bạn mua một công ty, đặc biệt là công ty đại chúng, bạn thường trả quá cao. Bạn phải trả một khoản phụ trội so với giá trị thị trường thông thường của nó — thường khoảng 25% — cộng thêm các khoản phí. Nếu có những chuyên gia ngân hàng đầu tư và người cho vay thân thiện, bạn có thể tăng trưởng nhanh tùy thích bằng mua bán sáp nhập. Nhưng trừ khi bạn mua được công ty với giá thấp hơn giá trị thực của nó, hoặc trừ khi bạn có vị thế đặc biệt để gia tăng giá trị cho mục tiêu nhiều hơn bất kỳ ai khác, thì kiểu mở rộng này chẳng tạo ra giá trị nào cả.</w:t>
      </w:r>
    </w:p>
    <w:p>
      <w:pPr>
        <w:spacing w:after="80"/>
      </w:pPr>
      <w:r>
        <w:rPr>
          <w:b w:val="0"/>
          <w:i w:val="0"/>
        </w:rPr>
        <w:t>Các nhà lãnh đạo doanh nghiệp tìm kiếm tăng trưởng vì nhiều lý do. Họ có thể (nhầm lẫn) tin rằng chi phí hành chính sẽ giảm khi quy mô lớn hơn. Một lý do tồi nhưng phổ biến cho mua bán sáp nhập là để đẩy các giám đốc chủ chốt ra vùng ngoại vi thay vì để họ ra đi. Lãnh đạo các công ty lớn hơn thường được trả lương cao hơn. Và trong một công ty phân quyền, thực hiện mua bán sáp nhập vui hơn nhiều so với đọc báo cáo về hiệu quả của các đơn vị. Ngoài tất cả những lý do đó, các cố vấn chủ chốt của doanh nghiệp — chuyên gia ngân hàng đầu tư, nhà tư vấn, các hãng luật về mua bán sáp nhập, và bất kỳ ai có thể đòi "phí môi giới" — đều có thể kiếm được cả gia tài nhờ tỏ ra "có ích" trong một thương vụ lớn.</w:t>
      </w:r>
    </w:p>
    <w:p>
      <w:pPr>
        <w:spacing w:after="80"/>
      </w:pPr>
      <w:r>
        <w:rPr>
          <w:b w:val="0"/>
          <w:i w:val="0"/>
        </w:rPr>
        <w:t>Năm 1998, tôi được Telecom Italia mời làm cố vấn đặc biệt về chiến lược. Khi đó Telecom Italia là nhà khai thác viễn thông cố định lớn thứ năm và là nhà khai thác di động lớn nhất, đổi mới nhất châu Âu. Công ty đã được tư nhân hóa qua một loạt bước bắt đầu từ năm 1994 và kết thúc bằng việc bán cổ phần ra công chúng năm 1997.</w:t>
      </w:r>
    </w:p>
    <w:p>
      <w:pPr>
        <w:spacing w:after="80"/>
      </w:pPr>
      <w:r>
        <w:rPr>
          <w:b w:val="0"/>
          <w:i w:val="0"/>
        </w:rPr>
        <w:t>Vào thời điểm đó, những vấn đề chiến lược mà các nhà khai thác viễn thông cố định truyền thống ở châu Âu phải đối mặt là khá lớn. Nhiều công ty vẫn thu được biên lợi nhuận gộp béo bở đặc trưng của các nhà mạng quốc gia độc quyền, nhưng tương lai tiềm ẩn khả năng cạnh tranh gia tăng mạnh mẽ và thay đổi công nghệ. Việc bãi bỏ quy định đang cho phép các đối thủ nước ngoài xâm nhập thị trường quốc gia, và Internet đang nở rộ. Những công ty như Telecom Italia có dòng tiền lớn dựa trên các khoản đầu tư trong quá khứ, và một vấn đề then chốt là đầu tư dòng tiền đó vào đâu. Xây thêm đường dây cố định có vẻ không khôn ngoan. Các vòng cáp quang quanh thành phố trông có triển vọng, nhưng đã có ba công ty nước ngoài lên kế hoạch cho các trung tâm khu vực như Milan. Cạnh tranh với họ chỉ đơn thuần là ăn vào doanh thu kinh doanh hiện có. Internet đang phát triển nhanh, nhưng thu nhập còn nhỏ — sự tăng trưởng của nó dựa trên giá rất thấp, thấp hơn nhiều so với giá dịch vụ thoại hay lưu lượng dữ liệu truyền thống.</w:t>
      </w:r>
    </w:p>
    <w:p>
      <w:pPr>
        <w:spacing w:after="80"/>
      </w:pPr>
      <w:r>
        <w:rPr>
          <w:b w:val="0"/>
          <w:i w:val="0"/>
        </w:rPr>
        <w:t>Chủ tịch kiêm CEO, Gianmario Rossignolo, đã bàn về một liên minh với Cable &amp; Wireless, một công ty khởi đầu vào thế kỷ mười chín với vai trò nhà cung cấp các tuyến điện báo dưới biển khắp Đế quốc Anh. Bị quốc hữu hóa năm 1947, công ty được Margaret Thatcher tư nhân hóa lại vào năm 1981. CEO của Cable &amp; Wireless, Richard Brown, là người Mỹ, được đưa về để phá vỡ thế bế tắc chính trị nội bộ khiến công ty vận hành như một tập hợp các lãnh địa độc lập. Brown đã tìm kiếm một liên minh lớn, trước hết là ngỏ ý với British Telecom, rồi AT&amp;T, rồi Sprint. Lập luận (khá mơ hồ) là viễn thông đang toàn cầu hóa và sẽ có giá trị trong một thương hiệu toàn cầu.</w:t>
      </w:r>
    </w:p>
    <w:p>
      <w:pPr>
        <w:spacing w:after="80"/>
      </w:pPr>
      <w:r>
        <w:rPr>
          <w:b w:val="0"/>
          <w:i w:val="0"/>
        </w:rPr>
        <w:t>Brown và Rossignolo đã bắt đầu các cuộc thảo luận liên minh bằng việc bàn về một loạt các khoản sở hữu chéo ở Pháp, vùng Caribe và những nơi khác. Đến cuối mùa hè, đề xuất không chính thức của họ đã leo thang thành cái thực chất sẽ là sáp nhập hai công ty, với Richard Brown nổi lên làm chủ tịch.</w:t>
      </w:r>
    </w:p>
    <w:p>
      <w:pPr>
        <w:spacing w:after="80"/>
      </w:pPr>
      <w:r>
        <w:rPr>
          <w:b w:val="0"/>
          <w:i w:val="0"/>
        </w:rPr>
        <w:t>Rossignolo đã được gia đình Agnelli đầy quyền lực — nhóm dẫn dắt một nhóm nhỏ cổ đông "nòng cốt" — đưa vào vị trí lãnh đạo Telecom Italia. Tuy nhiên, đến đầu tháng 10 năm 1998, một số thành viên hội đồng quản trị, trong đó có các đại diện của Agnelli, đã mất niềm tin nơi ông. Họ đặc biệt lo ngại về đề xuất sáp nhập với Cable &amp; Wireless. Trong bối cảnh đó, tôi được yêu cầu gặp Joseph Silver (không phải tên thật), một giám đốc điều hành của Morgan Stanley Dean Witter, ngân hàng đầu tư chủ trì thương vụ này. Một thành viên hội đồng quản trị nói với tôi: "Phố Wall có cái nhìn toàn cầu về ngành." Nhiệm vụ của tôi là tìm hiểu lý lẽ của Morgan Stanley cho việc sáp nhập.</w:t>
      </w:r>
    </w:p>
    <w:p>
      <w:pPr>
        <w:spacing w:after="80"/>
      </w:pPr>
      <w:r>
        <w:rPr>
          <w:b w:val="0"/>
          <w:i w:val="0"/>
        </w:rPr>
        <w:t>Joseph Silver và tôi gặp nhau trong một phòng hội nghị giản dị ở Milan. Tôi mở đầu cuộc thảo luận bằng một câu hỏi thẳng thắn. Theo quan điểm của ông, lý lẽ cho thương vụ được đề xuất là gì?</w:t>
      </w:r>
    </w:p>
    <w:p>
      <w:pPr>
        <w:spacing w:after="80"/>
      </w:pPr>
      <w:r>
        <w:rPr>
          <w:b w:val="0"/>
          <w:i w:val="0"/>
        </w:rPr>
        <w:t>"Lợi thế kinh tế theo quy mô (economies of scale)," ông trả lời.</w:t>
      </w:r>
    </w:p>
    <w:p>
      <w:pPr>
        <w:spacing w:after="80"/>
      </w:pPr>
      <w:r>
        <w:rPr>
          <w:b w:val="0"/>
          <w:i w:val="0"/>
        </w:rPr>
        <w:t>"Nhưng những công ty này hoạt động ở những khu vực hoàn toàn khác nhau," tôi đáp. "Lợi thế kinh tế theo quy mô nằm ở đâu khi kết hợp một nhà khai thác ở Caribe với một nhà khai thác ở Ý, hay Brazil?"</w:t>
      </w:r>
    </w:p>
    <w:p>
      <w:pPr>
        <w:spacing w:after="80"/>
      </w:pPr>
      <w:r>
        <w:rPr>
          <w:b w:val="0"/>
          <w:i w:val="0"/>
        </w:rPr>
        <w:t>"Telecom Italia," ông trả lời, "cần chuyển lưu lượng từ Nam Mỹ sang châu Âu. Cable &amp; Wireless có các tuyến cáp có thể xử lý lưu lượng đó."</w:t>
      </w:r>
    </w:p>
    <w:p>
      <w:pPr>
        <w:spacing w:after="80"/>
      </w:pPr>
      <w:r>
        <w:rPr>
          <w:b w:val="0"/>
          <w:i w:val="0"/>
        </w:rPr>
        <w:t>Câu trả lời này làm tôi ngạc nhiên. Đó là một câu trả lời trượt đối với một câu hỏi tiêu chuẩn trong bài thi giữa kỳ của khóa MBA. Bạn không cần sở hữu một trang trại gia súc để có phân bón cho vườn hồng của mình, và bạn không cần một thương vụ sáp nhập trị giá 50 tỷ đô la để chuyển lưu lượng thông tin. Một bản hợp đồng là đủ.</w:t>
      </w:r>
    </w:p>
    <w:p>
      <w:pPr>
        <w:spacing w:after="80"/>
      </w:pPr>
      <w:r>
        <w:rPr>
          <w:b w:val="0"/>
          <w:i w:val="0"/>
        </w:rPr>
        <w:t>“Theo tôi thấy,” tôi nói, “chúng ta hoàn toàn có thể chỉ cần viết một bản hợp đồng, ngay tại đây khi chúng ta đang ngồi đây, để chuyển một phần lưu lượng của Telecom Italia sang một số tuyến cáp của Cable &amp; Wireless. Chúng ta không cần một vụ sáp nhập lớn để làm việc đó.”</w:t>
      </w:r>
    </w:p>
    <w:p>
      <w:pPr>
        <w:spacing w:after="80"/>
      </w:pPr>
      <w:r>
        <w:rPr>
          <w:b w:val="0"/>
          <w:i w:val="0"/>
        </w:rPr>
        <w:t>“À, thưa giáo sư,” ông ấy nói, “vấn đề lớn hơn lưu lượng nhiều. Lý do căn bản cho vụ sáp nhập thực ra là… tính kinh tế của quy mô lớn.”</w:t>
      </w:r>
    </w:p>
    <w:p>
      <w:pPr>
        <w:spacing w:after="80"/>
      </w:pPr>
      <w:r>
        <w:rPr>
          <w:b w:val="0"/>
          <w:i w:val="0"/>
        </w:rPr>
        <w:t>“Tôi không quen với thuật ngữ đó.”</w:t>
      </w:r>
    </w:p>
    <w:p>
      <w:pPr>
        <w:spacing w:after="80"/>
      </w:pPr>
      <w:r>
        <w:rPr>
          <w:b w:val="0"/>
          <w:i w:val="0"/>
        </w:rPr>
        <w:t>“Ý tôi khi nói ‘tính kinh tế của quy mô lớn’ là hai công ty, khi hợp lại, sẽ trở nên lớn hơn. Công ty hợp nhất sẽ có dòng tiền (cash flow) lớn hơn nhiều.”</w:t>
      </w:r>
    </w:p>
    <w:p>
      <w:pPr>
        <w:spacing w:after="80"/>
      </w:pPr>
      <w:r>
        <w:rPr>
          <w:b w:val="0"/>
          <w:i w:val="0"/>
        </w:rPr>
        <w:t>Một lần nữa, tôi lại ngạc nhiên trước lập luận của ông ấy. Kết hợp bất kỳ hai công ty nào cũng là cộng dòng tiền của chúng lại—đó là số học. Đó không phải là lập luận cho việc tại sao một thương vụ cụ thể lại đáng giá đến thế.</w:t>
      </w:r>
    </w:p>
    <w:p>
      <w:pPr>
        <w:spacing w:after="80"/>
      </w:pPr>
      <w:r>
        <w:rPr>
          <w:b w:val="0"/>
          <w:i w:val="0"/>
        </w:rPr>
        <w:t>“Telecom Italia,” tôi nói, “đã có dòng tiền đáng kể rồi. Thực tế, lý do chính khiến giá cổ phiếu của công ty không cao hơn là vì các nhà phân tích và nhà đầu tư nghi ngờ rằng công ty không có cách sử dụng tốt cho tất cả số tiền mặt đó. Ví dụ, Telecom Italia vừa mới trả giá quá cao cho một giấy phép quan trọng ở Nam Mỹ. Chênh lệch giữa giá họ đưa ra và giá cao thứ hai lên tới hơn 1 tỷ đô la. Cable &amp; Wireless cũng ở vào tình thế tương tự, tạo ra nhiều tiền mặt hơn mức họ có thể đầu tư một cách khôn ngoan. Tôi thực sự không thấy có ‘tính kinh tế của quy mô lớn’ nào trong việc kết hợp các dòng tiền này cả.”</w:t>
      </w:r>
    </w:p>
    <w:p>
      <w:pPr>
        <w:spacing w:after="80"/>
      </w:pPr>
      <w:r>
        <w:rPr>
          <w:b w:val="0"/>
          <w:i w:val="0"/>
        </w:rPr>
        <w:t>Joseph Silver đóng chiếc cặp mỏng của mình lại. Rõ ràng ông ấy không còn hứng thú với việc thảo luận thêm. Ông ấy nhìn tôi như thể tôi là một đứa trẻ, một kẻ chỉ đơn giản là không hiểu được giới chơi lớn. Ông ấy nói: “Với nhiều dòng tiền hơn, anh có thể làm một thương vụ lớn hơn.” Rồi ông ấy rời khỏi phòng.</w:t>
      </w:r>
    </w:p>
    <w:p>
      <w:pPr>
        <w:spacing w:after="80"/>
      </w:pPr>
      <w:r>
        <w:rPr>
          <w:b w:val="0"/>
          <w:i w:val="0"/>
        </w:rPr>
        <w:t>Khi bị thúc ép giải thích tại sao thương vụ này lại hợp lý, Silver chỉ có thể gợi ý rằng đó là cánh cửa dẫn tới một thương vụ còn lớn hơn nữa. Morgan Stanley, tất nhiên, sẵn sàng thu về một khoản phí béo bở, hớt từ hàng tỷ đô la sẽ chảy vào thương vụ này và bất kỳ thương vụ lớn hơn nào tiếp theo. Hai ngày sau cuộc họp của chúng tôi, hội đồng quản trị đã bác bỏ đề xuất sáp nhập và, trong một phiên họp đầy sóng gió, chấp nhận đơn từ chức của Gianmario Rossignolo.</w:t>
      </w:r>
    </w:p>
    <w:p>
      <w:pPr>
        <w:jc w:val="center"/>
      </w:pPr>
      <w:r>
        <w:drawing>
          <wp:inline xmlns:a="http://schemas.openxmlformats.org/drawingml/2006/main" xmlns:pic="http://schemas.openxmlformats.org/drawingml/2006/picture">
            <wp:extent cx="1152525" cy="114300"/>
            <wp:docPr id="53" name="Picture 53"/>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Tăng trưởng lành mạnh không phải là thứ được dàn dựng nên. Nó là kết quả của nhu cầu ngày càng tăng đối với những năng lực đặc biệt, hoặc của những năng lực được mở rộng hay kéo dài. Nó là kết quả của việc một công ty có những sản phẩm và kỹ năng vượt trội. Nó là phần thưởng cho sự đổi mới, sự khéo léo, sự hiệu quả và sự sáng tạo thành công. Kiểu tăng trưởng này không chỉ là một hiện tượng của ngành. Nó thường biểu hiện như một sự gia tăng thị phần (market share) diễn ra đồng thời với một tỷ suất lợi nhuận vượt trội.</w:t>
      </w:r>
    </w:p>
    <w:p>
      <w:pPr>
        <w:pStyle w:val="Heading1"/>
      </w:pPr>
      <w:r>
        <w:rPr>
          <w:rFonts w:ascii="Calibri" w:hAnsi="Calibri"/>
          <w:b/>
          <w:i w:val="0"/>
          <w:sz w:val="40"/>
        </w:rPr>
        <w:t>CHƯƠNG MƯỜI HAI</w:t>
      </w:r>
    </w:p>
    <w:p>
      <w:pPr>
        <w:jc w:val="center"/>
      </w:pPr>
      <w:r>
        <w:drawing>
          <wp:inline xmlns:a="http://schemas.openxmlformats.org/drawingml/2006/main" xmlns:pic="http://schemas.openxmlformats.org/drawingml/2006/picture">
            <wp:extent cx="209550" cy="209550"/>
            <wp:docPr id="54" name="Picture 54"/>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TẬN DỤNG</w:t>
      </w:r>
      <w:r>
        <w:br/>
      </w:r>
      <w:r>
        <w:rPr>
          <w:rFonts w:ascii="Calibri" w:hAnsi="Calibri"/>
          <w:b/>
          <w:i w:val="0"/>
          <w:sz w:val="40"/>
        </w:rPr>
        <w:t>LỢI THẾ</w:t>
      </w:r>
    </w:p>
    <w:p>
      <w:pPr>
        <w:spacing w:after="80"/>
      </w:pPr>
      <w:r>
        <w:rPr>
          <w:b w:val="0"/>
          <w:i w:val="0"/>
        </w:rPr>
        <w:t>Hai kỳ thủ cờ vua tài nghệ ngang nhau ngồi chờ ván đấu bắt đầu—ai có lợi thế? Hai đạo quân giống hệt nhau gặp nhau trên một đồng bằng không có địa hình đặc biệt—đạo nào có lợi thế? Câu trả lời cho những câu hỏi này là “không ai cả,” bởi vì lợi thế bắt nguồn từ những khác biệt—từ những sự bất đối xứng (asymmetry) giữa các đối thủ. Trong cuộc cạnh tranh thực sự, có vô số những bất đối xứng. Công việc của người lãnh đạo là xác định xem những bất đối xứng nào là then chốt—những cái nào có thể biến thành lợi thế quan trọng.</w:t>
      </w:r>
    </w:p>
    <w:p>
      <w:pPr>
        <w:pStyle w:val="Heading2"/>
      </w:pPr>
      <w:r>
        <w:rPr>
          <w:rFonts w:ascii="Calibri" w:hAnsi="Calibri"/>
          <w:b/>
          <w:i w:val="0"/>
          <w:sz w:val="32"/>
        </w:rPr>
        <w:t>VẬT LỘN VỚI GORILLA</w:t>
      </w:r>
    </w:p>
    <w:p>
      <w:pPr>
        <w:spacing w:after="80"/>
      </w:pPr>
      <w:r>
        <w:rPr>
          <w:b w:val="0"/>
          <w:i w:val="0"/>
        </w:rPr>
        <w:t>Năm 2000, tôi đang làm việc với một công ty khởi nghiệp (start-up) đã phát triển một loại vật liệu vi xốp (microporous) mới, trong đó kích thước của các lỗ xốp tự điều chỉnh theo nhiệt độ. Hy vọng là quần áo tích hợp vật liệu này sẽ chống mưa, giống như Gore-Tex, nhưng cũng sẽ ấm hơn trong điều kiện thực sự lạnh và mát hơn khi trời trở nên nóng. Là một công ty khởi nghiệp, đây là hoạt động duy nhất của công ty và đội ngũ hoàn toàn có quyền tự hào về thành tựu của mình. Họ hào hứng với khả năng lấy ý tưởng đã được cấp bằng sáng chế của mình và phát triển một dòng sản phẩm dệt may và đồ mặc ngoài trời. Họ đã chọn sẵn một tên thương hiệu và đang đàm phán với các nhà thiết kế.</w:t>
      </w:r>
    </w:p>
    <w:p>
      <w:pPr>
        <w:spacing w:after="80"/>
      </w:pPr>
      <w:r>
        <w:rPr>
          <w:b w:val="0"/>
          <w:i w:val="0"/>
        </w:rPr>
        <w:t>Tại công ty đầu tư mạo hiểm (venture-capital firm) đã hậu thuẫn cho công ty khởi nghiệp này, Susan là người ủng hộ mạnh mẽ nhất của họ và là người hiểu rõ nhất về cả đội ngũ lẫn công nghệ của họ. Tuy nhiên, khi đội ngũ khởi nghiệp gặp Susan để bàn về vòng gọi vốn thứ ba, hoặc thậm chí là một đợt phát hành cổ phiếu lần đầu ra công chúng (initial public offering), cô ấy lại không mấy hào hứng. “Tôi nghĩ sẽ khôn ngoan hơn,” cô ấy nói, “nếu chúng ta lấy các mẫu thử của mình và dàn xếp các thỏa thuận cấp phép (license). Hoặc thậm chí bán thẳng công ty cho một nhà sản xuất dệt may lớn.”</w:t>
      </w:r>
    </w:p>
    <w:p>
      <w:pPr>
        <w:spacing w:after="80"/>
      </w:pPr>
      <w:r>
        <w:rPr>
          <w:b w:val="0"/>
          <w:i w:val="0"/>
        </w:rPr>
        <w:t>Đội ngũ khởi nghiệp phản đối. Vị CEO dẫn đầu cuộc phản công, lập luận: “Chúng tôi đã cho thấy mình có thể làm được gì. Đây là một cơ hội thực sự để xây dựng một công ty vĩ đại.”</w:t>
      </w:r>
    </w:p>
    <w:p>
      <w:pPr>
        <w:spacing w:after="80"/>
      </w:pPr>
      <w:r>
        <w:rPr>
          <w:b w:val="0"/>
          <w:i w:val="0"/>
        </w:rPr>
        <w:t>“Cô đã làm một việc tuyệt vời,” Susan đáp. “Cô đã tạo ra một công nghệ mới tuyệt vời. Không ai có thể phủ nhận kỹ năng phát triển của cô — chúng đẳng cấp thế giới. Nhưng xây dựng một công ty dệt may, hay một công ty quần áo, lại là một cuộc chơi hoàn toàn khác.”</w:t>
      </w:r>
    </w:p>
    <w:p>
      <w:pPr>
        <w:spacing w:after="80"/>
      </w:pPr>
      <w:r>
        <w:rPr>
          <w:b w:val="0"/>
          <w:i w:val="0"/>
        </w:rPr>
        <w:t>Không khí trong phòng căng thẳng vì bực bội. Susan có thể đúng, nhưng họ muốn tiến về phía trước. Chẳng phải họ đã chứng minh được bản thân sao?</w:t>
      </w:r>
    </w:p>
    <w:p>
      <w:pPr>
        <w:spacing w:after="80"/>
      </w:pPr>
      <w:r>
        <w:rPr>
          <w:b w:val="0"/>
          <w:i w:val="0"/>
        </w:rPr>
        <w:t>“Này,” Susan nói, “thế này nhé. Cô đã giành huy chương vàng Olympic ở nội dung chạy 1.500 mét. Cô có cơ hội tốt để thắng nội dung 10.000 mét và tôi có thể ủng hộ cô ở đó. Nhưng cô lại muốn chuyển từ chạy bộ sang đấu vật với khỉ đột. Đó không phải là ý hay và tôi không thể ủng hộ cô ở việc đó.”</w:t>
      </w:r>
    </w:p>
    <w:p>
      <w:pPr>
        <w:spacing w:after="80"/>
      </w:pPr>
      <w:r>
        <w:rPr>
          <w:b w:val="0"/>
          <w:i w:val="0"/>
        </w:rPr>
        <w:t>Hình ảnh mạnh mẽ của Susan đã giúp lay chuyển cả đội. Họ muốn tiến lên, nhưng chắc chắn họ không muốn đấu vật với khỉ đột.</w:t>
      </w:r>
    </w:p>
    <w:p>
      <w:pPr>
        <w:jc w:val="center"/>
      </w:pPr>
      <w:r>
        <w:drawing>
          <wp:inline xmlns:a="http://schemas.openxmlformats.org/drawingml/2006/main" xmlns:pic="http://schemas.openxmlformats.org/drawingml/2006/picture">
            <wp:extent cx="1152525" cy="114300"/>
            <wp:docPr id="55" name="Picture 55"/>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Không ai có lợi thế ở mọi thứ. Các đội, tổ chức, và thậm chí cả các quốc gia đều có lợi thế trong những kiểu cạnh tranh nhất định dưới những điều kiện cụ thể. Bí quyết để tận dụng lợi thế là hiểu được tính đặc thù này. Bạn phải dồn sức ở nơi bạn có lợi thế và né tránh những tình huống mà bạn không có. Bạn phải khai thác điểm yếu của đối thủ và tránh dẫn đầu bằng điểm yếu của chính mình.</w:t>
      </w:r>
    </w:p>
    <w:p>
      <w:pPr>
        <w:spacing w:after="80"/>
      </w:pPr>
      <w:r>
        <w:rPr>
          <w:b w:val="0"/>
          <w:i w:val="0"/>
        </w:rPr>
        <w:t>Sau sự kiện 11/9, Hoa Kỳ đặt ra mục tiêu tiêu diệt ban lãnh đạo al Qaeda có căn cứ tại Afghanistan và chính quyền Taliban đã che chở cho chúng. Trong xung đột quân sự, Hoa Kỳ có nguồn lực và kỹ năng khổng lồ cho phép nhanh chóng tung ra lượng sức mạnh kinh khủng. Hoa Kỳ có một thế mạnh rõ ràng và đã dùng nó để giết các phần tử al Qaeda và lật đổ Taliban khỏi quyền lực. Tuy nhiên, các nhà lãnh đạo cấp cao đã thất bại trong việc tận dụng lợi thế này và để Osama bin Laden trốn thoát khỏi hang ổ trên núi ở Tora Bora sang vùng tây bắc Pakistan.1</w:t>
      </w:r>
    </w:p>
    <w:p>
      <w:pPr>
        <w:spacing w:after="80"/>
      </w:pPr>
      <w:r>
        <w:rPr>
          <w:b w:val="0"/>
          <w:i w:val="0"/>
        </w:rPr>
        <w:t>Chín năm sau sự kiện 11/9, Osama bin Laden vẫn chưa bị bắt và Hoa Kỳ đang tham gia vào một cuộc chiến cường độ thấp kéo dài ở Afghanistan chống lại Taliban. Chiến lược hiện tại của Hoa Kỳ ở Afghanistan dựa trên việc lôi kéo dân chúng chống lại Taliban và hướng về chính quyền trung ương. Cách tiếp cận này đã có hiệu quả ở Iraq, nơi dân chúng đã quen với một chính quyền trung ương mạnh. Ngược lại, Afghanistan là một xã hội phong kiến dựa trên các lãnh chúa, nơi lòng trung thành và quyền lực mang tính địa phương. Sau nhiều năm được Hoa Kỳ hỗ trợ, chính quyền trung ương Afghanistan vẫn tham nhũng và kém hiệu quả bên ngoài Kabul. Do đó, các chiến thuật khủng bố của Taliban nhằm vào dân chúng lại cực kỳ hiệu quả vì bất kỳ sự bảo vệ nào chống lại Taliban cũng chỉ có thể là tạm thời và giới hạn về mặt địa lý. Nghiêm trọng hơn nữa, Taliban không phải là một đội quân, họ không có đồng phục, và mọi người ở Afghanistan đều có vũ trang và có lẽ đều có quan hệ với ai đó trong Taliban.</w:t>
      </w:r>
    </w:p>
    <w:p>
      <w:pPr>
        <w:spacing w:after="80"/>
      </w:pPr>
      <w:r>
        <w:rPr>
          <w:b w:val="0"/>
          <w:i w:val="0"/>
        </w:rPr>
        <w:t>Tất cả những trở ngại này đều có thể vượt qua bằng thời gian và nguồn lực. Nhưng cả người dân thường lẫn Taliban đều biết rằng Hoa Kỳ sẽ rút quân. Họ sẽ rút vì lý do chính trị và vì ở lại Afghanistan tốn kém kinh khủng. Quân đội Hoa Kỳ, được thiết kế cẩn thận để tung ra sức mạnh cường độ cao nghiền nát, chi 1 triệu đô-la mỗi năm để đưa mỗi binh sĩ đến Afghanistan. Bạn không muốn trở thành công cụ của Hoa Kỳ khi lực lượng này rút đi và Taliban trở lại nắm quyền.</w:t>
      </w:r>
    </w:p>
    <w:p>
      <w:pPr>
        <w:spacing w:after="80"/>
      </w:pPr>
      <w:r>
        <w:rPr>
          <w:b w:val="0"/>
          <w:i w:val="0"/>
        </w:rPr>
        <w:t>Ở Afghanistan, Hoa Kỳ đang “đấu vật với khỉ đột” vì họ đã để mình bị lôi vào một cuộc xung đột để hỗ trợ một đồng minh gần như không tồn tại và nơi lợi thế thuộc về bên có nhiều kiên nhẫn nhất và ít nhạy cảm nhất với thương vong và thiệt hại ngoài mục tiêu. Trong tình huống này, Taliban có lợi thế và đang tận dụng nó.</w:t>
      </w:r>
    </w:p>
    <w:p>
      <w:pPr>
        <w:pStyle w:val="Heading2"/>
      </w:pPr>
      <w:r>
        <w:rPr>
          <w:rFonts w:ascii="Calibri" w:hAnsi="Calibri"/>
          <w:b/>
          <w:i w:val="0"/>
          <w:sz w:val="32"/>
        </w:rPr>
        <w:t>LỢI THẾ CẠNH TRANH TRONG KINH DOANH</w:t>
      </w:r>
    </w:p>
    <w:p>
      <w:pPr>
        <w:spacing w:after="80"/>
      </w:pPr>
      <w:r>
        <w:rPr>
          <w:b w:val="0"/>
          <w:i w:val="0"/>
        </w:rPr>
        <w:t>Thuật ngữ “lợi thế cạnh tranh” (competitive advantage) đã trở thành một thuật ngữ chuyên môn trong chiến lược kinh doanh với cuốn sách sâu sắc cùng tên của Michael Porter xuất bản năm 1984. Thật vậy, Warren Buffett đã nói rằng ông đánh giá một công ty bằng cách tìm kiếm “lợi thế cạnh tranh bền vững”.</w:t>
      </w:r>
    </w:p>
    <w:p>
      <w:pPr>
        <w:spacing w:after="80"/>
      </w:pPr>
      <w:r>
        <w:rPr>
          <w:b w:val="0"/>
          <w:i w:val="0"/>
        </w:rPr>
        <w:t>Định nghĩa cơ bản của lợi thế cạnh tranh rất đơn giản. Nếu doanh nghiệp của bạn có thể sản xuất với chi phí thấp hơn đối thủ, hoặc nếu nó có thể mang lại giá trị được cảm nhận nhiều hơn đối thủ, hoặc kết hợp cả hai, thì bạn có lợi thế cạnh tranh. Sự tinh tế xuất hiện khi bạn nhận ra rằng chi phí thay đổi theo sản phẩm và ứng dụng, và người mua khác nhau về vị trí, hiểu biết, khẩu vị và các đặc điểm khác. Do đó, hầu hết các lợi thế chỉ mở rộng đến một mức độ nhất định. Ví dụ, Whole Foods chỉ có lợi thế so với các siêu thị Albertsons đối với một số sản phẩm nhất định và chỉ trong số những người mua hàng tạp hóa có thu nhập tốt, những người đánh giá cao thực phẩm hữu cơ và tự nhiên.</w:t>
      </w:r>
    </w:p>
    <w:p>
      <w:pPr>
        <w:spacing w:after="80"/>
      </w:pPr>
      <w:r>
        <w:rPr>
          <w:b w:val="0"/>
          <w:i w:val="0"/>
        </w:rPr>
        <w:t>Định nghĩa “tính bền vững” thì khó hơn. Để một lợi thế được duy trì, đối thủ của bạn không được có khả năng sao chép nó. Hay chính xác hơn, họ không được có khả năng sao chép các nguồn lực làm nền tảng cho nó. Để làm được điều đó, bạn phải sở hữu cái mà tôi gọi là “cơ chế cô lập” (isolating mechanism), chẳng hạn như bằng sáng chế trao cho người nắm giữ quyền được pháp luật bảo đảm độc quyền sử dụng một công nghệ trong một thời gian.2 Các hình thức cơ chế cô lập phức tạp hơn bao gồm danh tiếng, các mối quan hệ thương mại và xã hội, hiệu ứng mạng lưới,* lợi thế kinh tế theo quy mô lớn, và kiến thức cùng kỹ năng ngầm (tacit) có được qua kinh nghiệm.</w:t>
      </w:r>
    </w:p>
    <w:p>
      <w:pPr>
        <w:spacing w:after="80"/>
      </w:pPr>
      <w:r>
        <w:rPr>
          <w:b w:val="0"/>
          <w:i w:val="0"/>
        </w:rPr>
        <w:t>Ví dụ, mảng kinh doanh iPhone của Apple được bảo vệ bởi các tên thương hiệu Apple và iPhone, bởi danh tiếng của công ty, bởi dịch vụ bổ trợ iTunes, và bởi hiệu ứng mạng lưới của nhóm khách hàng, đặc biệt là đối với các ứng dụng iPhone. Mỗi nguồn lực này đều được các giám đốc điều hành Apple tạo dựng và đưa vào vị trí như một phần của chương trình xây dựng lợi thế cạnh tranh bền vững. Những nguồn lực này khan hiếm ở chỗ đối thủ thấy khó, nếu không muốn nói là không thể, tạo ra những nguồn lực tương đương với chi phí hợp lý.</w:t>
      </w:r>
    </w:p>
    <w:p>
      <w:pPr>
        <w:spacing w:after="80"/>
      </w:pPr>
      <w:r>
        <w:rPr>
          <w:b w:val="0"/>
          <w:i w:val="0"/>
        </w:rPr>
        <w:t>Những tuyên bố trong quảng cáo hoặc chào hàng rằng một hệ thống IT, sản phẩm hay chương trình đào tạo cụ thể nào đó sẽ mang lại lợi thế cạnh tranh là đang lạm dụng thuật ngữ này, vì một “lợi thế” được bán cho tất cả mọi người thì tự nó là một mâu thuẫn.</w:t>
      </w:r>
    </w:p>
    <w:p>
      <w:pPr>
        <w:pStyle w:val="Heading2"/>
      </w:pPr>
      <w:r>
        <w:rPr>
          <w:rFonts w:ascii="Calibri" w:hAnsi="Calibri"/>
          <w:b/>
          <w:i w:val="0"/>
          <w:sz w:val="32"/>
        </w:rPr>
        <w:t>NHỮNG LỢI THẾ “THÚ VỊ”</w:t>
      </w:r>
    </w:p>
    <w:p>
      <w:pPr>
        <w:spacing w:after="80"/>
      </w:pPr>
      <w:r>
        <w:rPr>
          <w:b w:val="0"/>
          <w:i w:val="0"/>
        </w:rPr>
        <w:t>Stewart Resnick, chủ tịch của Roll International Corporation – một công ty tư nhân – và vợ ông, Lynda, là những doanh nhân nối tiếp (serial entrepreneurs). Không chỉ gây dựng được nhiều công ty rất thành công, họ còn dùng tài sản của mình để hỗ trợ nghiên cứu y học, giáo dục và nghệ thuật. Có thể tạo ra những chiến lược thành công, không chỉ một lần mà lặp đi lặp lại, là một kỹ năng hiếm có. Và rõ ràng kỹ năng của họ không bắt nguồn từ bất kỳ ngành nào cụ thể – họ đã thành công trong dịch vụ báo động, giao hoa, đồ sưu tầm, kinh doanh nông nghiệp và nước đóng chai.</w:t>
      </w:r>
    </w:p>
    <w:p>
      <w:pPr>
        <w:spacing w:after="80"/>
      </w:pPr>
      <w:r>
        <w:rPr>
          <w:b w:val="0"/>
          <w:i w:val="0"/>
        </w:rPr>
        <w:t>Khi tôi lái xe đến trụ sở của Roll ở phía Tây Los Angeles, tôi ôn lại những gì mình biết về vợ chồng Resnick. Cha của Stewart từng sở hữu một quán bar ở New Jersey, và công việc kinh doanh đầu tiên của Stewart là dịch vụ vệ sinh dựa trên chiếc máy chà sàn của một người bạn. Công việc phát triển, giúp ông trang trải học phí trường luật tại UCLA. Ông bán nó vào năm 1969 với giá khoảng 2,5 triệu đô la và đầu tư vào một công ty dịch vụ báo động. Công việc kinh doanh đầu tiên của Lynda là một đại lý quảng cáo, và khi Stewart bán công ty dịch vụ báo động, họ cùng nhau mua lại Teleflora vào năm 1979.</w:t>
      </w:r>
    </w:p>
    <w:p>
      <w:pPr>
        <w:spacing w:after="80"/>
      </w:pPr>
      <w:r>
        <w:rPr>
          <w:b w:val="0"/>
          <w:i w:val="0"/>
        </w:rPr>
        <w:t>Với Teleflora, Stewart và Lynda đã sáng tạo ra khái niệm hoa được cắm trong những hộp lưu niệm (keepsake containers), một cách làm đã gia tăng đáng kể lợi nhuận cho họ và cho các cửa hàng hoa của họ. Năm 1985, họ mua lại Franklin Mint, một nhà sản xuất tiền xu sưu tầm. Lynda dẫn đầu việc mở rộng sang đồ lưu niệm văn hóa đại chúng, mô hình xe chính xác và hàng loạt mặt hàng khác. (Vợ chồng Resnick đã bán Franklin Mint vào năm 2006.)</w:t>
      </w:r>
    </w:p>
    <w:p>
      <w:pPr>
        <w:spacing w:after="80"/>
      </w:pPr>
      <w:r>
        <w:rPr>
          <w:b w:val="0"/>
          <w:i w:val="0"/>
        </w:rPr>
        <w:t>Trong những năm 1980, vợ chồng Resnick bắt đầu đầu tư vào kinh doanh nông nghiệp: vườn cam quýt, vườn hồ trăn và hạnh nhân, và lựu. Theo thời gian, những mảng kinh doanh này đã trở thành nguồn lợi nhuận lớn nhất của họ. Ngày nay, Roll là nhà trồng cam quýt lớn nhất California và nhà trồng hạt lớn nhất thế giới. Trong những năm 2000, Roll bắt đầu tiếp thị nước ép lựu nguyên chất và các sản phẩm nước ép dưới thương hiệu POM Wonderful. Công ty mua lại Fiji Water, một công ty đóng chai nước từ các tầng chứa nước ngầm bản địa ở Suva, Fiji. Và công ty mua lại Suterra, một nhà sản xuất pheromone ở Oregon giúp phá vỡ hành vi giao phối của côn trùng, bảo vệ mùa màng mà không cần dùng thuốc trừ sâu. Ngày nay, Roll International là một trong hai trăm công ty tư nhân lớn nhất nước Mỹ.</w:t>
      </w:r>
    </w:p>
    <w:p>
      <w:pPr>
        <w:spacing w:after="80"/>
      </w:pPr>
      <w:r>
        <w:rPr>
          <w:b w:val="0"/>
          <w:i w:val="0"/>
        </w:rPr>
        <w:t>Trụ sở của Roll là một ốc đảo nghệ thuật và điêu khắc giữa một khu văn phòng bình thường ở phía Tây Los Angeles. Stewart giản dị, nói năng nhỏ nhẹ và tự tin. Sự am hiểu chi tiết về từng mảng kinh doanh của Roll ở ông thật khác thường đối với một chủ tịch của một công ty có quy mô và độ phức tạp như Roll.</w:t>
      </w:r>
    </w:p>
    <w:p>
      <w:pPr>
        <w:spacing w:after="80"/>
      </w:pPr>
      <w:r>
        <w:rPr>
          <w:b w:val="0"/>
          <w:i w:val="0"/>
        </w:rPr>
        <w:t>Stewart kể với tôi rằng Teleflora từng cạnh tranh bằng giá khi ông mua lại công ty. "Chúng tôi chuyển sang mô hình dịch vụ," ông nói, giải thích rằng Teleflora cung cấp cho các cửa hàng hoa mạng lưới thành viên lớn nhất, một hệ thống IT dựa trên Internet, các sản phẩm lưu niệm để đựng và kèm theo hoa, dịch vụ lưu trữ web, dịch vụ xử lý thẻ tín dụng và công nghệ điểm bán hàng (point-of-sale). "Hiện nay cạnh tranh nhiều hơn bao giờ hết," ông nói, "nhưng Teleflora là một doanh nghiệp thành công hơn nhiều so với khi chúng tôi mua lại. Khi đó nó chỉ bằng một phần mười quy mô của FTD; giờ đây nó lớn gấp đôi."</w:t>
      </w:r>
    </w:p>
    <w:p>
      <w:pPr>
        <w:spacing w:after="80"/>
      </w:pPr>
      <w:r>
        <w:rPr>
          <w:b w:val="0"/>
          <w:i w:val="0"/>
        </w:rPr>
        <w:t>Tôi hỏi ông liệu có một bài học chung nào có thể rút ra từ những doanh nghiệp khác biệt đến vậy như Teleflora và Fiji Water không. Stewart mở hai bàn tay ngửa lên và nghiêng đầu sang một bên, một cử chỉ có nghĩa là "Tôi biết giải thích thế nào đây?" Sau một lúc im lặng, ông nói: "Bằng cách cung cấp nhiều giá trị hơn, bạn tránh được việc trở thành hàng hóa phổ thông (commodity). Thị trường nước đóng chai rất đông đúc, nhưng Lynda đã nhìn thấy điều gì đó độc đáo ở sản phẩm này – nước từ một tầng chứa nước ngầm sâu ở Fiji đã được lọc tự nhiên trong vài trăm năm. Nước đã rơi xuống trái đất trước thời đại công nghiệp, trước ô nhiễm và hóa chất. Đó là một đề xuất độc đáo mà những người chủ ban đầu đã không khai thác."</w:t>
      </w:r>
    </w:p>
    <w:p>
      <w:pPr>
        <w:spacing w:after="80"/>
      </w:pPr>
      <w:r>
        <w:rPr>
          <w:b w:val="0"/>
          <w:i w:val="0"/>
        </w:rPr>
        <w:t>Tôi hiểu về việc tránh trở thành hàng hóa phổ thông. Tuy nhiên, Roll đã trở thành nhà trồng cam quýt lớn nhất California và nhà trồng hạnh nhân và hồ trăn lớn nhất thế giới. Tôi hỏi: "Chẳng phải những sản phẩm nông nghiệp này, theo định nghĩa, chính là hàng hóa phổ thông sao?"</w:t>
      </w:r>
    </w:p>
    <w:p>
      <w:pPr>
        <w:spacing w:after="80"/>
      </w:pPr>
      <w:r>
        <w:rPr>
          <w:b w:val="0"/>
          <w:i w:val="0"/>
        </w:rPr>
        <w:t>Stewart nói rằng ông bắt đầu mua đất nông nghiệp vào năm 1978 như một cách phòng ngừa thụ động chống lạm phát. Bước đột phá đến khi ông nhận ra rằng những mảng kinh doanh này thực sự khá "thú vị".</w:t>
      </w:r>
    </w:p>
    <w:p>
      <w:pPr>
        <w:spacing w:after="80"/>
      </w:pPr>
      <w:r>
        <w:rPr>
          <w:b w:val="0"/>
          <w:i w:val="0"/>
        </w:rPr>
        <w:t>"Thú vị?" tôi hỏi. Nếu tai người có thể vểnh lên, thì tai tôi đã vểnh.</w:t>
      </w:r>
    </w:p>
    <w:p>
      <w:pPr>
        <w:spacing w:after="80"/>
      </w:pPr>
      <w:r>
        <w:rPr>
          <w:b w:val="0"/>
          <w:i w:val="0"/>
        </w:rPr>
        <w:t>Sau khi suy nghĩ một lúc, Stewart nói: "Với tôi, một doanh nghiệp là 'thú vị' khi tôi nhìn thấy những cách để gia tăng giá trị của nó. Người nông dân trồng hạt điển hình không thể kiểm soát vận mệnh của chính mình. Anh ta chỉ đơn giản chấp nhận những gì cây cối mang lại và giá cả của thị trường.</w:t>
      </w:r>
    </w:p>
    <w:p>
      <w:pPr>
        <w:spacing w:after="80"/>
      </w:pPr>
      <w:r>
        <w:rPr>
          <w:b w:val="0"/>
          <w:i w:val="0"/>
        </w:rPr>
        <w:t>"Một nông dân trồng hạt nhỏ không đủ khả năng chi trả cho những khoản đầu tư cần thiết để phát triển thị trường, nghiên cứu năng suất hay chế biến hiệu quả. Nhưng chúng tôi có một diện tích đất lớn. Chúng tôi đủ lớn để thu hồi chi phí nghiên cứu về năng suất và chất lượng. Và tôi nhận ra rằng nếu chúng tôi có thể kích thích nhu cầu về hạnh nhân và hồ trăn, thì sẽ có lợi ích thực sự. Tất nhiên, tất cả nông dân trồng hạt ở California đều được hưởng lợi từ nhu cầu tăng lên, nhưng chúng tôi là người trồng duy nhất có quy mô đủ lớn để khoản đầu tư trở nên đáng giá. Và nó đã hiệu quả. Tiêu thụ không ngừng tăng và xuất khẩu cũng tăng. Thương hiệu 'Wonderful' của chúng tôi có được mức giá cao hơn. Hạnh nhân và hồ trăn là những món ăn nhẹ tốt cho sức khỏe, và vẫn còn tiềm năng mở rộng rất lớn."</w:t>
      </w:r>
    </w:p>
    <w:p>
      <w:pPr>
        <w:spacing w:after="80"/>
      </w:pPr>
      <w:r>
        <w:rPr>
          <w:b w:val="0"/>
          <w:i w:val="0"/>
        </w:rPr>
        <w:t>Tôi gợi ý rằng việc kích thích nhu cầu về các loại hạt sẽ chỉ mang lại lợi ích tạm thời cho Roll. Chẳng phải lợi thế sẽ tiêu tan khi những người trồng khác tăng sản lượng để đáp ứng nhu cầu cao hơn sao?</w:t>
      </w:r>
    </w:p>
    <w:p>
      <w:pPr>
        <w:spacing w:after="80"/>
      </w:pPr>
      <w:r>
        <w:rPr>
          <w:b w:val="0"/>
          <w:i w:val="0"/>
        </w:rPr>
        <w:t>"Mọi thứ không diễn ra với tốc độ ánh sáng trong nông nghiệp," Stewart giải thích. "Phải mất bảy đến mười năm để những cây mới trồng trưởng thành. Điều đó cho chúng tôi thời gian để đầu tư vào trồng trọt, xây dựng thương hiệu, chế biến và buôn bán. Sau đó, khi nhu cầu tăng lên, chúng tôi tích cực xây dựng năng lực chế biến hạt. Lợi thế kinh tế theo quy mô trong chế biến khiến những nông dân nhỏ hơn khó xây dựng cơ sở chế biến của riêng họ. Và trừ khi bạn có thể làm được việc chế biến, đóng gói, tiếp thị, xây dựng thương hiệu và phân phối, thì có thể không đáng để mua thêm đất và trồng cây mới."</w:t>
      </w:r>
    </w:p>
    <w:p>
      <w:pPr>
        <w:spacing w:after="80"/>
      </w:pPr>
      <w:r>
        <w:rPr>
          <w:b w:val="0"/>
          <w:i w:val="0"/>
        </w:rPr>
        <w:t>Tôi có thể thấy rằng cách tiếp cận của Stewart đối với ngành kinh doanh hạt là một nước đi phối hợp phức tạp kéo dài suốt một thập kỷ. Những diện tích đất lớn ban đầu của ông cho phép ông thu được phần lớn nhất lợi ích từ các khoản đầu tư vào nghiên cứu, phát triển thị trường, quảng cáo và khuyến mãi. Độ trễ bảy đến mười năm trong phản ứng cạnh tranh vừa mang lại nguồn tài chính vừa mở ra một cửa sổ cơ hội để xây dựng các cơ sở chế biến hạt quy mô lớn. Lợi thế kinh tế theo quy mô trong chế biến cho đến nay đã ngăn các đối thủ nhỏ hơn đạt được chi phí tương đương.</w:t>
      </w:r>
    </w:p>
    <w:p>
      <w:pPr>
        <w:spacing w:after="80"/>
      </w:pPr>
      <w:r>
        <w:rPr>
          <w:b w:val="0"/>
          <w:i w:val="0"/>
        </w:rPr>
        <w:t>Hẳn phải cần đến thần kinh thép để chờ đợi nhiều năm cho chiến lược phát huy tác dụng. "Ông vẫn đang nhìn về phía trước năm đến mười năm?" tôi hỏi.</w:t>
      </w:r>
    </w:p>
    <w:p>
      <w:pPr>
        <w:spacing w:after="80"/>
      </w:pPr>
      <w:r>
        <w:rPr>
          <w:b w:val="0"/>
          <w:i w:val="0"/>
        </w:rPr>
        <w:t>“Đó là một trong những lợi ích lớn của việc trở thành một công ty tư nhân. Khi tôi lần đầu mua những vùng đất này từ các công ty dầu mỏ lớn, họ chỉ nhìn về phía trước một quý hoặc một năm. Họ muốn đưa tài sản ra khỏi sổ sách để các chỉ số tài chính của họ trông đẹp hơn. Chúng ta có thể làm được nhiều hơn với những doanh nghiệp này vì chúng ta không phải chịu những áp lực điên rồ đè lên một công ty đại chúng.”</w:t>
      </w:r>
    </w:p>
    <w:p>
      <w:pPr>
        <w:pStyle w:val="Heading4"/>
      </w:pPr>
      <w:r>
        <w:rPr>
          <w:rFonts w:ascii="Calibri" w:hAnsi="Calibri"/>
          <w:b/>
          <w:i w:val="0"/>
          <w:sz w:val="23"/>
        </w:rPr>
        <w:t>Một số lợi thế thì “thú vị” hơn những lợi thế khác</w:t>
      </w:r>
    </w:p>
    <w:p>
      <w:pPr>
        <w:spacing w:after="80"/>
      </w:pPr>
      <w:r>
        <w:rPr>
          <w:b w:val="0"/>
          <w:i w:val="0"/>
        </w:rPr>
        <w:t>Khi một người khác nói, bạn nghe được cả ít hơn và nhiều hơn ý của họ. Ít hơn vì không ai trong chúng ta có thể diễn đạt trọn vẹn mức độ hiểu biết của mình, và nhiều hơn vì những gì người khác nói luôn hòa trộn và tương tác với kiến thức cùng những băn khoăn của chính bạn. Khi Stewart Resnick giải thích điều gì khiến một doanh nghiệp trở nên “thú vị” với ông, tôi bất ngờ liên hệ được với những khía cạnh của khái niệm lợi thế cạnh tranh (competitive advantage) mà tôi đã trăn trở bấy lâu. Tôi cảm thấy như có gì đó khớp vào đúng chỗ trong đầu mình. Để giải thích, tôi phải quay lại năm 2002, khi đồng nghiệp Steven Lippman ở UCLA và tôi tạo ra một thí nghiệm tư duy về lợi thế cạnh tranh.</w:t>
      </w:r>
    </w:p>
    <w:p>
      <w:pPr>
        <w:spacing w:after="80"/>
      </w:pPr>
      <w:r>
        <w:rPr>
          <w:b w:val="0"/>
          <w:i w:val="0"/>
        </w:rPr>
        <w:t>Thí nghiệm tư duy* của chúng tôi xoay quanh một “cỗ máy bạc” tưởng tượng do một chiếc UFO đi ngang để lại. Nó có thể sản xuất 10 triệu đô la mỗi năm bằng bạc nguyên chất mà không tốn chi phí gì—nó không dùng bất kỳ đầu vào nào về năng lượng, vật liệu hay lao động. Không có thuế và lãi suất không đổi là 10 phần trăm. Người đầu tiên tìm thấy cỗ máy bạc đã bán nó cho một chủ sở hữu mới với giá 100 triệu đô la. Chúng tôi đặt câu hỏi: liệu chủ sở hữu mới này có lợi thế cạnh tranh trong ngành kinh doanh bạc hay không?</w:t>
      </w:r>
    </w:p>
    <w:p>
      <w:pPr>
        <w:spacing w:after="80"/>
      </w:pPr>
      <w:r>
        <w:rPr>
          <w:b w:val="0"/>
          <w:i w:val="0"/>
        </w:rPr>
        <w:t>Bài toán cỗ máy bạc đã trở thành một câu đố ngầm trong giới chiến lược. Cỗ máy bạc rõ ràng là một nhà sản xuất chi phí thấp—chi phí bằng không là mức thấp nhất có thể. Điều hóc búa là lợi thế này không khiến chủ sở hữu mới giàu có hơn. Đúng, cỗ máy mang lại 10 triệu đô la mỗi năm, nhưng đó chỉ là mức lợi nhuận 10 phần trăm thông thường trên số tiền đã bỏ ra để mua nó. Lợi thế cạnh tranh của nó dường như đã tan biến vì sự thay đổi chủ sở hữu. Vậy mà cỗ máy vẫn tiếp tục sản xuất bạc với chi phí bằng không.3</w:t>
      </w:r>
    </w:p>
    <w:p>
      <w:pPr>
        <w:spacing w:after="80"/>
      </w:pPr>
      <w:r>
        <w:rPr>
          <w:b w:val="0"/>
          <w:i w:val="0"/>
        </w:rPr>
        <w:t xml:space="preserve">Phải mất một thời gian, nhưng tôi có thể gỡ rối được câu đố này. Cỗ máy bạc thực sự có lợi thế cạnh tranh trong ngành kinh doanh bạc.4 Câu đố biến mất khi bạn phân biệt cẩn thận giữa lợi thế cạnh tranh và lợi ích tài chính—nhiều người đã cho rằng chúng là một, nhưng không phải vậy. Chính Stewart Resnick đã giúp tôi nhận ra một sự thật còn quan trọng hơn về cỗ máy bạc—rằng lợi thế của nó, dù có thật, nhưng không </w:t>
      </w:r>
      <w:r>
        <w:rPr>
          <w:b w:val="0"/>
          <w:i/>
        </w:rPr>
        <w:t>thú vị</w:t>
      </w:r>
      <w:r>
        <w:rPr>
          <w:b w:val="0"/>
          <w:i w:val="0"/>
        </w:rPr>
        <w:t>.</w:t>
      </w:r>
    </w:p>
    <w:p>
      <w:pPr>
        <w:spacing w:after="80"/>
      </w:pPr>
      <w:r>
        <w:rPr>
          <w:b w:val="0"/>
          <w:i w:val="0"/>
        </w:rPr>
        <w:t xml:space="preserve">Lợi thế của cỗ máy bạc mang lại giá trị cho nó, nhưng lợi thế đó không thú vị vì không có cách nào để một chủ sở hữu tạo ra được sự </w:t>
      </w:r>
      <w:r>
        <w:rPr>
          <w:b w:val="0"/>
          <w:i/>
        </w:rPr>
        <w:t>gia tăng</w:t>
      </w:r>
      <w:r>
        <w:rPr>
          <w:b w:val="0"/>
          <w:i w:val="0"/>
        </w:rPr>
        <w:t xml:space="preserve"> giá trị của nó. Cỗ máy không thể được làm cho hiệu quả hơn. Bạc nguyên chất không thể được tạo khác biệt. Một nhà sản xuất nhỏ không thể thổi phồng nhu cầu toàn cầu về bạc. Bạn không thể làm tăng giá trị của cỗ máy bạc hơn là tự mình tạo ra được sự gia tăng giá trị của một trái phiếu kho bạc. Vì thế, sở hữu lợi thế này chẳng thú vị hơn sở hữu một trái phiếu là bao.</w:t>
      </w:r>
    </w:p>
    <w:p>
      <w:pPr>
        <w:spacing w:after="80"/>
      </w:pPr>
      <w:r>
        <w:rPr>
          <w:b w:val="0"/>
          <w:i w:val="0"/>
        </w:rPr>
        <w:t>Với Stewart Resnick, và giờ là với tôi, một lợi thế cạnh tranh là thú vị khi người ta có những hiểu biết sâu sắc về các cách để gia tăng giá trị của nó. Điều đó có nghĩa là phải có những việc bạn có thể tự mình làm để gia tăng giá trị của nó.</w:t>
      </w:r>
    </w:p>
    <w:p>
      <w:pPr>
        <w:spacing w:after="80"/>
      </w:pPr>
      <w:r>
        <w:rPr>
          <w:b w:val="0"/>
          <w:i w:val="0"/>
        </w:rPr>
        <w:t>Để thấy một ví dụ về một lợi thế cạnh tranh lớn mà hiện tại không gia tăng giá trị, hãy nhìn vào eBay. Hẳn phải rõ rằng eBay có một lợi thế cạnh tranh đáng kể trong ngành kinh doanh đấu giá trực tiếp giữa người với người trên toàn cầu. eBay đã phát minh ra ngành kinh doanh này và vẫn là công ty thống trị trên toàn thế giới cho đến nay. Cụ thể hơn, lợi thế cạnh tranh của eBay nằm ở khả năng vô song trong việc cung cấp giải pháp rẻ nhất, hiệu quả nhất cho gần như bất kỳ ai muốn mua hoặc bán một món đồ cá nhân trực tuyến. Nền tảng người dùng rộng lớn, phần mềm dễ sử dụng, hệ thống thanh toán PayPal và các phương thức đánh giá người bán đều mang lại cho eBay lợi thế đáng kể so với bất kỳ nền tảng cạnh tranh nào. Qua nhiều năm, eBay đã rất sinh lời. Trong năm kết thúc vào tháng 12 năm 2009, công ty có dòng tiền hoạt động là 2,9 tỷ đô la, biên lợi nhuận sau thuế trên doanh thu là 26 phần trăm, và tỷ suất lợi nhuận sau thuế trên tài sản lành mạnh ở mức 13 phần trăm. Vậy mà, bất chấp lợi thế cạnh tranh của mình, giá trị thị trường của công ty đã trì trệ hoặc giảm sút trong hơn bảy năm. Khi hoạt động, eBay chắc chắn cung cấp một dịch vụ có chi phí cung ứng thấp hơn nhiều so với giá trị mà khách hàng đặt vào nó, và làm điều này hiệu quả đến mức người khác không thể chen chân vào mảng kinh doanh cốt lõi của nó. Tuy vậy, nó vẫn chưa tạo ra của cải mới cho các chủ sở hữu của mình.</w:t>
      </w:r>
    </w:p>
    <w:p>
      <w:pPr>
        <w:spacing w:after="80"/>
      </w:pPr>
      <w:r>
        <w:rPr>
          <w:b w:val="0"/>
          <w:i w:val="0"/>
        </w:rPr>
        <w:t>Giống như cỗ máy bạc, giá trị của eBay đã đứng yên, cho thấy lợi thế cạnh tranh của nó cũng đứng yên. Tuy nhiên, eBay “thú vị” hơn cỗ máy bạc nhiều. Dù (theo định nghĩa) không có cách nào thay đổi lợi thế của cỗ máy bạc, thì lại có vô số cách để thay đổi các dịch vụ của eBay, hiệu quả của nó, và những mục đích sử dụng các nguồn lực và kỹ năng của nó. Vậy nên, lợi thế của eBay có tiềm năng thú vị. Nó sẽ trở nên thực sự thú vị khi ai đó có được những hiểu biết đặc biệt về những cách chưa được khai thác để mở rộng giá trị của những lợi thế cạnh tranh vốn đã đáng kể của eBay.</w:t>
      </w:r>
    </w:p>
    <w:p>
      <w:pPr>
        <w:pStyle w:val="Heading2"/>
      </w:pPr>
      <w:r>
        <w:rPr>
          <w:rFonts w:ascii="Calibri" w:hAnsi="Calibri"/>
          <w:b/>
          <w:i w:val="0"/>
          <w:sz w:val="32"/>
        </w:rPr>
        <w:t>NHỮNG THAY ĐỔI TẠO RA GIÁ TRỊ</w:t>
      </w:r>
    </w:p>
    <w:p>
      <w:pPr>
        <w:spacing w:after="80"/>
      </w:pPr>
      <w:r>
        <w:rPr>
          <w:b w:val="0"/>
          <w:i w:val="0"/>
        </w:rPr>
        <w:t xml:space="preserve">Nhiều chuyên gia chiến lược đã đánh đồng lợi thế cạnh tranh với khả năng sinh lời cao. Ví dụ về eBay (và về cỗ máy bạc tưởng tượng) cho thấy điều đó không nhất thiết đúng. Bất chấp mọi sự nhấn mạnh vào “lợi thế cạnh tranh” trong thế giới chiến lược kinh doanh, bạn không thể mong kiếm được tiền—trở nên giàu có hơn—chỉ bằng cách có, sở hữu, mua hoặc bán một lợi thế cạnh tranh. Sự thật là mối liên hệ giữa lợi thế cạnh tranh và của cải mang tính động. Nghĩa là, của cải </w:t>
      </w:r>
      <w:r>
        <w:rPr>
          <w:b w:val="0"/>
          <w:i/>
        </w:rPr>
        <w:t>gia tăng</w:t>
      </w:r>
      <w:r>
        <w:rPr>
          <w:b w:val="0"/>
          <w:i w:val="0"/>
        </w:rPr>
        <w:t xml:space="preserve"> khi lợi thế cạnh tranh </w:t>
      </w:r>
      <w:r>
        <w:rPr>
          <w:b w:val="0"/>
          <w:i/>
        </w:rPr>
        <w:t>gia tăng</w:t>
      </w:r>
      <w:r>
        <w:rPr>
          <w:b w:val="0"/>
          <w:i w:val="0"/>
        </w:rPr>
        <w:t xml:space="preserve"> hoặc khi nhu cầu về những nguồn lực làm nền tảng cho nó </w:t>
      </w:r>
      <w:r>
        <w:rPr>
          <w:b w:val="0"/>
          <w:i/>
        </w:rPr>
        <w:t>gia tăng</w:t>
      </w:r>
      <w:r>
        <w:rPr>
          <w:b w:val="0"/>
          <w:i w:val="0"/>
        </w:rPr>
        <w:t>. Cụ thể, việc gia tăng giá trị đòi hỏi một chiến lược để tiến bộ trên ít nhất một trong bốn mặt khác nhau:</w:t>
      </w:r>
    </w:p>
    <w:p>
      <w:pPr>
        <w:spacing w:after="80"/>
        <w:ind w:left="360"/>
      </w:pPr>
      <w:r>
        <w:t xml:space="preserve">• </w:t>
      </w:r>
      <w:r>
        <w:rPr>
          <w:b w:val="0"/>
          <w:i w:val="0"/>
        </w:rPr>
        <w:t>làm sâu sắc thêm các lợi thế,</w:t>
      </w:r>
    </w:p>
    <w:p>
      <w:pPr>
        <w:spacing w:after="80"/>
        <w:ind w:left="360"/>
      </w:pPr>
      <w:r>
        <w:t xml:space="preserve">• </w:t>
      </w:r>
      <w:r>
        <w:rPr>
          <w:b w:val="0"/>
          <w:i w:val="0"/>
        </w:rPr>
        <w:t>mở rộng phạm vi của các lợi thế,</w:t>
      </w:r>
    </w:p>
    <w:p>
      <w:pPr>
        <w:spacing w:after="80"/>
        <w:ind w:left="360"/>
      </w:pPr>
      <w:r>
        <w:t xml:space="preserve">• </w:t>
      </w:r>
      <w:r>
        <w:rPr>
          <w:b w:val="0"/>
          <w:i w:val="0"/>
        </w:rPr>
        <w:t>tạo ra nhu cầu cao hơn đối với các sản phẩm hoặc dịch vụ có lợi thế, hoặc</w:t>
      </w:r>
    </w:p>
    <w:p>
      <w:pPr>
        <w:spacing w:after="80"/>
        <w:ind w:left="360"/>
      </w:pPr>
      <w:r>
        <w:t xml:space="preserve">• </w:t>
      </w:r>
      <w:r>
        <w:rPr>
          <w:b w:val="0"/>
          <w:i w:val="0"/>
        </w:rPr>
        <w:t>củng cố các cơ chế cô lập (isolating mechanisms) ngăn chặn việc sao chép và bắt chước dễ dàng của đối thủ cạnh tranh.</w:t>
      </w:r>
    </w:p>
    <w:p>
      <w:pPr>
        <w:pStyle w:val="Heading4"/>
      </w:pPr>
      <w:r>
        <w:rPr>
          <w:rFonts w:ascii="Calibri" w:hAnsi="Calibri"/>
          <w:b/>
          <w:i w:val="0"/>
          <w:sz w:val="23"/>
        </w:rPr>
        <w:t>Mở rộng lợi thế</w:t>
      </w:r>
    </w:p>
    <w:p>
      <w:pPr>
        <w:spacing w:after="80"/>
      </w:pPr>
      <w:r>
        <w:rPr>
          <w:b w:val="0"/>
          <w:i w:val="0"/>
        </w:rPr>
        <w:t xml:space="preserve">Hãy bắt đầu bằng việc định nghĩa lợi thế dựa trên phần thặng dư (surplus) — khoảng cách giữa giá trị mà người mua nhận được và chi phí. </w:t>
      </w:r>
      <w:r>
        <w:rPr>
          <w:b w:val="0"/>
          <w:i/>
        </w:rPr>
        <w:t>Đào sâu</w:t>
      </w:r>
      <w:r>
        <w:rPr>
          <w:b w:val="0"/>
          <w:i w:val="0"/>
        </w:rPr>
        <w:t xml:space="preserve"> một lợi thế nghĩa là mở rộng khoảng cách này bằng cách tăng giá trị cho người mua, giảm chi phí, hoặc cả hai.*</w:t>
      </w:r>
    </w:p>
    <w:p>
      <w:pPr>
        <w:spacing w:after="80"/>
      </w:pPr>
      <w:r>
        <w:rPr>
          <w:b w:val="0"/>
          <w:i w:val="0"/>
        </w:rPr>
        <w:t>Sẽ là ngốc nghếch nếu cố tóm tắt vô vàn phương pháp và cách tiếp cận khác nhau có thể dùng để cải thiện chi phí và/hoặc giá trị. Sẽ hữu ích hơn khi làm nổi bật hai lý do chính khiến quá trình này bị đình trệ.</w:t>
      </w:r>
    </w:p>
    <w:p>
      <w:pPr>
        <w:spacing w:after="80"/>
      </w:pPr>
      <w:r>
        <w:rPr>
          <w:b w:val="0"/>
          <w:i w:val="0"/>
        </w:rPr>
        <w:t>Thứ nhất, ban lãnh đạo có thể nhầm tưởng rằng cải tiến là một quá trình "tự nhiên" hoặc có thể đạt được chỉ bằng áp lực hay các biện pháp khuyến khích. Như Frank Gilbreth đã chỉ ra vào năm 1909, những người thợ xây đã xếp gạch suốt hàng nghìn năm mà hầu như không có cải tiến nào về công cụ và kỹ thuật.5 Bằng cách nghiên cứu kỹ lưỡng quá trình này, Gilbreth đã có thể tăng hơn gấp đôi năng suất mà không làm tăng khối lượng công việc của bất kỳ ai. Bằng cách chuyển các pallet gạch và vữa cung ứng lên ngang tầm ngực, hàng trăm hay hàng nghìn động tác nâng riêng lẻ mỗi ngày của mỗi người thợ xây đã được loại bỏ. Bằng cách dùng giàn giáo di động, những người thợ xây lành nghề không còn phải mất thời gian khiêng gạch lên thang. Bằng cách đảm bảo vữa có độ đặc đúng chuẩn, người thợ có thể đặt và làm phẳng một viên gạch chỉ bằng một cái ấn tay đơn giản thay vì phải gõ nhiều lần bằng bay như cách truyền thống. Bài học của Gilbreth, vẫn còn mới mẻ cho đến hôm nay, là chỉ riêng các biện pháp khuyến khích là không đủ. Người ta phải xem xét lại từng khía cạnh của sản phẩm và quy trình, gạt bỏ giả định dễ chịu rằng ai cũng biết mình đang làm gì. Ngày nay, cách tiếp cận này đối với các dòng thông tin và quy trình kinh doanh đôi khi được gọi là "tái cấu trúc" (reengineering) hay "chuyển đổi quy trình kinh doanh" (business-process transformation). Dù gọi là gì, nguyên tắc cốt lõi vẫn là: cải tiến đến từ việc xem xét lại các chi tiết của cách thức công việc được thực hiện, chứ không chỉ từ kiểm soát chi phí hay các biện pháp khuyến khích.</w:t>
      </w:r>
    </w:p>
    <w:p>
      <w:pPr>
        <w:spacing w:after="80"/>
      </w:pPr>
      <w:r>
        <w:rPr>
          <w:b w:val="0"/>
          <w:i w:val="0"/>
        </w:rPr>
        <w:t>Những vấn đề nảy sinh khi cải thiện quy trình công việc cũng xuất hiện khi cải thiện sản phẩm, chỉ khác là việc quan sát người mua khó hơn so với việc xem xét hệ thống của chính mình. Những công ty xuất sắc trong phát triển và cải tiến sản phẩm nghiên cứu kỹ lưỡng thái độ, quyết định và cảm xúc của người mua. Họ phát triển một sự đồng cảm đặc biệt với khách hàng và lường trước các vấn đề trước khi chúng xảy ra.</w:t>
      </w:r>
    </w:p>
    <w:p>
      <w:pPr>
        <w:spacing w:after="80"/>
      </w:pPr>
      <w:r>
        <w:rPr>
          <w:b w:val="0"/>
          <w:i w:val="0"/>
        </w:rPr>
        <w:t>Lý do thứ hai khiến các công ty có thể thất bại trong việc tham gia vào quá trình cải tiến là khi các cơ chế cách ly (isolating mechanism) bao quanh những phương pháp quan trọng còn yếu. Các công ty trong tình huống như vậy một cách hợp lý hy vọng được "đi nhờ" miễn phí vào những cải tiến của người khác. Để hưởng lợi từ các khoản đầu tư vào cải tiến, những cải tiến đó phải được bảo vệ hoặc được nhúng vào một doanh nghiệp đủ đặc thù đến mức các phương pháp của nó ít có ích cho đối thủ.</w:t>
      </w:r>
    </w:p>
    <w:p>
      <w:pPr>
        <w:pStyle w:val="Heading4"/>
      </w:pPr>
      <w:r>
        <w:rPr>
          <w:rFonts w:ascii="Calibri" w:hAnsi="Calibri"/>
          <w:b/>
          <w:i w:val="0"/>
          <w:sz w:val="23"/>
        </w:rPr>
        <w:t>Mở rộng phạm vi lợi thế</w:t>
      </w:r>
    </w:p>
    <w:p>
      <w:pPr>
        <w:spacing w:after="80"/>
      </w:pPr>
      <w:r>
        <w:rPr>
          <w:b w:val="0"/>
          <w:i/>
        </w:rPr>
        <w:t>Mở rộng</w:t>
      </w:r>
      <w:r>
        <w:rPr>
          <w:b w:val="0"/>
          <w:i w:val="0"/>
        </w:rPr>
        <w:t xml:space="preserve"> một lợi thế cạnh tranh hiện có sẽ đưa nó vào những lĩnh vực mới và những cuộc cạnh tranh mới. Ví dụ, ngân hàng qua điện thoại di động là một hiện tượng đang phát triển bên ngoài nước Mỹ, đặc biệt là ở các nước kém phát triển hơn. eBay sở hữu những kỹ năng đáng kể về hệ thống thanh toán được nhúng trong mảng kinh doanh PayPal của mình. Nếu eBay có thể xây dựng dựa trên những kỹ năng này để tạo ra lợi thế cạnh tranh trong các hệ thống thanh toán qua điện thoại di động, thì đó sẽ là việc </w:t>
      </w:r>
      <w:r>
        <w:rPr>
          <w:b w:val="0"/>
          <w:i/>
        </w:rPr>
        <w:t>mở rộng</w:t>
      </w:r>
      <w:r>
        <w:rPr>
          <w:b w:val="0"/>
          <w:i w:val="0"/>
        </w:rPr>
        <w:t xml:space="preserve"> một lợi thế cạnh tranh.</w:t>
      </w:r>
    </w:p>
    <w:p>
      <w:pPr>
        <w:spacing w:after="80"/>
      </w:pPr>
      <w:r>
        <w:rPr>
          <w:b w:val="0"/>
          <w:i w:val="0"/>
        </w:rPr>
        <w:t>Mở rộng một lợi thế cạnh tranh đòi hỏi phải nhìn ra ngoài sản phẩm, người mua và đối thủ, và thay vào đó nhìn vào những kỹ năng và nguồn lực đặc biệt làm nền tảng cho lợi thế cạnh tranh. Nói cách khác, "Hãy xây dựng dựa trên điểm mạnh của bạn."</w:t>
      </w:r>
    </w:p>
    <w:p>
      <w:pPr>
        <w:spacing w:after="80"/>
      </w:pPr>
      <w:r>
        <w:rPr>
          <w:b w:val="0"/>
          <w:i w:val="0"/>
        </w:rPr>
        <w:t>Ý tưởng rằng một số nguồn lực của doanh nghiệp có thể được tận dụng tốt trong các sản phẩm hay thị trường khác có lẽ là ý tưởng cơ bản nhất trong chiến lược doanh nghiệp.6 Tính đúng đắn của nó là không thể phủ nhận, thế nhưng nó cũng là nguồn gốc của những tai họa lớn. Bị mê hoặc bởi ý tưởng rằng sức mạnh cạnh tranh của công ty mình nằm ở những điều chung chung mơ hồ như "vận tải", "sản phẩm tiêu dùng có thương hiệu" hay "quản lý", các công ty có thể đa dạng hóa sang những sản phẩm và quy trình mà họ chẳng biết gì về chúng.</w:t>
      </w:r>
    </w:p>
    <w:p>
      <w:pPr>
        <w:spacing w:after="80"/>
      </w:pPr>
      <w:r>
        <w:rPr>
          <w:b w:val="0"/>
          <w:i w:val="0"/>
        </w:rPr>
        <w:t>Cơ sở cho những mở rộng hiệu quả thường nằm trong những bể kiến thức và bí quyết phức tạp. Ví dụ, DuPont khởi đầu là một chuyên gia về chất nổ. Sau Thế chiến thứ nhất, những kỹ năng về hóa học và sản xuất hóa chất đã dẫn dắt DuPont đến việc sản xuất cellulose, cao su tổng hợp và sơn. Công việc trong lĩnh vực vật liệu tổng hợp đã dẫn đến những kỹ năng mới về hóa học polymer, và đến lượt nó, dẫn đến Lucite và Teflon vào năm 1935. Những phát triển tiếp theo trong polymer đã dẫn đến nylon, Mylar, Dacron, Lycra và nhiều hơn nữa. Những mô hình tích lũy và mở rộng nguồn lực công nghệ tương tự có thể được tìm thấy ở General Electric, IBM, 3M và nhiều công ty dược phẩm và điện tử.</w:t>
      </w:r>
    </w:p>
    <w:p>
      <w:pPr>
        <w:spacing w:after="80"/>
      </w:pPr>
      <w:r>
        <w:rPr>
          <w:b w:val="0"/>
          <w:i w:val="0"/>
        </w:rPr>
        <w:t>Những mở rộng dựa trên bí quyết độc quyền (proprietary know-how) được hưởng lợi từ việc kiến thức không bị "dùng hết" khi được áp dụng; nó thậm chí có thể được nâng cao. Ngược lại, những mở rộng dựa trên niềm tin của khách hàng, như tên thương hiệu, các mối quan hệ và danh tiếng, có thể bị pha loãng hoặc tổn hại bởi việc mở rộng thiếu cẩn trọng. Mặc dù đôi khi có thể tạo ra giá trị lớn bằng cách mở rộng những nguồn lực này, nhưng một thất bại trong lĩnh vực mới có thể dội ngược lại làm tổn hại đến cốt lõi.</w:t>
      </w:r>
    </w:p>
    <w:p>
      <w:pPr>
        <w:spacing w:after="80"/>
      </w:pPr>
      <w:r>
        <w:rPr>
          <w:b w:val="0"/>
          <w:i w:val="0"/>
        </w:rPr>
        <w:t>Một ví dụ điển hình về sự cẩn trọng mà ban lãnh đạo phải có khi mở rộng thương hiệu và danh tiếng của mình là trường hợp của Công ty Walt Disney. Từ lâu, công ty đã tận hưởng một lợi thế cạnh tranh đáng kể trong ngành giải trí nhờ khả năng và danh tiếng của mình trong các sản phẩm phù hợp với gia đình. Để thấy được tầm vóc của lợi thế này, hãy lưu ý rằng không một công ty phim nào khác có thể lôi kéo khán giả đến với phim của mình chỉ bằng tên thương hiệu. Nhiều đứa trẻ đi xem (hoặc được đưa đi xem) bộ phim Disney mới nhất mà không mấy quan tâm đến nội dung của nó. Ngược lại, không ai đi xem một bộ phim chỉ vì nó là sản phẩm của Sony Pictures Studios hay vì nó được sản xuất bởi Paramount. Những thương hiệu đó có chút sức mạnh trong giới tài chính và trong các kênh phân phối, nhưng không có chút sức mạnh nào với người tiêu dùng.</w:t>
      </w:r>
    </w:p>
    <w:p>
      <w:pPr>
        <w:spacing w:after="80"/>
      </w:pPr>
      <w:r>
        <w:rPr>
          <w:b w:val="0"/>
          <w:i w:val="0"/>
        </w:rPr>
        <w:t>Giá trị của một thương hiệu đến từ việc đảm bảo những đặc tính nhất định của sản phẩm. Nhưng những đặc tính đó không dễ định nghĩa. Chính xác thì một bộ phim "Disney" là gì? Thương hiệu có thể được kéo giãn đến mức nào mà không mất đi giá trị? Mark Zoradi là chủ tịch của Walt Disney Motion Pictures Group (trước đây là Buena Vista Motion Pictures Group), đơn vị tiếp thị và phân phối phim điện ảnh dưới các nhãn Walt Disney, Touchstone và Miramax. Đơn vị này cũng giám sát hoạt động của các hãng phim hoạt hình Disney và Pixar. Vào cuối năm 2008, Mark và tôi đã thảo luận về thương hiệu Disney và các chiến lược để mở rộng nó. Anh ấy nói với tôi điều này:</w:t>
      </w:r>
    </w:p>
    <w:p>
      <w:pPr>
        <w:spacing w:after="80"/>
      </w:pPr>
      <w:r>
        <w:rPr>
          <w:b w:val="0"/>
          <w:i w:val="0"/>
        </w:rPr>
        <w:t xml:space="preserve">Thứ quý giá nhất mà chúng tôi có là thương hiệu Disney. Vài năm trước, Dick Cook [khi đó là chủ tịch Walt Disney Studios] đã khiến chúng tôi suy nghĩ kỹ lưỡng về cách xây dựng dựa trên sức mạnh đó mà không làm pha loãng nó. Một số người nghĩ rằng một bộ phim Disney phải phù hợp với trẻ nhỏ. Nhưng họ quên rằng Walt đã làm </w:t>
      </w:r>
      <w:r>
        <w:rPr>
          <w:b w:val="0"/>
          <w:i/>
        </w:rPr>
        <w:t>20,000 Leagues Under the Sea</w:t>
      </w:r>
      <w:r>
        <w:rPr>
          <w:b w:val="0"/>
          <w:i w:val="0"/>
        </w:rPr>
        <w:t xml:space="preserve">, một bộ phim có lẽ quá đáng sợ đối với trẻ nhỏ. Chúng tôi đã xem xét toàn bộ danh sách những bộ phim thành công nhất trong lịch sử và phát hiện ra rằng chúng tôi sẽ tự hào phát hành một số lượng đáng ngạc nhiên các phim dưới tên Disney — những phim như </w:t>
      </w:r>
      <w:r>
        <w:rPr>
          <w:b w:val="0"/>
          <w:i/>
        </w:rPr>
        <w:t>E.T., Superman</w:t>
      </w:r>
      <w:r>
        <w:rPr>
          <w:b w:val="0"/>
          <w:i w:val="0"/>
        </w:rPr>
        <w:t xml:space="preserve"> và loạt phim </w:t>
      </w:r>
      <w:r>
        <w:rPr>
          <w:b w:val="0"/>
          <w:i/>
        </w:rPr>
        <w:t>Indiana Jones</w:t>
      </w:r>
      <w:r>
        <w:rPr>
          <w:b w:val="0"/>
          <w:i w:val="0"/>
        </w:rPr>
        <w:t>.</w:t>
      </w:r>
    </w:p>
    <w:p>
      <w:pPr>
        <w:spacing w:after="80"/>
      </w:pPr>
      <w:r>
        <w:rPr>
          <w:b w:val="0"/>
          <w:i w:val="0"/>
        </w:rPr>
        <w:t xml:space="preserve">Để giữ vững niềm tin mà vẫn mở rộng thương hiệu, chúng tôi đưa ra ba nguyên tắc cơ bản. </w:t>
      </w:r>
      <w:r>
        <w:rPr>
          <w:b w:val="0"/>
          <w:i/>
        </w:rPr>
        <w:t>Không có ngôn từ tục tĩu</w:t>
      </w:r>
      <w:r>
        <w:rPr>
          <w:b w:val="0"/>
          <w:i w:val="0"/>
        </w:rPr>
        <w:t xml:space="preserve">. Mọi người có thể nổi giận và đỏ mặt, nhưng không được chửi thề. </w:t>
      </w:r>
      <w:r>
        <w:rPr>
          <w:b w:val="0"/>
          <w:i/>
        </w:rPr>
        <w:t>Không có những tình huống tình dục gây khó chịu</w:t>
      </w:r>
      <w:r>
        <w:rPr>
          <w:b w:val="0"/>
          <w:i w:val="0"/>
        </w:rPr>
        <w:t xml:space="preserve">. Chúng tôi muốn sự lãng mạn nhưng chúng tôi để việc làm phim bẩn cho người khác. </w:t>
      </w:r>
      <w:r>
        <w:rPr>
          <w:b w:val="0"/>
          <w:i/>
        </w:rPr>
        <w:t>Không có bạo lực vô cớ</w:t>
      </w:r>
      <w:r>
        <w:rPr>
          <w:b w:val="0"/>
          <w:i w:val="0"/>
        </w:rPr>
        <w:t xml:space="preserve">. Tất cả chúng tôi đều ủng hộ những cuộc phiêu lưu hào hùng, nhưng sẽ không có cảnh chặt đầu hay máu phun tung tóe. Chính quan điểm rộng mở hơn này đã cho phép chúng tôi phát hành </w:t>
      </w:r>
      <w:r>
        <w:rPr>
          <w:b w:val="0"/>
          <w:i/>
        </w:rPr>
        <w:t>Pirates of the Caribbean, National Treasure</w:t>
      </w:r>
      <w:r>
        <w:rPr>
          <w:b w:val="0"/>
          <w:i w:val="0"/>
        </w:rPr>
        <w:t xml:space="preserve"> và </w:t>
      </w:r>
      <w:r>
        <w:rPr>
          <w:b w:val="0"/>
          <w:i/>
        </w:rPr>
        <w:t>Prince Narnia</w:t>
      </w:r>
      <w:r>
        <w:rPr>
          <w:b w:val="0"/>
          <w:i w:val="0"/>
        </w:rPr>
        <w:t xml:space="preserve"> dưới thương hiệu Disney.</w:t>
      </w:r>
    </w:p>
    <w:p>
      <w:pPr>
        <w:spacing w:after="80"/>
      </w:pPr>
      <w:r>
        <w:rPr>
          <w:b w:val="0"/>
          <w:i w:val="0"/>
        </w:rPr>
        <w:t>Ba nguyên tắc của Mark Zoradi nhằm giúp công ty mở rộng thương hiệu Disney sang thể loại hành động - phiêu lưu đang ngày càng thành công mà không làm tổn hại đến giá trị thương hiệu trong lĩnh vực truyền thống của mình.</w:t>
      </w:r>
    </w:p>
    <w:p>
      <w:pPr>
        <w:pStyle w:val="Heading4"/>
      </w:pPr>
      <w:r>
        <w:rPr>
          <w:rFonts w:ascii="Calibri" w:hAnsi="Calibri"/>
          <w:b/>
          <w:i w:val="0"/>
          <w:sz w:val="23"/>
        </w:rPr>
        <w:t>Tạo ra nhu cầu cao hơn</w:t>
      </w:r>
    </w:p>
    <w:p>
      <w:pPr>
        <w:spacing w:after="80"/>
      </w:pPr>
      <w:r>
        <w:rPr>
          <w:b w:val="0"/>
          <w:i w:val="0"/>
        </w:rPr>
        <w:t>Lợi thế cạnh tranh trở nên có giá trị hơn khi số lượng người mua tăng lên và/hoặc khi lượng cầu của mỗi người mua tăng lên. Về mặt kỹ thuật, chính những nguồn lực khan hiếm nằm bên dưới lợi thế đó mới là thứ tăng giá trị. Vì vậy, càng nhiều người mua máy bay cỡ nhỏ thì giá trị tên thương hiệu của Embraer (Brazil) cùng những kỹ năng chuyên biệt về thiết kế và sản xuất của hãng càng tăng. Lưu ý rằng nhu cầu cao hơn chỉ làm tăng lợi nhuận dài hạn nếu doanh nghiệp đã sở hữu những nguồn lực khan hiếm tạo ra lợi thế cạnh tranh bền vững.</w:t>
      </w:r>
    </w:p>
    <w:p>
      <w:pPr>
        <w:spacing w:after="80"/>
      </w:pPr>
      <w:r>
        <w:rPr>
          <w:b w:val="0"/>
          <w:i w:val="0"/>
        </w:rPr>
        <w:t>Bởi vì quá nhiều nhà lý thuyết chiến lược đã nhầm lẫn giữa chiến lược tạo giá trị với việc "sở hữu" một lợi thế cạnh tranh bền vững, nên họ phần lớn đã bỏ qua quá trình thiết kế để gia tăng nhu cầu. Thực ra, việc tạo ra nhu cầu cao hơn cho các dịch vụ từ những nguồn lực khan hiếm chính là mưu lược kinh doanh cơ bản nhất.</w:t>
      </w:r>
    </w:p>
    <w:p>
      <w:pPr>
        <w:spacing w:after="80"/>
      </w:pPr>
      <w:r>
        <w:rPr>
          <w:b w:val="0"/>
          <w:i w:val="0"/>
        </w:rPr>
        <w:t>Doanh nghiệp lựu POM Wonderful của Stewart và Lynda Resnick là một ví dụ về việc hành động sáng tạo để tạo ra nhiều nhu cầu hơn. Năm 1987, họ mua 18,000 mẫu Anh vườn cây hạt từ Prudential Life Insurance. Giữa những cây hạnh nhân và hồ trăn là 120 mẫu Anh bụi lựu. "Lúc đầu tôi định trồng lại khu đất này bằng cây hạt, nhưng chúng tôi quyết định giữ lại các bụi lựu," Stewart nhớ lại. "Công ty chúng tôi báo cáo kết quả riêng theo từng loại cây trồng, và sau vài năm, tôi nhận thấy chúng tôi luôn kiếm được nhiều tiền hơn trên mỗi mẫu Anh từ lựu so với từ các loại hạt."</w:t>
      </w:r>
    </w:p>
    <w:p>
      <w:pPr>
        <w:spacing w:after="80"/>
      </w:pPr>
      <w:r>
        <w:rPr>
          <w:b w:val="0"/>
          <w:i w:val="0"/>
        </w:rPr>
        <w:t>Vào những năm 1990, lựu là một loại cây trồng rất nhỏ ở Hoa Kỳ, và người Mỹ phần lớn không quen với nó. Loại quả này có nguồn gốc cổ xưa từ Trung Đông, và nhiều người gắn nó với những đặc tính mang lại sự sống. Năm 1998, gia đình Resnick bắt đầu tài trợ nghiên cứu về các đặc tính của lựu. Các nhà nghiên cứu báo cáo rằng nước ép lựu chứa nhiều chất chống oxy hóa (antioxidant) hơn cả rượu vang đỏ. Nghiên cứu sâu hơn cho thấy nước ép này có thể làm giảm huyết áp và nồng độ flavonoid của nó có thể giúp phòng ngừa ung thư tuyến tiền liệt. Kể từ năm 1998, gia đình Resnick đã quyên góp hơn $30 triệu cho việc nghiên cứu lợi ích sức khỏe của loại quả này.</w:t>
      </w:r>
    </w:p>
    <w:p>
      <w:pPr>
        <w:spacing w:after="80"/>
      </w:pPr>
      <w:r>
        <w:rPr>
          <w:b w:val="0"/>
          <w:i w:val="0"/>
        </w:rPr>
        <w:t>Gia đình Resnick đã phát triển một chiến lược nhằm gia tăng mạnh mẽ nhu cầu quốc gia đối với lựu. Giống như thành công trước đó của họ với các loại hạt, điều này sẽ tạo ra giá trị nếu họ sở hữu một phần đáng kể sản lượng lựu và nếu sản lượng cạnh tranh mới không xuất hiện nhanh chóng. Để thực hiện chiến lược này, gia đình Resnick bắt đầu mua thêm đất. Đến năm 1998, họ đã dành sáu nghìn mẫu Anh cho việc sản xuất lựu trong tương lai—một sự gia tăng gấp sáu lần năng lực sản xuất của Hoa Kỳ.</w:t>
      </w:r>
    </w:p>
    <w:p>
      <w:pPr>
        <w:spacing w:after="80"/>
      </w:pPr>
      <w:r>
        <w:rPr>
          <w:b w:val="0"/>
          <w:i w:val="0"/>
        </w:rPr>
        <w:t>Công ty cũng bắt đầu nghiên cứu các cách đóng gói và tiếp thị nước ép lựu. Cách tiếp cận tiêu chuẩn của ngành là pha loãng một loại nước ép có vị mạnh, đắt tiền với lượng lớn hơn nhiều nước ép nho trắng, táo và lê có vị nhạt hơn. Đó là cách Ocean Spray bán nước ép nam việt quất của mình. Lynda Resnick đề xuất một ý tưởng khác. Sản phẩm lựu chủ lực của họ sẽ là 100 phần trăm nguyên chất, không có chất độn. Nó sẽ mang lại 100 phần trăm lợi ích sức khỏe. Nó sẽ không được tiếp thị như một loại nước ngọt hay thức uống ngọt cho trẻ em. Thay vào đó, nó sẽ là một danh mục mới—một loại nước ép chống oxy hóa tươi, được bảo quản lạnh, phân phối bên cạnh các sản phẩm tươi sống. Tên thương hiệu sẽ là POM với chữ "O" có hình trái tim. Gia đình Resnick quyết định đặt cược vào ý tưởng của Lynda.</w:t>
      </w:r>
    </w:p>
    <w:p>
      <w:pPr>
        <w:spacing w:after="80"/>
      </w:pPr>
      <w:r>
        <w:rPr>
          <w:b w:val="0"/>
          <w:i w:val="0"/>
        </w:rPr>
        <w:t xml:space="preserve">Chủ tịch của POM, Matt Tupper, gần đây nhớ lại rằng việc trồng trọt ồ ạt, đạt đỉnh vào năm 2000–2001, đã tạo ra nguy cơ một "thủy triều đỏ" nước ép lựu không bán được nếu chiến lược gia tăng mạnh mẽ nhu cầu không thành công. "Thật đáng sợ," ông nói. "Chúng tôi phải dốc toàn lực. Lynda đã làm việc không mệt mỏi để định hình ý tưởng, bao bì và cách tiếp thị. Cô ấy đã viết bài, trả lời phỏng vấn và giới thiệu POM với mọi nhân vật có tầm ảnh hưởng trong mạng lưới quan hệ rộng lớn của mình. </w:t>
      </w:r>
      <w:r>
        <w:rPr>
          <w:b w:val="0"/>
          <w:i/>
        </w:rPr>
        <w:t>Nó đã thành công</w:t>
      </w:r>
      <w:r>
        <w:rPr>
          <w:b w:val="0"/>
          <w:i w:val="0"/>
        </w:rPr>
        <w:t>. Nhu cầu tăng vọt. Đến năm 2004, chúng tôi là nhà sản xuất thống trị trong một danh mục sản phẩm mới đang hot. Và, còn tốt hơn nữa, nó tốt cho sức khỏe của bạn."</w:t>
      </w:r>
    </w:p>
    <w:p>
      <w:pPr>
        <w:pStyle w:val="Heading4"/>
      </w:pPr>
      <w:r>
        <w:rPr>
          <w:rFonts w:ascii="Calibri" w:hAnsi="Calibri"/>
          <w:b/>
          <w:i w:val="0"/>
          <w:sz w:val="23"/>
        </w:rPr>
        <w:t>Củng cố các cơ chế cô lập</w:t>
      </w:r>
    </w:p>
    <w:p>
      <w:pPr>
        <w:spacing w:after="80"/>
      </w:pPr>
      <w:r>
        <w:rPr>
          <w:b w:val="0"/>
          <w:i w:val="0"/>
        </w:rPr>
        <w:t>Cơ chế cô lập (isolating mechanism) ngăn cản đối thủ sao chép sản phẩm của bạn hoặc những nguồn lực nằm bên dưới lợi thế cạnh tranh của bạn. Nếu bạn có thể tạo ra những cơ chế cô lập mới, hoặc củng cố những cơ chế hiện có, bạn có thể gia tăng giá trị của doanh nghiệp. Giá trị gia tăng này sẽ đến từ việc giảm bớt sự cạnh tranh bắt chước và do đó làm chậm đi sự xói mòn giá trị nguồn lực của bạn.</w:t>
      </w:r>
    </w:p>
    <w:p>
      <w:pPr>
        <w:spacing w:after="80"/>
      </w:pPr>
      <w:r>
        <w:rPr>
          <w:b w:val="0"/>
          <w:i w:val="0"/>
        </w:rPr>
        <w:t>Cách tiếp cận rõ ràng nhất để củng cố các cơ chế cô lập là làm việc trên những bằng sáng chế mạnh hơn, các biện pháp bảo vệ tên thương hiệu và bản quyền. Khi một sản phẩm mới được phát triển, sự bảo vệ của nó có thể được củng cố bằng cách kéo dài một tên thương hiệu vốn đã mạnh để bao trùm nó. Khi một cơ chế cô lập dựa trên bí quyết tập thể của các nhóm, nó có thể được củng cố bằng cách giảm tỷ lệ luân chuyển nhân sự. Khi các biện pháp bảo vệ không rõ ràng, luật pháp hoặc phán quyết của tòa án có thể làm rõ và củng cố một số vị thế nhất định.</w:t>
      </w:r>
    </w:p>
    <w:p>
      <w:pPr>
        <w:spacing w:after="80"/>
      </w:pPr>
      <w:r>
        <w:rPr>
          <w:b w:val="0"/>
          <w:i w:val="0"/>
        </w:rPr>
        <w:t xml:space="preserve">Một ví dụ về hành động </w:t>
      </w:r>
      <w:r>
        <w:rPr>
          <w:b w:val="0"/>
          <w:i/>
        </w:rPr>
        <w:t>tập thể</w:t>
      </w:r>
      <w:r>
        <w:rPr>
          <w:b w:val="0"/>
          <w:i w:val="0"/>
        </w:rPr>
        <w:t xml:space="preserve"> để củng cố quyền sở hữu là lịch sử của ngành công nghiệp dầu mỏ Hoa Kỳ. Ngay khi dầu được bơm lần đầu tiên ở Pennsylvania vào năm 1859, vấn đề quyền sở hữu đã nổi lên hàng đầu. Trong trường hợp một khoáng sản như than, quy tắc rất rõ ràng—một người sở hữu than dưới đất của mình. Nhưng dầu, theo quyết định của tòa án, di chuyển và chảy như một con thú hoang—không ai thực sự có thể biết một giọt dầu cụ thể đến từ đâu. Áp dụng "quy tắc chiếm hữu" (rule of capture) lâu đời của người Anglo-Saxon, dầu về mặt pháp lý thuộc về bất kỳ ai bơm nó lên khỏi mặt đất.</w:t>
      </w:r>
    </w:p>
    <w:p>
      <w:pPr>
        <w:spacing w:after="80"/>
      </w:pPr>
      <w:r>
        <w:rPr>
          <w:b w:val="0"/>
          <w:i w:val="0"/>
        </w:rPr>
        <w:t>Bởi vì các mỏ dầu kéo dài vượt ra ngoài ranh giới đất đai, hầu hết các giếng đều được khoan vào cái tương đương với một mỏ chung lớn. Vì quy tắc chiếm hữu nói rằng dầu thuộc về bất kỳ ai bơm nó, mỗi người khoan thành công đều phải bơm nhanh nhất có thể. Nếu một giếng không được bơm, những người khác dù sao cũng sẽ rút cạn mỏ. Điều này đã tạo ra những rừng giàn khoan dầu và tốc độ phát triển phi thường ở các mỏ dầu thời kỳ đầu của Hoa Kỳ, nơi việc bơm quá mức là chuyện thường ngày. Ví dụ, ngay sau khi mỏ dầu East Texas vĩ đại được phát hiện vào năm 1930, đã có bốn mươi bốn giếng riêng biệt bơm trên một ô phố vuông vức ở thị trấn Kilgore. Trong vòng mười tám tháng, giá dầu đã giảm từ một đô la xuống còn 13 xu một thùng, áp suất của mỏ đã sụp đổ, và nước đang rỉ vào mỏ. Nhiều thành viên trong ngành muốn có cách nào đó để chấm dứt "cuộc chạy đua vũ trang," nhưng tòa án đã bác bỏ các kế hoạch kiểm soát sản lượng với lý do đó là hành vi ấn định giá bất hợp pháp. Cuối năm 1931, thống đốc bang Texas đã tuyên bố thiết quân luật ở mỏ East Texas và sử dụng Lực lượng Vệ binh Quốc gia để ngừng sản xuất.</w:t>
      </w:r>
    </w:p>
    <w:p>
      <w:pPr>
        <w:spacing w:after="80"/>
      </w:pPr>
      <w:r>
        <w:rPr>
          <w:b w:val="0"/>
          <w:i w:val="0"/>
        </w:rPr>
        <w:t>Cuối cùng, qua nhiều thập kỷ, các nhà sản xuất dầu, chính quyền các bang và chính phủ liên bang đã vật lộn để xây dựng nên các quy tắc hiện hành về kiểm soát sản lượng mỏ dầu và chia sẻ doanh thu giữa các chủ sở hữu đất đai. Nhiệm vụ này phức tạp vì không phải tất cả các nhà sản xuất dầu đều có cùng lợi ích hoặc thông tin. Đặc biệt, những người nắm giữ nhiều đất hơn có thông tin tốt hơn về trữ lượng cuối cùng trong mỏ.7 Tuy nhiên, những trở ngại đã được vượt qua. Trong trường hợp này, cần có hành động hợp tác để thay đổi các cơ chế cô lập pháp lý bảo vệ những phát hiện của mỗi người khoan.</w:t>
      </w:r>
    </w:p>
    <w:p>
      <w:pPr>
        <w:spacing w:after="80"/>
      </w:pPr>
      <w:r>
        <w:rPr>
          <w:b w:val="0"/>
          <w:i w:val="0"/>
        </w:rPr>
        <w:t>Một cách tiếp cận rộng lớn khác để củng cố các cơ chế cô lập là tạo ra một mục tiêu di động cho những kẻ bắt chước. Trong một bối cảnh tĩnh, đối thủ sớm hay muộn sẽ tìm ra cách sao chép phần lớn bí quyết độc quyền và các nguồn lực chuyên biệt khác của bạn. Tuy nhiên, nếu bạn có thể liên tục cải tiến, hoặc chỉ đơn giản là thay đổi, các phương pháp và sản phẩm của mình, đối thủ sẽ gặp khó khăn hơn nhiều trong việc bắt chước. Hãy xem xét, ví dụ, hệ điều hành Windows của Microsoft. Nếu nó giữ nguyên ổn định trong một thời gian dài, thì chắc chắn rằng những lập trình viên thông minh trên khắp thế giới, theo thời gian, có thể tạo ra một sản phẩm thay thế tương đương về chức năng. Tuy nhiên, bằng cách liên tục thay đổi chương trình—ngay cả khi những thay đổi đó không phải là cải tiến—Microsoft khiến việc thiết kế một chuỗi liên tục các sản phẩm tương đương về chức năng trở nên rất tốn kém. Windows là một mục tiêu di động.</w:t>
      </w:r>
    </w:p>
    <w:p>
      <w:pPr>
        <w:spacing w:after="80"/>
      </w:pPr>
      <w:r>
        <w:rPr>
          <w:b w:val="0"/>
          <w:i w:val="0"/>
        </w:rPr>
        <w:t>Theo cùng hướng đó, những dòng cải tiến liên tục về phương pháp và sản phẩm càng khó bắt chước hơn khi bản thân chúng dựa trên những dòng tri thức độc quyền. Ví dụ, một công ty đổi mới bằng cách sử dụng tri thức khoa học nói chung sẽ có cơ chế cô lập yếu hơn so với một công ty kết hợp khoa học với thông tin phản hồi từ những khách hàng dẫn đầu hoặc thông tin độc quyền thu thập được từ chính hoạt động nội bộ của mình.</w:t>
      </w:r>
    </w:p>
    <w:p>
      <w:pPr>
        <w:pStyle w:val="Heading1"/>
      </w:pPr>
      <w:r>
        <w:rPr>
          <w:rFonts w:ascii="Calibri" w:hAnsi="Calibri"/>
          <w:b/>
          <w:i w:val="0"/>
          <w:sz w:val="40"/>
        </w:rPr>
        <w:t>CHƯƠNG MƯỜI BA</w:t>
      </w:r>
    </w:p>
    <w:p>
      <w:pPr>
        <w:jc w:val="center"/>
      </w:pPr>
      <w:r>
        <w:drawing>
          <wp:inline xmlns:a="http://schemas.openxmlformats.org/drawingml/2006/main" xmlns:pic="http://schemas.openxmlformats.org/drawingml/2006/picture">
            <wp:extent cx="209550" cy="209550"/>
            <wp:docPr id="56" name="Picture 56"/>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SỬ DỤNG ĐỘNG LỰC</w:t>
      </w:r>
    </w:p>
    <w:p>
      <w:pPr>
        <w:spacing w:after="80"/>
      </w:pPr>
      <w:r>
        <w:rPr>
          <w:b w:val="0"/>
          <w:i w:val="0"/>
        </w:rPr>
        <w:t>Trong chiến lược quân sự cổ điển, bên phòng thủ ưa chuộng vị trí đất cao. Tấn công thì khó hơn, phòng thủ thì dễ hơn. Vị trí đất cao tạo nên một sự bất đối xứng tự nhiên có thể trở thành nền tảng của lợi thế.</w:t>
      </w:r>
    </w:p>
    <w:p>
      <w:pPr>
        <w:spacing w:after="80"/>
      </w:pPr>
      <w:r>
        <w:rPr>
          <w:b w:val="0"/>
          <w:i w:val="0"/>
        </w:rPr>
        <w:t>Phần lớn lý thuyết chiến lược học thuật xoay quanh những lời giải thích ngày càng phức tạp về lý do tại sao một số kiểu "đất cao" kinh tế lại có giá trị. Nhưng những cuộc thảo luận như vậy né tránh một câu hỏi còn quan trọng hơn: làm thế nào để bạn đạt được vị trí có lợi đó ngay từ đầu? Vấn đề là, dù những vị trí đó có giá trị đến đâu, chi phí để chiếm được chúng còn cao hơn nữa. Và một vị trí dễ chiếm thì cũng dễ dàng rơi vào tay kẻ tấn công tiếp theo.</w:t>
      </w:r>
    </w:p>
    <w:p>
      <w:pPr>
        <w:spacing w:after="80"/>
      </w:pPr>
      <w:r>
        <w:rPr>
          <w:b w:val="0"/>
          <w:i w:val="0"/>
        </w:rPr>
        <w:t>Một cách để tìm ra vùng đất cao mới chưa được phòng thủ là tự tạo ra nó thông qua đổi mới thuần túy. Những phát minh kỹ thuật ấn tượng, như Gore-Tex, hay những đổi mới mô hình kinh doanh, như hệ thống giao hàng qua đêm của FedEx, tạo ra vùng đất cao mới có thể tồn tại nhiều năm trước khi đối thủ xuất hiện trước thành lũy.</w:t>
      </w:r>
    </w:p>
    <w:p>
      <w:pPr>
        <w:spacing w:after="80"/>
      </w:pPr>
      <w:r>
        <w:rPr>
          <w:b w:val="0"/>
          <w:i w:val="0"/>
        </w:rPr>
        <w:t xml:space="preserve">Cách khác để chiếm lấy vùng đất cao—cách mà tôi tập trung vào ở đây—là khai thác một làn sóng thay đổi. Những làn sóng thay đổi như vậy phần lớn là </w:t>
      </w:r>
      <w:r>
        <w:rPr>
          <w:b w:val="0"/>
          <w:i/>
        </w:rPr>
        <w:t>ngoại sinh</w:t>
      </w:r>
      <w:r>
        <w:rPr>
          <w:b w:val="0"/>
          <w:i w:val="0"/>
        </w:rPr>
        <w:t>—chúng hầu như nằm ngoài tầm kiểm soát của bất kỳ tổ chức nào. Không một cá nhân hay tổ chức nào tạo ra những thay đổi này. Chúng là kết quả tổng hợp của vô số dịch chuyển và tiến bộ trong công nghệ, chi phí, cạnh tranh, chính trị và nhận thức của người mua. Những làn sóng thay đổi quan trọng giống như một trận động đất, tạo ra vùng đất cao mới và san phẳng những gì từng là đất cao. Những thay đổi như vậy có thể đảo lộn cấu trúc vị thế cạnh tranh hiện có, xóa bỏ lợi thế cũ và mở ra lợi thế mới. Chúng có thể giải phóng những lực lượng có thể củng cố hoặc làm suy yếu triệt để các nhà lãnh đạo hiện tại. Chúng có thể mở ra những chiến lược hoàn toàn mới.</w:t>
      </w:r>
    </w:p>
    <w:p>
      <w:pPr>
        <w:spacing w:after="80"/>
      </w:pPr>
      <w:r>
        <w:rPr>
          <w:b w:val="0"/>
          <w:i w:val="0"/>
        </w:rPr>
        <w:t>Một làn sóng thay đổi ngoại sinh giống như ngọn gió trong cánh buồm của một con thuyền đua. Nó cung cấp nguồn năng lượng thô, đôi khi dữ dội. Công việc của nhà lãnh đạo là cung cấp tầm nhìn, kỹ năng và sự sáng tạo để có thể khai thác nguồn năng lượng đó cho một mục đích. Bạn khai thác một làn sóng thay đổi bằng cách hiểu được diễn biến có khả năng xảy ra của bối cảnh rồi sau đó điều hướng nguồn lực và đổi mới về phía những vị trí sẽ trở thành đất cao—trở nên có giá trị và có thể phòng thủ—khi các động lực diễn ra.</w:t>
      </w:r>
    </w:p>
    <w:p>
      <w:pPr>
        <w:spacing w:after="80"/>
      </w:pPr>
      <w:r>
        <w:rPr>
          <w:b w:val="0"/>
          <w:i w:val="0"/>
        </w:rPr>
        <w:t>Để bắt đầu nhìn thấy một làn sóng thay đổi, có một chút góc nhìn sẽ hữu ích. Những lời sáo ngữ kinh doanh liên tục nhắc nhở chúng ta rằng tốc độ thay đổi đang tăng lên và rằng chúng ta đang sống trong một thời đại cách mạng không ngừng. Người ta bảo rằng sự ổn định là một khái niệm lỗi thời, là di vật của một thời đã qua. Không điều nào trong số này là đúng. Hầu hết các ngành, trong phần lớn thời gian, đều khá ổn định. Tất nhiên, luôn có thay đổi, nhưng tin rằng những thay đổi ngày nay là to lớn, làm lu mờ những thay đổi trong quá khứ, phản ánh sự thiếu hiểu biết về lịch sử.</w:t>
      </w:r>
    </w:p>
    <w:p>
      <w:pPr>
        <w:spacing w:after="80"/>
      </w:pPr>
      <w:r>
        <w:rPr>
          <w:b w:val="0"/>
          <w:i w:val="0"/>
        </w:rPr>
        <w:t>Ví dụ, hãy so sánh những thay đổi trong cuộc đời bạn với những thay đổi xảy ra trong năm mươi năm từ 1875 đến 1925. Trong năm mươi năm đó, điện lần đầu tiên thắp sáng màn đêm và cách mạng hóa các nhà máy lẫn gia đình. Năm 1880, chuyến đi từ Boston đến Cambridge và quay về là cả một ngày đường trên lưng ngựa. Chỉ năm năm sau, cùng chuyến đi đó chỉ mất hai mươi phút trên xe điện; cùng với xe điện là việc đi lại bằng tàu và các vùng ngoại ô dành cho người đi làm. Thay vì dựa vào một động cơ hơi nước khổng lồ hay một bánh xe nước để chạy nhà máy, các nhà sản xuất chuyển sang dùng động cơ điện để đưa năng lượng đến mọi ngóc ngách. Máy khâu đưa quần áo tử tế đến tầm tay mọi người. Và điện cung cấp năng lượng cho máy điện báo, điện thoại, rồi đến radio, khơi mào sự tăng tốc đáng kể đầu tiên trong lĩnh vực truyền thông kể từ những con đường La Mã. Trong khoảng năm mươi năm đó, đường sắt gắn kết đất nước lại với nhau. Ô tô trở nên phổ biến và cách mạng hóa cuộc sống Mỹ. Máy bay được phát minh và thương mại hóa. Những xa lộ lát đá hiện đại được xây dựng và nông nghiệp được cơ giới hóa. Chiếc máy lập bảng tự động đầu tiên của IBM được phát triển vào năm 1906. Một làn sóng nhập cư khổng lồ đã thay đổi bộ mặt các thành phố. Những mô thức hiện đại về quảng cáo, bán lẻ và xây dựng thương hiệu tiêu dùng được phát triển—hàng trăm thương hiệu nổi tiếng, như Kellogg's, Hershey's, Kodak, Coca-Cola, General Electric, Ford và Hunt's, đều ra đời từ thời kỳ này. Phần lớn nền tảng của cái mà ngày nay chúng ta coi là "thế giới hiện đại" đã được đặt vào vị trí, và những đế chế công nghiệp vĩ đại còn đứng vững đến nay đã được thiết lập. Tất cả những điều này diễn ra trong năm mươi năm từ 1875 đến 1925.</w:t>
      </w:r>
    </w:p>
    <w:p>
      <w:pPr>
        <w:spacing w:after="80"/>
      </w:pPr>
      <w:r>
        <w:rPr>
          <w:b w:val="0"/>
          <w:i w:val="0"/>
        </w:rPr>
        <w:t>Giờ hãy nhìn vào một giai đoạn năm mươi năm khác, hiện đại hơn. Kể từ khi tôi sinh năm 1942, truyền hình đã định hình lại văn hóa Mỹ, du lịch bằng máy bay phản lực đã mở thế giới cho những người bình thường, chi phí vận tải đường dài giảm đã tạo ra một làn sóng thương mại toàn cầu dâng cao, những cửa hàng bán lẻ to bằng cả sân bóng bầu dục giờ đây rải khắp nơi, máy tính và điện thoại di động có mặt ở khắp mọi nơi, và Internet đã khiến việc làm việc, tìm kiếm giải trí và mua sắm mà không cần rời khỏi nhà trở nên khả thi. Hàng triệu người có thể ngay lập tức tweet về những sở thích và không thích phù du của mình. Tuy nhiên, xét cho cùng, những thay đổi trong năm mươi năm qua đã có tác động nhỏ hơn đến cuộc sống hằng ngày và cách vận hành kinh doanh so với những thay đổi trọng đại diễn ra từ 1875 đến 1925. Góc nhìn lịch sử giúp bạn đưa ra những đánh giá về tầm quan trọng và ý nghĩa.</w:t>
      </w:r>
    </w:p>
    <w:p>
      <w:pPr>
        <w:spacing w:after="80"/>
      </w:pPr>
      <w:r>
        <w:rPr>
          <w:b w:val="0"/>
          <w:i w:val="0"/>
        </w:rPr>
        <w:t>Sau khi một làn sóng thay đổi đã đi qua, thật dễ dàng để đánh dấu những tác động của nó, nhưng đến lúc đó thì đã quá muộn để tận dụng cơn dâng của nó hoặc thoát khỏi sự tàn phá của nó. Vì vậy, hãy tìm cách nhận thức và đối phó với một làn sóng thay đổi ngay ở những giai đoạn phát triển đầu tiên của nó. Thách thức không phải là dự báo mà là hiểu quá khứ và hiện tại. Trong vô số dịch chuyển và điều chỉnh diễn ra mỗi năm, một số là manh mối cho thấy sự hiện diện của một làn sóng thay đổi đáng kể và, một khi được ghép lại thành một mô thức, chỉ ra những lực lượng nền tảng đang vận hành. Bằng chứng nằm ngay trước mắt, chờ bạn đọc ra những ý nghĩa sâu xa của nó.</w:t>
      </w:r>
    </w:p>
    <w:p>
      <w:pPr>
        <w:spacing w:after="80"/>
      </w:pPr>
      <w:r>
        <w:rPr>
          <w:b w:val="0"/>
          <w:i w:val="0"/>
        </w:rPr>
        <w:t>Khi thay đổi xảy ra, hầu hết mọi người tập trung vào những tác động chính—sự bùng nổ tăng trưởng của các loại sản phẩm mới và sự sụt giảm nhu cầu đối với những sản phẩm khác. Bạn phải đào sâu bên dưới thực tại bề mặt này để hiểu những lực lượng nằm dưới tác động chính và phát triển một quan điểm về những thay đổi bậc hai và phái sinh đã được khởi động. Ví dụ, khi truyền hình xuất hiện vào những năm 1950, rõ ràng là cuối cùng ai cũng sẽ có một chiếc và rằng giải trí truyền hình "miễn phí" sẽ tạo ra sự cạnh tranh mạnh mẽ với điện ảnh. Một tác động tinh tế hơn nảy sinh vì ngành điện ảnh không còn có thể lôi kéo khán giả ra khỏi nhà bằng "chỉ thêm một bộ phim viễn Tây nữa". Các hãng phim Hollywood truyền thống đã chuyên môn hóa quanh việc sản xuất một dòng phim hạng B đều đặn và không dễ thích nghi. Đến đầu những năm 1960, lượng khán giả đến rạp đang thu hẹp nhanh chóng. Điều làm hồi sinh phim Hollywood là sự chuyển dịch sang sản xuất độc lập, với các hãng phim đóng vai trò nhà tài trợ và nhà phân phối. Những nhà sản xuất độc lập, được giải phóng khỏi chế độ gia đình trị và những lề thói của hãng phim truyền thống, có thể tập trung vào việc lập nên một đội ngũ được tuyển chọn kỹ càng để làm một bộ phim đủ hay để kéo khán giả ra khỏi ghế sofa trong phòng khách gia đình. Vậy nên, một tác động bậc hai của truyền hình là sự trỗi dậy của sản xuất phim độc lập.</w:t>
      </w:r>
    </w:p>
    <w:p>
      <w:pPr>
        <w:pStyle w:val="Heading2"/>
      </w:pPr>
      <w:r>
        <w:rPr>
          <w:rFonts w:ascii="Calibri" w:hAnsi="Calibri"/>
          <w:b/>
          <w:i w:val="0"/>
          <w:sz w:val="32"/>
        </w:rPr>
        <w:t>CẢM NHẬN CƠN DÂNG CỦA LÀN SÓNG</w:t>
      </w:r>
    </w:p>
    <w:p>
      <w:pPr>
        <w:spacing w:after="80"/>
      </w:pPr>
      <w:r>
        <w:rPr>
          <w:b w:val="0"/>
          <w:i w:val="0"/>
        </w:rPr>
        <w:t>Đó là một ngày mùa đông ẩm ướt năm 1996 và tôi đã lái xe từ văn phòng ở Fontainebleau đến Paris để gặp các giám đốc điều hành của Matra Communications. Vài năm trước đó, chính phủ Pháp đã bán đi cổ phần kiểm soát của mình trong Matra Group, một công ty thiết bị công nghệ cao lớn trong lĩnh vực quân sự, hàng không vũ trụ, điện tử và viễn thông. Northern Telecom có trụ sở tại Canada đã mua 39 phần trăm cổ phần trong Matra Communications, công ty con chuyên về thiết bị viễn thông của tập đoàn.</w:t>
      </w:r>
    </w:p>
    <w:p>
      <w:pPr>
        <w:spacing w:after="80"/>
      </w:pPr>
      <w:r>
        <w:rPr>
          <w:b w:val="0"/>
          <w:i w:val="0"/>
        </w:rPr>
        <w:t>Jean-Bernard Lévy, chủ tịch kiêm CEO của Matra Communications, đón tôi vào văn phòng của ông. Ở tuổi bốn mươi, ông còn trẻ so với vị trí của mình theo tiêu chuẩn Mỹ. Nhưng hệ thống của Pháp thì khác. Bất kỳ ai rất thông minh và rất giỏi toán đều được hưởng một nền giáo dục đẳng cấp thế giới miễn phí tại một trong các Grand Écoles và gần như chắc chắn được đảm bảo một con đường thăng tiến nhanh trong chính phủ hoặc ngành công nghiệp. Lévy đã từng phục vụ trong chính phủ và France Telecom, và là tổng giám đốc mảng kinh doanh vệ tinh của Matra trong vài năm. Đến năm 2002, ông đã trở thành CEO của Vivendi, tập đoàn truyền thông kiểm soát Universal Music Group, Canal+, Activision Blizzard và các doanh nghiệp khác, và đến năm 2005 ông trở thành chủ tịch ban quản lý của Vivendi.</w:t>
      </w:r>
    </w:p>
    <w:p>
      <w:pPr>
        <w:spacing w:after="80"/>
      </w:pPr>
      <w:r>
        <w:rPr>
          <w:b w:val="0"/>
          <w:i w:val="0"/>
        </w:rPr>
        <w:t>Lévy, giám đốc tài chính của ông ấy, và tôi cùng bàn về những thách thức mà Matra Communications đang đối mặt trong thế giới viễn thông đang thay đổi chóng mặt. Ông giải thích rằng "ngành kinh doanh viễn thông, cùng với máy tính mainframe, là một ngành mà lợi thế kinh tế theo quy mô — ở tầm toàn cầu — mang tính quyết định. Nếu một công ty không có sự hiện diện thị trường đáng kể ở ít nhất hai chân của bộ ba [Nhật Bản, châu Âu và Bắc Mỹ], thì họ sẽ chật vật như một người chơi ngách, chỉ cung cấp những thiết bị rất chuyên biệt." Rồi với một nụ cười nhếch mép, ông nói thêm, "Hoặc là họ phụ thuộc vào việc chính phủ buộc độc quyền điện thoại địa phương phải mua từ nhà cung cấp địa phương."</w:t>
      </w:r>
    </w:p>
    <w:p>
      <w:pPr>
        <w:spacing w:after="80"/>
      </w:pPr>
      <w:r>
        <w:rPr>
          <w:b w:val="0"/>
          <w:i w:val="0"/>
        </w:rPr>
        <w:t>"Điều đó có vẻ," tôi nói, "đặt Matra vào một vị thế khó khăn. Matra không nằm trong top mười nhà sản xuất thiết bị viễn thông hàng đầu thế giới."</w:t>
      </w:r>
    </w:p>
    <w:p>
      <w:pPr>
        <w:spacing w:after="80"/>
      </w:pPr>
      <w:r>
        <w:rPr>
          <w:b w:val="0"/>
          <w:i w:val="0"/>
        </w:rPr>
        <w:t>"Đúng, không nằm trong đó," ông nói. "Nhưng những thay đổi lớn đang đến gần. Điện thoại di động sẽ làm rung chuyển ngành này. Việc bãi bỏ quy định ở châu Âu sẽ thay đổi luật chơi. Và Internet sẽ làm mờ ranh giới giữa truyền thông, dữ liệu và giải trí."</w:t>
      </w:r>
    </w:p>
    <w:p>
      <w:pPr>
        <w:spacing w:after="80"/>
      </w:pPr>
      <w:r>
        <w:rPr>
          <w:b w:val="0"/>
          <w:i w:val="0"/>
        </w:rPr>
        <w:t>"Vậy thì, thiết bị mạng và thiết bị di động là những cơ hội then chốt?"</w:t>
      </w:r>
    </w:p>
    <w:p>
      <w:pPr>
        <w:spacing w:after="80"/>
      </w:pPr>
      <w:r>
        <w:rPr>
          <w:b w:val="0"/>
          <w:i w:val="0"/>
        </w:rPr>
        <w:t>"Đó là những thay đổi trước mắt. Còn nhiều thứ nữa đang đến."</w:t>
      </w:r>
    </w:p>
    <w:p>
      <w:pPr>
        <w:spacing w:after="80"/>
      </w:pPr>
      <w:r>
        <w:rPr>
          <w:b w:val="0"/>
          <w:i w:val="0"/>
        </w:rPr>
        <w:t>Thay đổi có thể mang nghĩa cơ hội. Nhưng những thay đổi gần đây không đặc biệt tốt cho Matra. Tôi đặt một câu hỏi thẳng thắn. "Tôi đang cố hiểu những lực lượng đang thay đổi cấu trúc của ngành. Ví dụ, hãy nhìn vào thành công đáng kinh ngạc của Cisco Systems. Nó nằm ngay trên giao diện giữa viễn thông và máy tính — một vị trí mà ai cũng nghĩ sẽ là chiến trường lớn giữa AT&amp;T và IBM. Vậy mà, thay vì một cuộc chiến của các gã khổng lồ, chúng ta lại có kẻ mới nổi này giành lấy miếng bánh.</w:t>
      </w:r>
    </w:p>
    <w:p>
      <w:pPr>
        <w:spacing w:after="80"/>
      </w:pPr>
      <w:r>
        <w:rPr>
          <w:b w:val="0"/>
          <w:i w:val="0"/>
        </w:rPr>
        <w:t xml:space="preserve">"Như ông đã nói, rào cản then chốt để trở thành một người chơi lớn trong thiết bị viễn thông và máy tính chính là quy mô," tôi tiếp tục. "Vậy mà Cisco Systems, do hai nhân viên đại học khởi lập, lại phá vỡ đúng cái 'rào cản' quy mô đó. Nó giành lấy thị trường thiết bị liên mạng ngay trước mũi những gã khổng lồ như IBM, AT&amp;T, Alcatel, NEC và Siemens. </w:t>
      </w:r>
      <w:r>
        <w:rPr>
          <w:b w:val="0"/>
          <w:i/>
        </w:rPr>
        <w:t>Và</w:t>
      </w:r>
      <w:r>
        <w:rPr>
          <w:b w:val="0"/>
          <w:i w:val="0"/>
        </w:rPr>
        <w:t xml:space="preserve"> cả Matra. Sao điều đó lại xảy ra được?"</w:t>
      </w:r>
    </w:p>
    <w:p>
      <w:pPr>
        <w:spacing w:after="80"/>
      </w:pPr>
      <w:r>
        <w:rPr>
          <w:b w:val="0"/>
          <w:i w:val="0"/>
        </w:rPr>
        <w:t>Vị giám đốc tài chính lập luận rằng Cisco đưa ra các ưu đãi quyền chọn cổ phiếu mà các công ty lớn hơn, lâu đời hơn không thể với tới. Điều đó giúp Cisco thu hút được những nhân tài kỹ thuật hàng đầu thế giới.</w:t>
      </w:r>
    </w:p>
    <w:p>
      <w:pPr>
        <w:spacing w:after="80"/>
      </w:pPr>
      <w:r>
        <w:rPr>
          <w:b w:val="0"/>
          <w:i w:val="0"/>
        </w:rPr>
        <w:t>Jean-Bernard Lévy lắc đầu. Ông có một góc nhìn khác về vấn đề này. "Chúng tôi đã có các kỹ sư Matra làm việc trên thiết bị liên mạng. Các nguyên lý cơ bản đều được hiểu rõ. Vậy mà chúng tôi dường như không thể tái tạo được hiệu năng của các bộ định tuyến mạng đa giao thức của Cisco."</w:t>
      </w:r>
    </w:p>
    <w:p>
      <w:pPr>
        <w:spacing w:after="80"/>
      </w:pPr>
      <w:r>
        <w:rPr>
          <w:b w:val="0"/>
          <w:i w:val="0"/>
        </w:rPr>
        <w:t>"Có bằng sáng chế then chốt nào không?" tôi hỏi.</w:t>
      </w:r>
    </w:p>
    <w:p>
      <w:pPr>
        <w:spacing w:after="80"/>
      </w:pPr>
      <w:r>
        <w:rPr>
          <w:b w:val="0"/>
          <w:i w:val="0"/>
        </w:rPr>
        <w:t>"Có bằng sáng chế, nhưng chúng không phải là thứ then chốt," ông đáp. "Trái tim của bộ định tuyến Cisco là firmware — phần mềm được ghi vào bộ nhớ chỉ đọc hoặc hiện thực hóa trong các mảng lập trình được. Sản phẩm của Cisco có lẽ chứa khoảng một trăm nghìn dòng mã được viết rất khéo léo. Nó được tạo ra bởi một nhóm rất nhỏ — có thể hai đến năm người. Khối mã rất thông minh đó mang lại lợi thế cho sản phẩm."</w:t>
      </w:r>
    </w:p>
    <w:p>
      <w:pPr>
        <w:spacing w:after="80"/>
      </w:pPr>
      <w:r>
        <w:rPr>
          <w:b w:val="0"/>
          <w:i w:val="0"/>
        </w:rPr>
        <w:t xml:space="preserve">Tối hôm đó, trở về văn phòng, tôi ghi lại các ghi chú phỏng vấn và ngẫm nghĩ về những gì mình đã được nghe. Một bộ định tuyến, tôi biết, thực ra chỉ là một máy tính nhỏ — nó dùng vi xử lý, bộ nhớ và các cổng vào-ra để quản lý luồng dữ liệu trên một mạng số. Hiệu năng của nó hầu như không liên quan đến các vi xử lý, bộ nhớ và chip logic cụ thể bên trong. Suy cho cùng, ai trong ngành cũng có thể tiếp cận những loại chip tương tự. Phần của bộ định tuyến Cisco khó sao chép đến vậy chính là phần mềm. À… không, chính là </w:t>
      </w:r>
      <w:r>
        <w:rPr>
          <w:b w:val="0"/>
          <w:i/>
        </w:rPr>
        <w:t>kỹ năng</w:t>
      </w:r>
      <w:r>
        <w:rPr>
          <w:b w:val="0"/>
          <w:i w:val="0"/>
        </w:rPr>
        <w:t xml:space="preserve"> được thể hiện trong phần mềm mới là thứ khó sao chép đến vậy.</w:t>
      </w:r>
    </w:p>
    <w:p>
      <w:pPr>
        <w:spacing w:after="80"/>
      </w:pPr>
      <w:r>
        <w:rPr>
          <w:b w:val="0"/>
          <w:i w:val="0"/>
        </w:rPr>
        <w:t>Rồi tôi nhận ra. Tôi đã nói về Cisco như thể nó là một ví dụ đơn lẻ về kỹ năng chống lại quy mô. Nhưng những lực lượng mà Cisco đã khai thác để có lợi cho mình còn sâu xa hơn kỹ năng của bất kỳ một công ty nào, còn rộng lớn hơn bất kỳ một ngành nào.</w:t>
      </w:r>
    </w:p>
    <w:p>
      <w:pPr>
        <w:spacing w:after="80"/>
      </w:pPr>
      <w:r>
        <w:rPr>
          <w:b w:val="0"/>
          <w:i w:val="0"/>
        </w:rPr>
        <w:t>Trong các lĩnh vực thiết bị máy tính và viễn thông, thành công kinh tế theo truyền thống dựa trên năng lực phối hợp hàng loạt kỹ sư trong những dự án phát triển khổng lồ trị giá hàng tỷ đô-la và trong việc quản lý lực lượng lao động lớn để sản xuất thiết bị điện tử phức tạp. Đó từng là nền tảng sức mạnh của IBM và AT&amp;T và là trọng tâm cho thành công đậm chất kỹ thuật của Nhật Bản. Nhưng giờ đây, vào năm 1996, nền tảng của thành công trong nhiều lĩnh vực đang chuyển dịch sang phần mềm — sang sự thông minh của những khối mã do các nhóm nhỏ viết ra. Đó là sự chuyển dịch từ lợi thế kinh tế theo quy mô sang bí quyết và kỹ năng của từng cá nhân. Cứ như thể cạnh tranh quân sự đột nhiên chuyển từ những đội quân lớn sang những trận đấu tay đôi. Một cơn ớn lạnh chạy dọc sống lưng tôi. Có cảm giác bất an về những lực lượng ngầm ẩn giấu đang vận hành, bóp méo cả phong cảnh.</w:t>
      </w:r>
    </w:p>
    <w:p>
      <w:pPr>
        <w:spacing w:after="80"/>
      </w:pPr>
      <w:r>
        <w:rPr>
          <w:b w:val="0"/>
          <w:i w:val="0"/>
        </w:rPr>
        <w:t>Ba năm trước, tôi đã sống và làm việc ở Tokyo trong vài tháng. Khi đó, niềm tin rằng Nhật Bản sẽ là siêu cường kinh tế của thế kỷ hai mươi mốt vẫn còn sống động và mạnh mẽ. Nhưng giờ đây, tâm điểm của đổi mới đã chuyển sang văn hóa khởi nghiệp của các nhóm nhỏ ở Thung lũng Silicon. Trong tâm trí tôi, làn sóng thay đổi này lan ra, ảnh hưởng đến máy công cụ, máy làm bánh mì, lò nung, máy nướng bánh mì, và thậm chí cả ô tô. Những lực lượng đang vận hành không chỉ thay đổi vận mệnh của các công ty, chúng còn đang làm dịch chuyển chính sự giàu có của các quốc gia.</w:t>
      </w:r>
    </w:p>
    <w:p>
      <w:pPr>
        <w:pStyle w:val="Heading2"/>
      </w:pPr>
      <w:r>
        <w:rPr>
          <w:rFonts w:ascii="Calibri" w:hAnsi="Calibri"/>
          <w:b/>
          <w:i w:val="0"/>
          <w:sz w:val="32"/>
        </w:rPr>
        <w:t>NHẬN DIỆN NHỮNG ĐIỀU CỐT LÕI</w:t>
      </w:r>
    </w:p>
    <w:p>
      <w:pPr>
        <w:spacing w:after="80"/>
      </w:pPr>
      <w:r>
        <w:rPr>
          <w:b w:val="0"/>
          <w:i w:val="0"/>
        </w:rPr>
        <w:t>Việc nhận diện xem có những thay đổi quan trọng nào đang diễn ra đòi hỏi phải đi sâu vào những chi tiết gai góc. Để đặt cược đúng về cách một làn sóng thay đổi sẽ diễn ra, bạn phải tích lũy đủ chuyên môn để có thể chất vấn chính các chuyên gia. Khi những thay đổi bắt đầu xuất hiện, không khí sẽ tràn ngập những bình luận về việc gì đang xảy ra, nhưng bạn phải có khả năng đào sâu bên dưới bề mặt đó và khám phá ra những động lực nền tảng đang vận hành. Những nhà lãnh đạo giữ mình "ở trên các chi tiết" có thể làm tốt trong thời kỳ ổn định, nhưng để cưỡi lên một làn sóng thay đổi thì cần có cảm nhận thấu đáo về nguồn gốc và động lực của nó.</w:t>
      </w:r>
    </w:p>
    <w:p>
      <w:pPr>
        <w:spacing w:after="80"/>
      </w:pPr>
      <w:r>
        <w:rPr>
          <w:b w:val="0"/>
          <w:i w:val="0"/>
        </w:rPr>
        <w:t>Trong nhiều năm, viễn thông là một trong những ngành ổn định nhất. Nhưng vào năm 1996, khi Jean-Bernard Lévy và tôi đang bàn về Cisco Systems, cấu trúc của ngành điện toán và truyền thông bỗng nhiên trở nên linh động và hỗn loạn. Trong số những xu hướng dễ thấy, sự trỗi dậy của máy tính cá nhân và mạng dữ liệu nằm trên radar của mọi người. Việc bãi bỏ quy định trong viễn thông và sự chuyển dịch sang công nghệ số đã được dự báo từ lâu. Hai sự chuyển dịch bí ẩn hơn là sự trỗi dậy của phần mềm như một nguồn lợi thế cạnh tranh và sự phân rã (deconstruction) của ngành công nghiệp máy tính truyền thống.</w:t>
      </w:r>
    </w:p>
    <w:p>
      <w:pPr>
        <w:spacing w:after="80"/>
      </w:pPr>
      <w:r>
        <w:rPr>
          <w:b w:val="0"/>
          <w:i w:val="0"/>
        </w:rPr>
        <w:t>Nhìn lại thì điều đó có vẻ hiển nhiên. Cả sự trỗi dậy của tầm quan trọng của phần mềm lẫn sự phân rã của ngành công nghiệp máy tính đều có chung một nguyên nhân: bộ vi xử lý (microprocessor). Thế nhưng những mối liên hệ này thoạt đầu còn lâu mới rõ ràng. Mọi người trong ngành công nghệ cao đều có thể nhìn thấy bộ vi xử lý, nhưng hiểu được hàm ý của nó lại là một vấn đề khó khăn hơn nhiều. Hãy để tôi chia sẻ với bạn góc nhìn cá nhân về một số bước đi trên con đường đó.</w:t>
      </w:r>
    </w:p>
    <w:p>
      <w:pPr>
        <w:pStyle w:val="Heading4"/>
      </w:pPr>
      <w:r>
        <w:rPr>
          <w:rFonts w:ascii="Calibri" w:hAnsi="Calibri"/>
          <w:b/>
          <w:i w:val="0"/>
          <w:sz w:val="23"/>
        </w:rPr>
        <w:t>Lợi thế của phần mềm</w:t>
      </w:r>
    </w:p>
    <w:p>
      <w:pPr>
        <w:spacing w:after="80"/>
      </w:pPr>
      <w:r>
        <w:rPr>
          <w:b w:val="0"/>
          <w:i w:val="0"/>
        </w:rPr>
        <w:t>Làm thế nào phần mềm lại trở thành một nguồn lợi thế sắc bén đến vậy? Câu trả lời là hàng triệu bộ vi xử lý, trong mọi thứ từ PC đến máy điều nhiệt, từ máy làm bánh mì đến tên lửa hành trình, có nghĩa là việc lập trình chúng quyết định hiệu năng của những thiết bị này.</w:t>
      </w:r>
    </w:p>
    <w:p>
      <w:pPr>
        <w:spacing w:after="80"/>
      </w:pPr>
      <w:r>
        <w:rPr>
          <w:b w:val="0"/>
          <w:i w:val="0"/>
        </w:rPr>
        <w:t>Khi tôi còn là sinh viên đại học tại UC Berkeley vào năm 1963, hai trong số những lĩnh vực sôi động nhất trong kỹ thuật điện là mạch tích hợp (integrated circuits) và điện toán. Những mạch tích hợp đầu tiên đã được trình diễn vào năm 1958, và các thiết bị được tạo ra cho dự án tên lửa Minuteman đã tích hợp hàng trăm bóng bán dẫn (transistor) trên một con chip duy nhất. Về mặt điện toán, việc chế tạo bộ xử lý trung tâm của máy tính không có gì bí ẩn—các mẫu mạch đã là kiến thức phổ thông từ những năm 1950.</w:t>
      </w:r>
    </w:p>
    <w:p>
      <w:pPr>
        <w:spacing w:after="80"/>
      </w:pPr>
      <w:r>
        <w:rPr>
          <w:b w:val="0"/>
          <w:i w:val="0"/>
        </w:rPr>
        <w:t xml:space="preserve">Tất cả bạn học Berkeley của tôi đều hiểu rằng nếu có thể đẩy mức tích hợp từ hàng trăm bóng bán dẫn lên </w:t>
      </w:r>
      <w:r>
        <w:rPr>
          <w:b w:val="0"/>
          <w:i/>
        </w:rPr>
        <w:t>hàng nghìn</w:t>
      </w:r>
      <w:r>
        <w:rPr>
          <w:b w:val="0"/>
          <w:i w:val="0"/>
        </w:rPr>
        <w:t xml:space="preserve"> bóng bán dẫn trên một con chip duy nhất, thì sẽ có thể có một bộ xử lý máy tính trên một chip. Các nhà sử học Thung lũng Silicon và các luật sư bằng sáng chế thích tranh cãi xem ai đã "phát minh" ra bộ vi xử lý đầu tiên, nhưng ý tưởng đặt tất cả các thành phần của một đơn vị xử lý lên một con chip đã manh nha ngay khi mạch tích hợp xuất hiện. Dù sao đi nữa, bộ vi xử lý đầu tiên được bán ra là Intel 4004 4-bit vào năm 1971, chứa 2,300 bóng bán dẫn.</w:t>
      </w:r>
    </w:p>
    <w:p>
      <w:pPr>
        <w:spacing w:after="80"/>
      </w:pPr>
      <w:r>
        <w:rPr>
          <w:b w:val="0"/>
          <w:i w:val="0"/>
        </w:rPr>
        <w:t>Vào thời điểm đó, thị trường chip có hai phân khúc. Các chip tiêu chuẩn hóa như cổng logic và bộ nhớ được sản xuất với số lượng lớn nhưng là hàng hóa phổ thông. Các chip hoặc chipset độc quyền chuyên dụng mang lại biên lợi nhuận cao hơn nhiều nhưng chỉ được sản xuất theo đơn đặt hàng với số lượng nhỏ. Và quyền đối với một con chip độc quyền phức tạp thuộc về khách hàng đã đặt hàng nó và đôi khi đã thiết kế nó.</w:t>
      </w:r>
    </w:p>
    <w:p>
      <w:pPr>
        <w:spacing w:after="80"/>
      </w:pPr>
      <w:r>
        <w:rPr>
          <w:b w:val="0"/>
          <w:i w:val="0"/>
        </w:rPr>
        <w:t>Đáng chú ý, và thường đáng buồn, nhiều quyết định quan trọng lại không giống như những quyết định vào thời điểm đó. Thay vào đó, các nhà quản lý chỉ đơn giản áp dụng các quy trình vận hành tiêu chuẩn cho tình huống. Trong nội bộ Intel, bộ vi xử lý 4004 được phân loại là một thiết kế độc quyền chuyên dụng, nên quyền đối với nó thuộc về khách hàng Busicom, công ty dự định đưa nó vào dòng máy tính bỏ túi của mình. Thật may mắn, Busicom rơi vào áp lực lợi nhuận và yêu cầu Intel giảm giá. Intel đã hạ giá để đổi lấy quyền bán chip cho người khác. Rồi thật đáng kinh ngạc, mô thức này lại lặp lại với bộ vi xử lý tiếp theo của Intel, chiếc 8008 8-bit. Bộ vi xử lý này được tạo ra như một con chip độc quyền cho CTC, nhà sản xuất thiết bị đầu cuối máy tính Datapoint. Cạn tiền, CTC đã trao đổi quyền đối với thiết kế của 8008 để lấy những con chip mà họ cần. Trong trường hợp này, CTC thực sự đã thiết kế tập lệnh (instruction set) của con chip—bạn vẫn có thể thấy những dấu vết của tập lệnh đó trong các bộ xử lý x86 tiên tiến nhất của Intel.</w:t>
      </w:r>
    </w:p>
    <w:p>
      <w:pPr>
        <w:spacing w:after="80"/>
      </w:pPr>
      <w:r>
        <w:rPr>
          <w:b w:val="0"/>
          <w:i w:val="0"/>
        </w:rPr>
        <w:t>Phải mất nhiều năm ban lãnh đạo Intel, và phần còn lại của ngành, mới đánh giá đầy đủ được những hàm ý của một con chip đa dụng có thể được chuyên biệt hóa bằng phần mềm. Thay vì mỗi khách hàng phải trả tiền để phát triển một con chip độc quyền chuyên dụng, nhiều người có thể dùng chung một bộ vi xử lý đa dụng, tạo ra hành vi độc quyền bằng phần mềm. Nhờ đó, bộ vi xử lý có thể được sản xuất với số lượng lớn. Thay vì là một xưởng gia công theo thiết kế của các công ty khác, Intel có thể trở thành một công ty công nghệ dựa trên sản phẩm. Nói về 4004, và về các bộ vi xử lý nói chung, chủ tịch lúc bấy giờ là Andy Grove đã nói: "Tôi nghĩ nó đã mang lại tương lai cho Intel, và trong mười lăm năm đầu tiên chúng tôi đã không nhận ra điều đó. Nó đã trở thành lĩnh vực kinh doanh định hình nên Intel. Nhưng trong… có lẽ mười năm đầu tiên, chúng tôi coi nó như một màn phụ."1</w:t>
      </w:r>
    </w:p>
    <w:p>
      <w:pPr>
        <w:spacing w:after="80"/>
      </w:pPr>
      <w:r>
        <w:rPr>
          <w:b w:val="0"/>
          <w:i w:val="0"/>
        </w:rPr>
        <w:t>Đồng sáng lập Intel Gordon Moore trở nên nổi tiếng nhờ "định luật" của ông dự đoán tốc độ tiến bộ về tốc độ và chi phí sản xuất trong mạch tích hợp. Ông ít được biết đến hơn với quan sát của mình rằng chi phí thiết kế cho các chip tùy chỉnh đang trở nên lớn hơn chi phí chế tạo và đang tăng lên với tốc độ không thể chịu đựng nổi. Ông viết: "Hai điều đã phá vỡ cuộc khủng hoảng đối với các nhà sản xuất linh kiện bán dẫn… sự phát triển của máy tính bỏ túi [bộ vi xử lý] và sự ra đời của các thiết bị bộ nhớ bán dẫn." Đối với Moore, vẻ đẹp của những thiết bị này là ở chỗ, dù phức tạp, chúng có thể được bán với số lượng lớn.</w:t>
      </w:r>
    </w:p>
    <w:p>
      <w:pPr>
        <w:spacing w:after="80"/>
      </w:pPr>
      <w:r>
        <w:rPr>
          <w:b w:val="0"/>
          <w:i w:val="0"/>
        </w:rPr>
        <w:t>Trong một cuộc thảo luận với một nhóm các nhà quản lý tại Qualcomm, một nhà sản xuất chip điện thoại di động ở San Diego, tôi đã điểm lại luận điểm của Moore về chi phí thiết kế ngày càng leo thang đối với những con chip chuyên dụng ngày càng phức tạp. Một nhà quản lý tỏ ra bối rối và hỏi liệu việc tạo ra phần mềm có phải cũng đắt đỏ không. Ông tiếp tục hỏi một cách tu từ: "Các kỹ sư phần mềm có rẻ hơn các kỹ sư phần cứng không?"</w:t>
      </w:r>
    </w:p>
    <w:p>
      <w:pPr>
        <w:spacing w:after="80"/>
      </w:pPr>
      <w:r>
        <w:rPr>
          <w:b w:val="0"/>
          <w:i w:val="0"/>
        </w:rPr>
        <w:t>Đó là một câu hỏi hay. Không ai trong chúng tôi có câu trả lời tức thì. Tôi làm sắc nét câu hỏi bằng một ví dụ từ kinh nghiệm của chính mình. Rolls-Royce muốn tạo ra một bộ phận giám sát và điều khiển nhiên liệu tinh vi để nâng cao hiệu suất của động cơ phản lực. Họ có thể thực hiện điều này thông qua phần cứng độc quyền chứa đựng logic cần thiết, hoặc có thể dùng một bộ vi xử lý đa dụng, thể hiện những ý tưởng độc quyền của mình bằng cách viết phần mềm để lập trình nó. Dù chọn dùng bộ vi xử lý cộng với phần mềm hay các chip phần cứng độc quyền, họ cũng sẽ phải làm rất nhiều công việc kỹ thuật chỉ cho vài nghìn bộ lắp đặt. Vậy tại sao lại ưu tiên phần mềm?</w:t>
      </w:r>
    </w:p>
    <w:p>
      <w:pPr>
        <w:spacing w:after="80"/>
      </w:pPr>
      <w:r>
        <w:rPr>
          <w:b w:val="0"/>
          <w:i w:val="0"/>
        </w:rPr>
        <w:t>Như thường lệ, việc diễn đạt lại một câu hỏi chung bằng những thuật ngữ cụ thể đã giúp ích. Chúng tôi nhanh chóng phát triển một câu trả lời mà từ đó đến nay đã trụ vững trước sự xem xét của một số nhóm kỹ thuật khác: Các kỹ sư phần cứng và phần mềm giỏi đều đắt đỏ như nhau. Sự khác biệt lớn nằm ở chi phí tạo mẫu thử (prototyping), nâng cấp và đặc biệt là chi phí sửa một sai lầm. Thiết kế luôn bao gồm một mức độ thử và sai nhất định, và những lần thử và sai trong phần cứng tốn kém hơn nhiều. Nếu một thiết kế phần cứng không hoạt động đúng, nó có thể đồng nghĩa với nhiều tháng thiết kế lại tốn kém. Nếu phần mềm không hoạt động, một kỹ sư phần mềm khắc phục vấn đề bằng cách gõ các lệnh mới vào một tệp, biên dịch lại và thử lại trong vài phút hoặc vài ngày. Và phần mềm có thể được sửa chữa và nâng cấp nhanh chóng ngay cả sau khi sản phẩm đã được xuất xưởng.</w:t>
      </w:r>
    </w:p>
    <w:p>
      <w:pPr>
        <w:spacing w:after="80"/>
      </w:pPr>
      <w:r>
        <w:rPr>
          <w:b w:val="0"/>
          <w:i w:val="0"/>
        </w:rPr>
        <w:t>Vì vậy, lợi thế của phần mềm đến từ tốc độ của chu trình phát triển phần mềm—quá trình đi từ ý tưởng đến mẫu thử và quá trình tìm và sửa lỗi. Nếu các kỹ sư không bao giờ mắc sai lầm, chi phí để đạt được một thiết kế phức tạp bằng phần cứng và phần mềm có thể sẽ tương đương nhau. Nhưng vì họ có mắc sai lầm, phần mềm đã trở thành phương tiện được ưa chuộng hơn nhiều (trừ khi cần tốc độ tiên tiến của phần cứng thuần túy).</w:t>
      </w:r>
    </w:p>
    <w:p>
      <w:pPr>
        <w:pStyle w:val="Heading2"/>
      </w:pPr>
      <w:r>
        <w:rPr>
          <w:rFonts w:ascii="Calibri" w:hAnsi="Calibri"/>
          <w:b/>
          <w:i w:val="0"/>
          <w:sz w:val="32"/>
        </w:rPr>
        <w:t>TẠI SAO NGÀNH ĐIỆN TOÁN BỊ PHÂN RÃ</w:t>
      </w:r>
    </w:p>
    <w:p>
      <w:pPr>
        <w:spacing w:after="80"/>
      </w:pPr>
      <w:r>
        <w:rPr>
          <w:b w:val="0"/>
          <w:i w:val="0"/>
        </w:rPr>
        <w:t xml:space="preserve">Năm 1996, ngay sau cuộc trò chuyện của tôi với Jean-Bernard Lévy ở Paris, chủ tịch Intel là Andy Grove đã xuất bản cuốn sách đầy sâu sắc của ông, </w:t>
      </w:r>
      <w:r>
        <w:rPr>
          <w:b w:val="0"/>
          <w:i/>
        </w:rPr>
        <w:t>Only the Paranoid Survive</w:t>
      </w:r>
      <w:r>
        <w:rPr>
          <w:b w:val="0"/>
          <w:i w:val="0"/>
        </w:rPr>
        <w:t>. Grove đã dựa vào chuyên môn của mình trong cả kinh doanh lẫn công nghệ để mô tả một cách mạnh mẽ cách mà các "điểm uốn" (inflection points) có thể làm đảo lộn toàn bộ các ngành công nghiệp. Đặc biệt, ông đã mô tả "điểm uốn" đã biến đổi ngành công nghiệp máy tính từ cấu trúc "dọc" sang cấu trúc "ngang".</w:t>
      </w:r>
    </w:p>
    <w:p>
      <w:pPr>
        <w:spacing w:after="80"/>
      </w:pPr>
      <w:r>
        <w:rPr>
          <w:b w:val="0"/>
          <w:i w:val="0"/>
        </w:rPr>
        <w:t>Trong cấu trúc dọc cũ, mỗi nhà sản xuất máy tính tự làm bộ xử lý, bộ nhớ, ổ cứng, bàn phím và màn hình của riêng mình, và mỗi hãng tự viết phần mềm hệ thống và ứng dụng của mình. Người mua ký hợp đồng với một nhà sản xuất và mua mọi thứ từ hãng đó. Bạn không thể cắm ổ đĩa của HP vào máy tính DEC. Ngược lại, trong cấu trúc ngang mới, mỗi hoạt động đó đã trở thành một ngành công nghiệp riêng. Intel làm bộ xử lý, các hãng khác làm bộ nhớ, những hãng khác nữa làm ổ cứng, Microsoft làm phần mềm hệ thống, v.v. Máy tính được lắp ráp bằng cách trộn và ghép các linh kiện từ những nhà sản xuất cạnh tranh nhau.</w:t>
      </w:r>
    </w:p>
    <w:p>
      <w:pPr>
        <w:spacing w:after="80"/>
      </w:pPr>
      <w:r>
        <w:rPr>
          <w:b w:val="0"/>
          <w:i w:val="0"/>
        </w:rPr>
        <w:t>Grove đã hiểu cực kỳ chính xác rằng "không chỉ nền tảng của điện toán đã thay đổi, mà nền tảng của cạnh tranh cũng đã thay đổi".2 Tuy vậy, với tư cách là một nhà chiến lược, tôi muốn biết nhiều hơn. Tại sao ngành công nghiệp máy tính lại tự phân rã và trở nên ngang? Andy Grove viết: "Ngay cả khi nhìn lại, tôi cũng không thể chỉ chính xác điểm uốn đã diễn ra ở đâu trong ngành công nghiệp máy tính. Có phải vào đầu thập niên tám mươi, khi PC bắt đầu xuất hiện? Có phải vào nửa sau của thập kỷ đó, khi các mạng dựa trên công nghệ PC bắt đầu gia tăng về số lượng? Thật khó để nói."3</w:t>
      </w:r>
    </w:p>
    <w:p>
      <w:pPr>
        <w:spacing w:after="80"/>
      </w:pPr>
      <w:r>
        <w:rPr>
          <w:b w:val="0"/>
          <w:i w:val="0"/>
        </w:rPr>
        <w:t>Tôi băn khoăn về nguyên nhân của sự phân rã ngành công nghiệp máy tính. Rồi khoảng một năm sau, lý do bỗng trở nên rõ ràng. Tôi đang phỏng vấn các quản lý kỹ thuật tại một công ty khách hàng và một người nói rằng trước đây ông từng là kỹ sư hệ thống tại IBM. Sau đó ông giải thích rằng ông đã mất việc vì máy tính hiện đại không cần nhiều kỹ thuật hệ thống nữa. "Tại sao không?" tôi hỏi mà không kịp nghĩ.</w:t>
      </w:r>
    </w:p>
    <w:p>
      <w:pPr>
        <w:spacing w:after="80"/>
      </w:pPr>
      <w:r>
        <w:rPr>
          <w:b w:val="0"/>
          <w:i w:val="0"/>
        </w:rPr>
        <w:t>"Bởi vì giờ đây từng linh kiện riêng lẻ đều thông minh cả," ông trả lời. Thế là tôi hiểu ra.</w:t>
      </w:r>
    </w:p>
    <w:p>
      <w:pPr>
        <w:spacing w:after="80"/>
      </w:pPr>
      <w:r>
        <w:rPr>
          <w:b w:val="0"/>
          <w:i w:val="0"/>
        </w:rPr>
        <w:t>Nguồn gốc của điểm uốn mà Andy Grove nói đến chính là sản phẩm của Intel—bộ vi xử lý (microprocessor). Việc mô-đun hóa ngành công nghiệp máy tính diễn ra khi mỗi linh kiện chính có thể chứa bộ vi xử lý của riêng nó—mỗi bộ phận trở nên "thông minh".</w:t>
      </w:r>
    </w:p>
    <w:p>
      <w:pPr>
        <w:spacing w:after="80"/>
      </w:pPr>
      <w:r>
        <w:rPr>
          <w:b w:val="0"/>
          <w:i w:val="0"/>
        </w:rPr>
        <w:t>Trong nhiều máy tính truyền thống và những chiếc máy tính cá nhân đời đầu, CPU—trái tim hoạt động của cỗ máy—tự làm gần như mọi thứ. Nó quét bàn phím để tìm một lần gõ phím. Khi cảm nhận được, nó phân tích hàng và cột của lần gõ phím trên bàn phím để xác định chữ cái hay con số đã được nhấn. Để đọc ổ băng từ, CPU liên tục điều khiển tốc độ quay của các cuộn băng và độ căng của băng, dừng và khởi động ổ đĩa trong khi nó diễn giải dữ liệu đưa vào và lưu vào bộ nhớ. Để đánh máy bằng máy in "bánh xe cúc" (daisy-wheel), CPU điều khiển vòng quay của bánh xe và thời điểm của từng cú búa đập riêng lẻ. Trong một số trường hợp, các nhà thiết kế đã tạo ra những mini-CPU tùy chỉnh để quản lý các thiết bị ngoại vi này, nhưng sự tích hợp giữa các thiết bị vẫn phức tạp và chưa được chuẩn hóa, đồng thời tiêu tốn rất nhiều công sức kỹ thuật hệ thống.</w:t>
      </w:r>
    </w:p>
    <w:p>
      <w:pPr>
        <w:spacing w:after="80"/>
      </w:pPr>
      <w:r>
        <w:rPr>
          <w:b w:val="0"/>
          <w:i w:val="0"/>
        </w:rPr>
        <w:t>Sau khi bộ vi xử lý giá rẻ ra đời, mọi thứ đều thay đổi. Bàn phím hiện đại có một bộ vi xử lý nhỏ tích hợp bên trong. Nó biết khi nào một phím bị nhấn và gửi một thông điệp chuẩn hóa đơn giản đến máy tính, đại ý rằng: "Chữ X đã được nhấn." Ổ đĩa cứng cũng thông minh để CPU không cần biết nó hoạt động ra sao. Nó chỉ đơn giản gửi một thông điệp đến ổ cứng rằng "Lấy sector 2032", và hệ thống con ổ cứng trả về dữ liệu trong sector đó, tất cả trong một lần. Ngoài ra, các bộ vi xử lý riêng biệt điều khiển màn hình video, bộ nhớ, bộ xử lý đồ họa, ổ băng từ, cổng USB, modem, cổng Ethernet, tay điều khiển trò chơi, ổ băng từ, bộ nguồn dự phòng, máy in, máy quét và bộ điều khiển chuột tạo nên những chiếc máy tính hiện đại.</w:t>
      </w:r>
    </w:p>
    <w:p>
      <w:pPr>
        <w:spacing w:after="80"/>
      </w:pPr>
      <w:r>
        <w:rPr>
          <w:b w:val="0"/>
          <w:i w:val="0"/>
        </w:rPr>
        <w:t>Các linh kiện thông minh hoạt động trong một hệ điều hành chuẩn thực tế (de facto standard) đồng nghĩa với việc công việc tích hợp hệ thống trở nên gần như đơn giản đến tầm thường. Những kỹ năng tích hợp hệ thống mà IBM và DEC đã xây dựng qua nhiều thập kỷ không còn cần thiết nữa. Đó là lý do vị kỹ sư cung cấp tin cho tôi đã mất việc.</w:t>
      </w:r>
    </w:p>
    <w:p>
      <w:pPr>
        <w:spacing w:after="80"/>
      </w:pPr>
      <w:r>
        <w:rPr>
          <w:b w:val="0"/>
          <w:i w:val="0"/>
        </w:rPr>
        <w:t>Khi chất keo kỹ thuật hệ thống độc quyền không còn quan trọng nữa, ngành công nghiệp tự phân rã. Các mô-đun không cần phải được thiết kế tùy chỉnh để hoạt động với mọi bộ phận khác. Để có một hệ thống hoạt động được, khách hàng không cần phải mua mọi thứ từ một nhà cung cấp duy nhất. Các công ty chuyên biệt bắt đầu xuất hiện, chỉ làm và bán bộ nhớ. Những hãng khác chỉ làm và bán ổ cứng hoặc bàn phím hoặc màn hình. Lại có những hãng khác làm và bán card video hoặc tay điều khiển trò chơi hoặc các thiết bị khác.</w:t>
      </w:r>
    </w:p>
    <w:p>
      <w:pPr>
        <w:spacing w:after="80"/>
      </w:pPr>
      <w:r>
        <w:rPr>
          <w:b w:val="0"/>
          <w:i w:val="0"/>
        </w:rPr>
        <w:t>Ngày nay, có nhiều nhà nghiên cứu hàn lâm nhìn vào ngành công nghiệp máy tính và thấy một mạng lưới các mối quan hệ, mỗi mối quan hệ là một kênh mà qua đó một hãng phối hợp với một hãng khác. Ý tưởng về mạng lưới đặc biệt mê hoặc các nhà xã hội học quy giản luận hiện đại, những người đếm các kết nối giữa người với người, bỏ qua những câu hỏi lỗi thời khó định lượng về nội dung và ý nghĩa. Tuy nhiên, việc chăm chú vào mạng lưới các mối quan hệ yếu ớt này là nhầm lẫn giữa phần nền với phần tiền cảnh đang vắng mặt. Điều thực sự đáng ngạc nhiên ở ngành công nghiệp máy tính hiện đại không phải là mạng lưới các mối quan hệ mà là sự vắng mặt của hãng tích hợp khổng lồ làm toàn bộ công việc kỹ thuật hệ thống—toàn bộ việc phối hợp—một cách nội bộ. Mạng lưới "các mối quan hệ" hiện tại chỉ là tàn dư mờ nhạt của thần kinh, cơ bắp và xương cốt của IBM xưa kia.</w:t>
      </w:r>
    </w:p>
    <w:p>
      <w:pPr>
        <w:pStyle w:val="Heading2"/>
      </w:pPr>
      <w:r>
        <w:rPr>
          <w:rFonts w:ascii="Calibri" w:hAnsi="Calibri"/>
          <w:b/>
          <w:i w:val="0"/>
          <w:sz w:val="32"/>
        </w:rPr>
        <w:t>CISCO SYSTEMS CƯỠI LÀN SÓNG</w:t>
      </w:r>
    </w:p>
    <w:p>
      <w:pPr>
        <w:spacing w:after="80"/>
      </w:pPr>
      <w:r>
        <w:rPr>
          <w:b w:val="0"/>
          <w:i w:val="0"/>
        </w:rPr>
        <w:t>Như tôi đã nói với Jean-Bernard Lévy vào ngày hôm đó năm 1996, Cisco Systems là một công ty khởi nghiệp gần đây đã "giật thị trường thiết bị liên mạng ngay trước mũi" các gã khổng lồ trong ngành. Câu chuyện về cách Cisco Systems ra đời và cách nó đánh bại các gã khổng lồ minh họa một cách sống động sức mạnh của việc tận dụng các làn sóng thay đổi để tạo lợi thế. Những làn sóng cụ thể mà Cisco đã tận dụng là sự trỗi dậy của phần mềm như một kỹ năng then chốt, sự tăng trưởng của mạng dữ liệu doanh nghiệp, sự chuyển dịch sang mạng IP, và sự bùng nổ của Internet công cộng.</w:t>
      </w:r>
    </w:p>
    <w:p>
      <w:pPr>
        <w:spacing w:after="80"/>
      </w:pPr>
      <w:r>
        <w:rPr>
          <w:b w:val="0"/>
          <w:i w:val="0"/>
        </w:rPr>
        <w:t xml:space="preserve">Vào đầu thập niên 1980, Ralph Gorin, giám đốc cơ sở máy tính của Đại học Stanford, muốn có một cách để nối kết các mạng riêng biệt của máy tính Apple, Alto và DEC cùng với nhiều loại máy in khác nhau. Mỗi loại mạng máy tính sử dụng các loại dây, phích cắm, thời gian khác nhau và quan trọng nhất là các giao thức độc quyền khác nhau để mã hóa thông tin. Yêu cầu của Gorin là một cách để liên kết các mạng độc quyền này. Giải pháp, được gọi là </w:t>
      </w:r>
      <w:r>
        <w:rPr>
          <w:b w:val="0"/>
          <w:i/>
        </w:rPr>
        <w:t>blue box</w:t>
      </w:r>
      <w:r>
        <w:rPr>
          <w:b w:val="0"/>
          <w:i w:val="0"/>
        </w:rPr>
        <w:t>, được các nhân viên Stanford là Andy Bechtolsheim và William Yeager thiết kế.4</w:t>
      </w:r>
    </w:p>
    <w:p>
      <w:pPr>
        <w:spacing w:after="80"/>
      </w:pPr>
      <w:r>
        <w:rPr>
          <w:b w:val="0"/>
          <w:i w:val="0"/>
        </w:rPr>
        <w:t>Hai nhân viên Stanford khác, Len Bosack và Sandy Lerner, bắt đầu tinh chỉnh blue box, đưa các thiết kế cải tiến vào công ty mới thành lập của họ, Cisco Systems. Sau một cuộc chia tay gay gắt với Stanford vào năm 1987, Cisco Systems nhận được toàn quyền hợp pháp đối với phần mềm để đổi lấy việc trả cho Stanford 167.000 đô la và lời hứa giảm giá cho các sản phẩm Cisco. Người ta nghĩ rằng Cisco sẽ bán một số hộp của mình, giờ được gọi là router, cho các trường đại học nghiên cứu khác, nhưng không ai kỳ vọng Cisco sẽ kiếm được nhiều tiền. Chắc chắn không ai kỳ vọng Cisco sẽ trở thành, trong một khoảnh khắc ngắn ngủi vào năm 2000, công ty giá trị nhất thế giới.</w:t>
      </w:r>
    </w:p>
    <w:p>
      <w:pPr>
        <w:spacing w:after="80"/>
      </w:pPr>
      <w:r>
        <w:rPr>
          <w:b w:val="0"/>
          <w:i w:val="0"/>
        </w:rPr>
        <w:t>Ngay sau khi nhận được đợt rót vốn đầu tư mạo hiểm đầu tiên vào năm 1988, ban lãnh đạo Cisco được chuyển giao cho các chuyên gia. John Morgridge là CEO từ 1988 đến 1995, tiếp theo là John Chambers. Cả hai CEO đều khéo léo dẫn dắt Cisco tận dụng những thế lực mạnh mẽ đang vận hành trong ngành của mình. Trong giai đoạn 1988–93, Cisco đã cưỡi ba làn sóng đồng thời. Làn sóng đầu tiên là bộ vi xử lý và hàm ý then chốt của nó—tính trung tâm của phần mềm. Cisco thuê ngoài việc sản xuất phần cứng, tập trung vào phần mềm, bán hàng và dịch vụ. Ralph Gorin nhận xét rằng "Cisco đã khéo léo bán phần mềm mà cắm vào tường, có quạt và nóng lên."</w:t>
      </w:r>
    </w:p>
    <w:p>
      <w:pPr>
        <w:spacing w:after="80"/>
      </w:pPr>
      <w:r>
        <w:rPr>
          <w:b w:val="0"/>
          <w:i w:val="0"/>
        </w:rPr>
        <w:t>Làn sóng thứ hai đưa Cisco vươn lên trong những năm đầu chính là sự trỗi dậy của mạng lưới doanh nghiệp. Cũng giống như ở Stanford, các doanh nghiệp đang nhận ra nhu cầu kết nối máy tính lớn (mainframe), máy tính cá nhân và máy in vốn sử dụng những giao thức mạng (network protocol) khác nhau. Khả năng xử lý nhiều giao thức của bộ định tuyến Cisco ngày càng được săn đón.</w:t>
      </w:r>
    </w:p>
    <w:p>
      <w:pPr>
        <w:spacing w:after="80"/>
      </w:pPr>
      <w:r>
        <w:rPr>
          <w:b w:val="0"/>
          <w:i w:val="0"/>
        </w:rPr>
        <w:t>Làn sóng thứ ba là mạng IP (Internet Protocol). Năm 1990, hầu hết các giao thức mạng đều có chủ sở hữu và nhà tài trợ doanh nghiệp. IBM có SNA (Systems Network Architecture), Digital Equipment Corporation có DECnet, Microsoft có NetBIOS, Apple có AppleTalk, Xerox đã phát triển Ethernet, vân vân. Ngược lại, IP được tạo ra vào cuối những năm 1970 để xử lý lưu lượng trên ARPANET, tiền thân của Internet. IP thuần túy là logic—nó không có dây hay đầu nối, không có thông số định thời hay phần cứng. Hơn nữa, nó miễn phí và không phải sản phẩm độc quyền của bất kỳ công ty nào. Khi các doanh nghiệp bắt đầu nối những chiếc máy tính khác nhau vào mạng, các phòng IT của doanh nghiệp bắt đầu thấy giá trị của một giao thức trung lập về nhà cung cấp. Ngày càng nhiều doanh nghiệp biến IP thành giao thức mạng xương sống (backbone) của mình, và đồng thời, Cisco cũng bắt đầu biến IP thành giao thức trung tâm trên các bộ định tuyến của mình.</w:t>
      </w:r>
    </w:p>
    <w:p>
      <w:pPr>
        <w:spacing w:after="80"/>
      </w:pPr>
      <w:r>
        <w:rPr>
          <w:b w:val="0"/>
          <w:i w:val="0"/>
        </w:rPr>
        <w:t>Điều then chốt là không một ông lớn nào trong ngành nhảy vào chiếm lĩnh mạnh mẽ không gian này. Mỗi hãng đều có giao thức mạng độc quyền riêng và đều miễn cưỡng từ bỏ hoàn toàn nó. Và họ càng miễn cưỡng hơn khi phải sản xuất thiết bị giúp thiết bị của đối thủ chen vào mạng lưới.</w:t>
      </w:r>
    </w:p>
    <w:p>
      <w:pPr>
        <w:spacing w:after="80"/>
      </w:pPr>
      <w:r>
        <w:rPr>
          <w:b w:val="0"/>
          <w:i w:val="0"/>
        </w:rPr>
        <w:t>Nếu ba làn sóng vẫn chưa đủ, Cisco thực sự bùng nổ dưới sức mạnh của làn sóng thứ tư ập đến vào năm 1993: sự trỗi dậy của việc công chúng nói chung sử dụng Internet. Bên trong các doanh nghiệp, người dùng máy tính đột nhiên muốn truy cập Internet. Không chỉ là truy cập quay số (dial-up) qua modem, mà là kết nối trực tiếp luôn bật (always-on) tới xương sống IP. Khi các trường đại học và doanh nghiệp chạy đua để hiện thực hóa điều này, IP đã thắng trong cuộc chiến giành chuẩn mạng nội bộ, và bộ định tuyến Cisco chiếm được hai phần ba thị trường mạng doanh nghiệp. Cùng lúc đó, lưu lượng trên xương sống Internet tăng vọt và Cisco có mặt ở đó, cung cấp các bộ định tuyến tốc độ cao để xử lý dòng dữ liệu Internet ở quy mô lục địa. Ở đâu có rào cản cạnh tranh, Cisco đều khéo léo vượt qua. Trong giai đoạn 1992–94, Cisco hợp tác với IBM để bổ sung hỗ trợ cho giao thức SNA độc quyền của IBM vào các bộ định tuyến của mình, và hợp tác với AT&amp;T cùng những hãng khác để đảm bảo thiết bị của mình hỗ trợ các giao thức của ngành viễn thông (ví dụ như Asynchronous Transfer Mode và Frame Relay).</w:t>
      </w:r>
    </w:p>
    <w:p>
      <w:pPr>
        <w:spacing w:after="80"/>
      </w:pPr>
      <w:r>
        <w:rPr>
          <w:b w:val="0"/>
          <w:i w:val="0"/>
        </w:rPr>
        <w:t>Khi đối mặt với một câu chuyện thành công của doanh nghiệp, nhiều người hỏi: "Bao nhiêu phần trăm thành công là nhờ kỹ năng và bao nhiêu là nhờ may mắn?" Câu chuyện của Cisco Systems minh họa sống động rằng sự kết hợp của các động lực phong phú hơn cả kỹ năng và may mắn. Nếu không có những làn sóng thay đổi mạnh mẽ quét qua ngành máy tính và viễn thông, Cisco sẽ chỉ mãi là một tay chơi ngách nhỏ bé. Các nhà quản lý và kỹ sư của Cisco rất tài giỏi trong việc nhận diện và khai thác những làn sóng thay đổi này, và đủ may mắn để không phạm phải sai lầm định mệnh nào. Đối thủ chính IBM đang "đấm hụt" sau mười ba năm kiện tụng chống độc quyền. Internet xuất hiện đúng thời điểm để tăng tốc đà đi lên của Cisco. Và nhiều ông lớn khác bị kìm hãm bởi chính quán tính của mình, bởi chiến lược chỉ hỗ trợ một giao thức duy nhất hoặc giao thức độc quyền, và bởi chính tốc độ thay đổi quá nhanh.</w:t>
      </w:r>
    </w:p>
    <w:p>
      <w:pPr>
        <w:pStyle w:val="Heading2"/>
      </w:pPr>
      <w:r>
        <w:rPr>
          <w:rFonts w:ascii="Calibri" w:hAnsi="Calibri"/>
          <w:b/>
          <w:i w:val="0"/>
          <w:sz w:val="32"/>
        </w:rPr>
        <w:t>VÀI CỘT MỐC ĐỊNH HƯỚNG</w:t>
      </w:r>
    </w:p>
    <w:p>
      <w:pPr>
        <w:spacing w:after="80"/>
      </w:pPr>
      <w:r>
        <w:rPr>
          <w:b w:val="0"/>
          <w:i w:val="0"/>
        </w:rPr>
        <w:t>Thật khó để thể hiện kỹ năng của một thủy thủ khi không có gió. Tương tự, chính trong những khoảnh khắc chuyển dịch của ngành, kỹ năng chiến lược mới có giá trị nhất. Trong những giai đoạn tương đối ổn định giữa các lần chuyển dịch, kẻ theo sau rất khó bắt kịp người dẫn đầu, cũng như một trong hai hay ba người dẫn đầu khó bứt xa khỏi những người còn lại. Nhưng trong những khoảnh khắc chuyển dịch, thứ bậc cũ của các đối thủ có thể bị đảo lộn và một trật tự mới trở nên khả thi.</w:t>
      </w:r>
    </w:p>
    <w:p>
      <w:pPr>
        <w:spacing w:after="80"/>
      </w:pPr>
      <w:r>
        <w:rPr>
          <w:b w:val="0"/>
          <w:i w:val="0"/>
        </w:rPr>
        <w:t>Không có lý thuyết hay khuôn khổ đơn giản nào để phân tích các làn sóng thay đổi. Theo lời giáo sư vật lý năm thứ ba của tôi tại UC Berkeley, người đoạt giải Nobel Luis Alvarez: "Khóa học này được dán nhãn 'nâng cao' vì chúng ta chưa hiểu nó rõ lắm." Ông giải thích: "Nếu có một lý thuyết rõ ràng và nhất quán về những gì đang diễn ra ở đây, chúng ta sẽ gọi khóa học này là vật lý 'sơ cấp'."</w:t>
      </w:r>
    </w:p>
    <w:p>
      <w:pPr>
        <w:spacing w:after="80"/>
      </w:pPr>
      <w:r>
        <w:rPr>
          <w:b w:val="0"/>
          <w:i w:val="0"/>
        </w:rPr>
        <w:t xml:space="preserve">Làm việc với sự thay đổi ở quy mô toàn ngành hoặc toàn nền kinh tế thậm chí còn nâng cao hơn cả vật lý hạt—việc hiểu và dự đoán các mô hình của những động lực này rất khó khăn và đầy rủi ro. May mắn thay, một nhà lãnh đạo không cần phải đúng hoàn toàn—chiến lược của tổ chức chỉ cần </w:t>
      </w:r>
      <w:r>
        <w:rPr>
          <w:b w:val="0"/>
          <w:i/>
        </w:rPr>
        <w:t>đúng hơn</w:t>
      </w:r>
      <w:r>
        <w:rPr>
          <w:b w:val="0"/>
          <w:i w:val="0"/>
        </w:rPr>
        <w:t xml:space="preserve"> so với chiến lược của các đối thủ. Nếu bạn có thể nhìn xuyên qua màn sương thay đổi và thấy rõ hơn người khác 10 phần trăm, thì bạn có thể giành được lợi thế.</w:t>
      </w:r>
    </w:p>
    <w:p>
      <w:pPr>
        <w:spacing w:after="80"/>
      </w:pPr>
      <w:r>
        <w:rPr>
          <w:b w:val="0"/>
          <w:i w:val="0"/>
        </w:rPr>
        <w:t>Lái xe hay trượt tuyết trong sương mù thật đáng sợ khi không có nguồn định hướng nào. Khi một vật thể dễ nhận biết duy nhất hiện ra trong màn sương, nó mang lại một điểm tham chiếu đột ngột và an ủi—một cột mốc định hướng. Để hỗ trợ tầm nhìn của chính mình xuyên qua màn sương thay đổi, tôi dùng một số cột mốc định hướng trong tâm trí. Mỗi cột mốc là một quan sát hoặc một cách tư duy đáng để lưu tâm.</w:t>
      </w:r>
    </w:p>
    <w:p>
      <w:pPr>
        <w:spacing w:after="80"/>
      </w:pPr>
      <w:r>
        <w:rPr>
          <w:b w:val="0"/>
          <w:i w:val="0"/>
        </w:rPr>
        <w:t xml:space="preserve">Cột mốc thứ nhất đánh dấu một bước chuyển dịch của ngành gây ra bởi </w:t>
      </w:r>
      <w:r>
        <w:rPr>
          <w:b w:val="0"/>
          <w:i/>
        </w:rPr>
        <w:t>chi phí cố định leo thang</w:t>
      </w:r>
      <w:r>
        <w:rPr>
          <w:b w:val="0"/>
          <w:i w:val="0"/>
        </w:rPr>
        <w:t xml:space="preserve">. Cột mốc thứ hai chỉ ra một bước chuyển dịch do </w:t>
      </w:r>
      <w:r>
        <w:rPr>
          <w:b w:val="0"/>
          <w:i/>
        </w:rPr>
        <w:t>bãi bỏ quy định</w:t>
      </w:r>
      <w:r>
        <w:rPr>
          <w:b w:val="0"/>
          <w:i w:val="0"/>
        </w:rPr>
        <w:t xml:space="preserve"> tạo ra. Cột mốc thứ ba làm nổi bật </w:t>
      </w:r>
      <w:r>
        <w:rPr>
          <w:b w:val="0"/>
          <w:i/>
        </w:rPr>
        <w:t>những thiên kiến có thể dự đoán được trong dự báo</w:t>
      </w:r>
      <w:r>
        <w:rPr>
          <w:b w:val="0"/>
          <w:i w:val="0"/>
        </w:rPr>
        <w:t xml:space="preserve">. Cột mốc thứ tư đánh dấu nhu cầu đánh giá đúng đắn </w:t>
      </w:r>
      <w:r>
        <w:rPr>
          <w:b w:val="0"/>
          <w:i/>
        </w:rPr>
        <w:t>phản ứng của các ông lớn hiện hữu</w:t>
      </w:r>
      <w:r>
        <w:rPr>
          <w:b w:val="0"/>
          <w:i w:val="0"/>
        </w:rPr>
        <w:t xml:space="preserve"> trước thay đổi. Và cột mốc thứ năm là khái niệm </w:t>
      </w:r>
      <w:r>
        <w:rPr>
          <w:b w:val="0"/>
          <w:i/>
        </w:rPr>
        <w:t>trạng thái hấp dẫn</w:t>
      </w:r>
      <w:r>
        <w:rPr>
          <w:b w:val="0"/>
          <w:i w:val="0"/>
        </w:rPr>
        <w:t xml:space="preserve"> (attractor state).</w:t>
      </w:r>
    </w:p>
    <w:p>
      <w:pPr>
        <w:pStyle w:val="Heading4"/>
      </w:pPr>
      <w:r>
        <w:rPr>
          <w:rFonts w:ascii="Calibri" w:hAnsi="Calibri"/>
          <w:b/>
          <w:i w:val="0"/>
          <w:sz w:val="23"/>
        </w:rPr>
        <w:t>Cột mốc 1—Chi phí cố định gia tăng</w:t>
      </w:r>
    </w:p>
    <w:p>
      <w:pPr>
        <w:spacing w:after="80"/>
      </w:pPr>
      <w:r>
        <w:rPr>
          <w:b w:val="0"/>
          <w:i w:val="0"/>
        </w:rPr>
        <w:t xml:space="preserve">Dạng chuyển dịch đơn giản nhất được kích hoạt bởi </w:t>
      </w:r>
      <w:r>
        <w:rPr>
          <w:b w:val="0"/>
          <w:i/>
        </w:rPr>
        <w:t>sự gia tăng đáng kể chi phí cố định</w:t>
      </w:r>
      <w:r>
        <w:rPr>
          <w:b w:val="0"/>
          <w:i w:val="0"/>
        </w:rPr>
        <w:t>, đặc biệt là chi phí phát triển sản phẩm. Sự gia tăng này có thể buộc ngành phải hợp nhất vì chỉ những đối thủ lớn nhất mới có thể trang trải những khoản chi phí cố định này. Ví dụ, trong ngành phim ảnh, việc chuyển từ phim đen trắng sang phim màu vào những năm 1960 đã củng cố vị thế của các hãng dẫn đầu ngành. Một phân tích sâu sắc về làn sóng thay đổi này chỉ ra rằng trong ngành phim ảnh đen trắng vốn đã trưởng thành trước đó, các đối thủ hầu như không có động lực đầu tư mạnh vào R&amp;D vì chất lượng phim đã vượt quá nhu cầu của hầu hết người mua.5 Nhưng lợi nhuận từ việc cải thiện chất lượng và sự dễ dàng trong xử lý phim màu lại rất lớn. Khi chi phí R&amp;D phim màu leo thang, nhiều công ty buộc phải rời khỏi thị trường, bao gồm Ilford ở Vương quốc Anh và Ansco ở Hoa Kỳ. Làn sóng thay đổi đó để lại một ngành đã hợp nhất với ít công ty hơn nhưng lớn hơn, do Kodak và Fuji thống trị.</w:t>
      </w:r>
    </w:p>
    <w:p>
      <w:pPr>
        <w:spacing w:after="80"/>
      </w:pPr>
      <w:r>
        <w:rPr>
          <w:b w:val="0"/>
          <w:i w:val="0"/>
        </w:rPr>
        <w:t>Một động lực tương tự là sự vươn lên thống trị của IBM trong ngành máy tính vào cuối những năm 1960, được thúc đẩy bởi chi phí phát triển máy tính và hệ điều hành tăng vọt. Một ví dụ khác là bước chuyển từ động cơ piston sang động cơ phản lực tinh vi hơn, thu hẹp sân chơi xuống còn ba hãng: GE, Pratt &amp; Whitney và Rolls-Royce.</w:t>
      </w:r>
    </w:p>
    <w:p>
      <w:pPr>
        <w:pStyle w:val="Heading4"/>
      </w:pPr>
      <w:r>
        <w:rPr>
          <w:rFonts w:ascii="Calibri" w:hAnsi="Calibri"/>
          <w:b/>
          <w:i w:val="0"/>
          <w:sz w:val="23"/>
        </w:rPr>
        <w:t>Cột mốc 2—Bãi bỏ quy định</w:t>
      </w:r>
    </w:p>
    <w:p>
      <w:pPr>
        <w:spacing w:after="80"/>
      </w:pPr>
      <w:r>
        <w:rPr>
          <w:b w:val="0"/>
          <w:i w:val="0"/>
        </w:rPr>
        <w:t xml:space="preserve">Nhiều bước chuyển dịch lớn được kích hoạt bởi những thay đổi lớn trong chính sách của chính phủ, đặc biệt là </w:t>
      </w:r>
      <w:r>
        <w:rPr>
          <w:b w:val="0"/>
          <w:i/>
        </w:rPr>
        <w:t>bãi bỏ quy định</w:t>
      </w:r>
      <w:r>
        <w:rPr>
          <w:b w:val="0"/>
          <w:i w:val="0"/>
        </w:rPr>
        <w:t>. Trong ba mươi năm qua, chính phủ liên bang đã thay đổi mạnh mẽ các quy định áp đặt lên các ngành hàng không, tài chính, ngân hàng, truyền hình cáp, vận tải đường bộ và viễn thông. Trong mỗi trường hợp, địa hình cạnh tranh đều thay đổi mạnh mẽ.</w:t>
      </w:r>
    </w:p>
    <w:p>
      <w:pPr>
        <w:spacing w:after="80"/>
      </w:pPr>
      <w:r>
        <w:rPr>
          <w:b w:val="0"/>
          <w:i w:val="0"/>
        </w:rPr>
        <w:t>Có thể rút ra một số nhận xét chung về kiểu chuyển đổi này. Thứ nhất, giá được quản lý gần như luôn được sắp đặt để trợ giá cho một số người mua bằng chi phí của những người khác. Giá hàng không được quản lý đã giúp ích cho hành khách nông thôn bằng chi phí của hành khách xuyên lục địa. Giá điện thoại cũng tương tự trợ giá cho khách hàng nông thôn và ngoại ô bằng chi phí của khách hàng thành thị và doanh nghiệp. Người gửi tiền tiết kiệm và vay và khách hàng vay thế chấp được trợ giá bằng chi phí của những người gửi tiền ngân hàng thông thường. Khi cạnh tranh về giá bén rễ, những khoản trợ giá này giảm đi khá nhanh, nhưng những người chơi mới được bãi bỏ quản lý vẫn đeo đuổi những phân khúc từng sinh lời hơn rất lâu sau khi sự chênh lệch đã biến mất. Điều này xảy ra vì quán tính trong các thói quen doanh nghiệp và bản đồ tư duy về địa hình, và vì dữ liệu chi phí kém. Trên thực tế, các công ty bị quản lý chặt chẽ không biết chi phí của chính mình—họ sẽ phát triển những hệ thống phức tạp để biện minh cho chi phí và giá cả của mình, những hệ thống che giấu cả chi phí thực của họ ngay cả với chính họ. Phải mất nhiều năm một công ty từng bị quản lý, hoặc một cựu độc quyền, mới loại bỏ được chi phí nhân sự dư thừa và các chi phí khác ra khỏi hệ thống của mình và ngăn được các kế toán viên của mình phân bổ tùy tiện chi phí chung cho các hoạt động và sản phẩm. Trong lúc đó, những thiên kiến về tư duy và kế toán này có nghĩa là có thể kỳ vọng những công ty như vậy sẽ thu hẹp một số dòng sản phẩm thực ra lại sinh lời và tiếp tục đầu tư vào một số sản phẩm và hoạt động không mang lại lợi nhuận thực sự.</w:t>
      </w:r>
    </w:p>
    <w:p>
      <w:pPr>
        <w:pStyle w:val="Heading4"/>
      </w:pPr>
      <w:r>
        <w:rPr>
          <w:rFonts w:ascii="Calibri" w:hAnsi="Calibri"/>
          <w:b/>
          <w:i w:val="0"/>
          <w:sz w:val="23"/>
        </w:rPr>
        <w:t>Cột mốc 3—Những thiên kiến có thể dự đoán được</w:t>
      </w:r>
    </w:p>
    <w:p>
      <w:pPr>
        <w:spacing w:after="80"/>
      </w:pPr>
      <w:r>
        <w:rPr>
          <w:b w:val="0"/>
          <w:i w:val="0"/>
        </w:rPr>
        <w:t xml:space="preserve">Khi nhìn nhận điều gì đang diễn ra trong một cuộc thay đổi, sẽ hữu ích khi hiểu rằng bạn sẽ được bao quanh bởi </w:t>
      </w:r>
      <w:r>
        <w:rPr>
          <w:b w:val="0"/>
          <w:i/>
        </w:rPr>
        <w:t>những thiên kiến có thể dự đoán được trong dự báo</w:t>
      </w:r>
      <w:r>
        <w:rPr>
          <w:b w:val="0"/>
          <w:i w:val="0"/>
        </w:rPr>
        <w:t>. Chẳng hạn, người ta hiếm khi dự đoán rằng một xu hướng kinh doanh hay kinh tế sẽ đạt đỉnh rồi sau đó suy giảm. Nếu doanh số của một sản phẩm đang tăng nhanh, dự báo sẽ là tăng trưởng tiếp tục, với tốc độ tăng trưởng giảm dần về mức "bình thường". Một dự đoán như vậy có thể đúng với một sản phẩm được mua thường xuyên, nhưng có thể sai lệch rất xa đối với một hàng hóa lâu bền. Đối với các sản phẩm lâu bền—như tivi màn hình phẳng, máy fax và máy cắt cỏ chạy điện—có một đợt mở rộng doanh số nhanh chóng ban đầu khi sản phẩm lần đầu được chào bán, nhưng sau một thời gian, tất cả những ai quan tâm đều đã mua một chiếc, và doanh số có thể sụt giảm mạnh. Sau đó, doanh số bám theo mức tăng dân số và nhu cầu thay thế.</w:t>
      </w:r>
    </w:p>
    <w:p>
      <w:pPr>
        <w:spacing w:after="80"/>
      </w:pPr>
      <w:r>
        <w:rPr>
          <w:b w:val="0"/>
          <w:i w:val="0"/>
        </w:rPr>
        <w:t>Dự đoán sự tồn tại của những đỉnh như vậy không khó, mặc dù không thể xác định chính xác thời điểm cho đến khi tốc độ tăng trưởng bắt đầu chậm lại. Logic của tình huống này đi ngược lại trực giác của nhiều người—sản phẩm lâu bền được đón nhận càng nhanh thì thị trường sẽ bão hòa càng sớm. Nhiều nhà quản lý thấy những kiểu dự báo này không thoải mái, thậm chí đáng lo ngại. Như một khách hàng từng nói với tôi, "Giáo sư, nếu ông không thể loại bỏ cái đỉnh nhô đó ra khỏi dự báo, tôi có thể tìm một nhà tư vấn sẵn sàng làm điều đó."</w:t>
      </w:r>
    </w:p>
    <w:p>
      <w:pPr>
        <w:spacing w:after="80"/>
      </w:pPr>
      <w:r>
        <w:rPr>
          <w:b w:val="0"/>
          <w:i w:val="0"/>
        </w:rPr>
        <w:t>Một thiên kiến khác là, khi đối mặt với một làn sóng thay đổi, dự báo tiêu chuẩn sẽ là một "cuộc chiến của các titan". Dự đoán này, rằng những người dẫn đầu thị trường sẽ đấu đá nhau để giành vị thế tối thượng, làm suy yếu các công ty cỡ trung và nhỏ hơn, đôi khi đúng nhưng có xu hướng được áp dụng cho gần như mọi tình huống.</w:t>
      </w:r>
    </w:p>
    <w:p>
      <w:pPr>
        <w:spacing w:after="80"/>
      </w:pPr>
      <w:r>
        <w:rPr>
          <w:b w:val="0"/>
          <w:i w:val="0"/>
        </w:rPr>
        <w:t>Chẳng hạn, sự "hội tụ" của điện toán và viễn thông đã được dự đoán trong nhiều năm. Một trong những dự báo có ảnh hưởng nhất về mặt này là tầm nhìn năm 1977 của chủ tịch NEC Koji Kobayashi về "C&amp;C" (máy tính và truyền thông). Ông cảm thấy rằng việc IBM mua lại một nhà sản xuất thiết bị chuyển mạch truyền thông và việc AT&amp;T mua lại một nhà sản xuất máy tính đã minh họa con đường phía trước. Ông hình dung những hệ thống điện thoại có sự hỗ trợ của điện toán—những chiếc điện thoại có thể dịch các câu nói từ ngôn ngữ này sang ngôn ngữ khác. Ông dự đoán rằng sự hội tụ sẽ song hành với những tiến bộ trong công nghệ mạch tích hợp (tích hợp quy mô lớn, tích hợp quy mô rất lớn, và hơn thế nữa). Với tầm nhìn hội tụ này khắc sâu trong tâm trí, Kobayashi đẩy NEC theo hướng ngày càng có nhiều năng lực điện toán hơn. NEC nỗ lực chế tạo những siêu máy tính ngày càng nhanh và càng nhỏ gọn. Chính phủ Hoa Kỳ bãi bỏ quản lý AT&amp;T, một phần để chuẩn bị cho cuộc chiến được dự báo trước với IBM.</w:t>
      </w:r>
    </w:p>
    <w:p>
      <w:pPr>
        <w:spacing w:after="80"/>
      </w:pPr>
      <w:r>
        <w:rPr>
          <w:b w:val="0"/>
          <w:i w:val="0"/>
        </w:rPr>
        <w:t>Vấn đề mà NEC, AT&amp;T, IBM và các ông lớn hiện hữu khác đều gặp phải là sự hội tụ đã không diễn ra theo cách mà nó "lẽ ra" phải diễn ra. Giống như hai đô vật sumo, AT&amp;T và IBM tiến vào giữa võ đài, chuẩn bị vật lộn. Rồi cứ như thể sàn đấu bên dưới họ sụp đổ, khiến cả hai rơi xuống một cái hố bên dưới. Chính những nền tảng mà họ đã đứng trên đó bị gặm mòn bởi những làn sóng thay đổi—bộ vi xử lý, phần mềm, sự phân rã của điện toán, và Internet. Có chung số phận không phải là kiểu hội tụ đã được hình dung.</w:t>
      </w:r>
    </w:p>
    <w:p>
      <w:pPr>
        <w:spacing w:after="80"/>
      </w:pPr>
      <w:r>
        <w:rPr>
          <w:b w:val="0"/>
          <w:i w:val="0"/>
        </w:rPr>
        <w:t>Theo cùng hướng đó, vào năm 1998 nhiều chuyên gia bình luận dự đoán sự xuất hiện của những hãng vận tải toàn cầu khổng lồ sẽ thống trị truyền thông thế giới. Những công ty như vậy, được báo trước bởi liên doanh Concert Communications Services giữa AT&amp;T và British Telecom, sẽ cung cấp dịch vụ truyền tải dữ liệu liền mạch toàn cầu qua những mạng thông minh được quản lý phức tạp. Tất nhiên, hóa ra chẳng có lý do gì để một công ty sở hữu mạng lưới khắp thế giới hơn là để UPS sở hữu tất cả những con đường mà xe tải của mình chạy qua.</w:t>
      </w:r>
    </w:p>
    <w:p>
      <w:pPr>
        <w:spacing w:after="80"/>
      </w:pPr>
      <w:r>
        <w:rPr>
          <w:b w:val="0"/>
          <w:i w:val="0"/>
        </w:rPr>
        <w:t>Một thiên kiến phổ biến thứ ba là, trong thời kỳ chuyển đổi, lời khuyên tiêu chuẩn mà các nhà tư vấn và các nhà phân tích khác đưa ra sẽ là áp dụng chiến lược của những đối thủ hiện đang lớn nhất, sinh lời nhất, hoặc có tốc độ tăng giá cổ phiếu lớn nhất. Hoặc, đơn giản hơn, họ dự đoán rằng những người thắng cuộc trong tương lai sẽ là, hoặc sẽ trông giống như, những người thắng cuộc rõ ràng hiện tại.</w:t>
      </w:r>
    </w:p>
    <w:p>
      <w:pPr>
        <w:spacing w:after="80"/>
        <w:ind w:left="360"/>
      </w:pPr>
      <w:r>
        <w:t xml:space="preserve">• </w:t>
      </w:r>
      <w:r>
        <w:rPr>
          <w:b w:val="0"/>
          <w:i w:val="0"/>
        </w:rPr>
        <w:t>Khi ngành hàng không được bãi bỏ quản lý, các nhà tư vấn khuyên các hãng hàng không sao chép chiến lược trục-và-nan hoa đặt tại Atlanta của Delta. Nhưng, thật không may cho những kẻ bắt chước, lợi nhuận của Delta đến từ giá được trợ giá trên các tuyến đường ngắn đến những thị trấn nông thôn mà hãng phục vụ từ Atlanta—những khoản trợ giá đang biến mất cùng với việc bãi bỏ quản lý.</w:t>
      </w:r>
    </w:p>
    <w:p>
      <w:pPr>
        <w:spacing w:after="80"/>
        <w:ind w:left="360"/>
      </w:pPr>
      <w:r>
        <w:t xml:space="preserve">• </w:t>
      </w:r>
      <w:r>
        <w:rPr>
          <w:b w:val="0"/>
          <w:i w:val="0"/>
        </w:rPr>
        <w:t>Trong khi giá cổ phiếu của WorldCom đang bay cao, các nhà tư vấn thúc giục khách hàng noi gương công ty và dấn thân vào cuộc chơi đặt những vòng cáp quang quanh các thành phố (hai mươi mốt vòng quanh Denver!). "Với 10 phần trăm khối lượng, WorldCom đã đang đánh bại AT&amp;T về chi phí mạng trên mỗi đơn vị," một báo cáo khẳng định.6 Lời khuyên đó đã phải bị rút lại khi các công ty điện thoại buồn ngủ tỉnh dậy và bắt đầu cắt giảm giá. WorldCom sau đó sụp đổ và bốc cháy.</w:t>
      </w:r>
    </w:p>
    <w:p>
      <w:pPr>
        <w:spacing w:after="80"/>
        <w:ind w:left="360"/>
      </w:pPr>
      <w:r>
        <w:t xml:space="preserve">• </w:t>
      </w:r>
      <w:r>
        <w:rPr>
          <w:b w:val="0"/>
          <w:i w:val="0"/>
        </w:rPr>
        <w:t>Năm 1999, lời khuyên cho các công ty khởi nghiệp web là tạo ra một "cổng thông tin" (portal) như Yahoo! hay AOL—một trang web đóng vai trò hướng dẫn viên cho Internet và cung cấp một "sân chơi" được bảo vệ gồm những trang web chuyên biệt mà người dùng được lùa về đó. Nhưng mặc dù những công ty này là những ngôi sao của thời điểm đó, các chiến lược ban đầu của họ nhằm chiếm lấy và dẫn dắt lưu lượng truy cập web đã sớm trở nên lỗi thời bởi chính quy mô khổng lồ của Internet đang mở rộng.</w:t>
      </w:r>
    </w:p>
    <w:p>
      <w:pPr>
        <w:pStyle w:val="Heading4"/>
      </w:pPr>
      <w:r>
        <w:rPr>
          <w:rFonts w:ascii="Calibri" w:hAnsi="Calibri"/>
          <w:b/>
          <w:i w:val="0"/>
          <w:sz w:val="23"/>
        </w:rPr>
        <w:t>Cột mốc 4—Phản ứng của những kẻ hiện hữu</w:t>
      </w:r>
    </w:p>
    <w:p>
      <w:pPr>
        <w:spacing w:after="80"/>
      </w:pPr>
      <w:r>
        <w:rPr>
          <w:b w:val="0"/>
          <w:i w:val="0"/>
        </w:rPr>
        <w:t xml:space="preserve">Cột mốc này chỉ ra tầm quan trọng của việc hiểu cấu trúc của </w:t>
      </w:r>
      <w:r>
        <w:rPr>
          <w:b w:val="0"/>
          <w:i/>
        </w:rPr>
        <w:t>những phản ứng của kẻ hiện hữu</w:t>
      </w:r>
      <w:r>
        <w:rPr>
          <w:b w:val="0"/>
          <w:i w:val="0"/>
        </w:rPr>
        <w:t xml:space="preserve"> trước một làn sóng thay đổi. Nói chung, chúng ta kỳ vọng các công ty hiện hữu sẽ kháng cự lại một cuộc chuyển đổi có nguy cơ làm xói mòn những kỹ năng phức tạp và những vị thế có giá trị mà họ đã tích lũy qua thời gian. Những mô thức của quán tính ở các kẻ hiện hữu được thảo luận chi tiết trong chương 14, "Quán tính và Entropy".</w:t>
      </w:r>
    </w:p>
    <w:p>
      <w:pPr>
        <w:pStyle w:val="Heading4"/>
      </w:pPr>
      <w:r>
        <w:rPr>
          <w:rFonts w:ascii="Calibri" w:hAnsi="Calibri"/>
          <w:b/>
          <w:i w:val="0"/>
          <w:sz w:val="23"/>
        </w:rPr>
        <w:t>Cột mốc 5—Trạng thái hấp dẫn</w:t>
      </w:r>
    </w:p>
    <w:p>
      <w:pPr>
        <w:spacing w:after="80"/>
      </w:pPr>
      <w:r>
        <w:rPr>
          <w:b w:val="0"/>
          <w:i w:val="0"/>
        </w:rPr>
        <w:t xml:space="preserve">Khi suy nghĩ về sự thay đổi, tôi thấy rất hữu ích khi sử dụng khái niệm </w:t>
      </w:r>
      <w:r>
        <w:rPr>
          <w:b w:val="0"/>
          <w:i/>
        </w:rPr>
        <w:t>trạng thái hấp dẫn</w:t>
      </w:r>
      <w:r>
        <w:rPr>
          <w:b w:val="0"/>
          <w:i w:val="0"/>
        </w:rPr>
        <w:t xml:space="preserve"> (attractor state). Một trạng thái hấp dẫn của ngành mô tả cách ngành "nên" vận hành dưới ánh sáng của các lực lượng công nghệ và cấu trúc của nhu cầu. Khi nói "nên", tôi muốn nhấn mạnh một sự tiến hóa theo hướng hiệu quả—đáp ứng nhu cầu và đòi hỏi của người mua một cách hiệu quả nhất có thể. Có một quan điểm rõ ràng về trạng thái hấp dẫn của một ngành giúp người ta cưỡi lên làn sóng thay đổi một cách duyên dáng hơn.</w:t>
      </w:r>
    </w:p>
    <w:p>
      <w:pPr>
        <w:spacing w:after="80"/>
      </w:pPr>
      <w:r>
        <w:rPr>
          <w:b w:val="0"/>
          <w:i w:val="0"/>
        </w:rPr>
        <w:t>Trong giai đoạn 1995–2000, khi ngành viễn thông đang chìm trong biến động, tầm nhìn chiến lược "IP everywhere" (IP khắp mọi nơi) của Cisco Systems thực chất là một mô tả về trạng thái hấp dẫn (attractor state). Trong tương lai khả dĩ này, mọi dữ liệu sẽ di chuyển dưới dạng gói IP, dù nó đi qua mạng Ethernet gia đình, mạng không dây, mạng ATM của công ty điện thoại hay cáp ngầm dưới biển. Ngoài ra, mọi thông tin sẽ được mã hóa thành gói IP, dù đó là giọng nói, tin nhắn văn bản, hình ảnh, tệp tin hay một cuộc hội nghị video. Các công ty khác thì hình dung một tương lai trong đó các nhà mạng cung cấp mạng "thông minh" và "dịch vụ giá trị gia tăng" — những thuật ngữ thực chất có nghĩa là nhà mạng sẽ cung cấp các giao thức, phần cứng và phần mềm đặc biệt để hỗ trợ các dịch vụ như hội nghị video. Ngược lại, trong trạng thái hấp dẫn "IP everywhere", "trí thông minh" trong mạng sẽ do các thiết bị cắm vào các điểm cuối của nó cung cấp — bản thân mạng chỉ là một đường ống dữ liệu được chuẩn hóa.</w:t>
      </w:r>
    </w:p>
    <w:p>
      <w:pPr>
        <w:spacing w:after="80"/>
      </w:pPr>
      <w:r>
        <w:rPr>
          <w:b w:val="0"/>
          <w:i w:val="0"/>
        </w:rPr>
        <w:t>Trạng thái hấp dẫn mang lại cảm giác về hướng đi cho sự tiến hóa tương lai của một ngành. Không có gì đảm bảo rằng trạng thái này sẽ thành hiện thực, nhưng nó đại diện cho một lực hút tựa như trọng lực. Sự khác biệt then chốt giữa một trạng thái hấp dẫn và nhiều "tầm nhìn" của doanh nghiệp là trạng thái hấp dẫn dựa trên hiệu quả tổng thể chứ không phải mong muốn của một công ty đơn lẻ nhằm chiếm phần lớn miếng bánh. Tầm nhìn "IP everywhere" là một trạng thái hấp dẫn vì nó hiệu quả hơn và loại bỏ các khoản lợi nhuận biên cùng sự kém hiệu quả gắn liền với mớ tiêu chuẩn độc quyền lộn xộn.</w:t>
      </w:r>
    </w:p>
    <w:p>
      <w:pPr>
        <w:spacing w:after="80"/>
      </w:pPr>
      <w:r>
        <w:rPr>
          <w:b w:val="0"/>
          <w:i w:val="0"/>
        </w:rPr>
        <w:t xml:space="preserve">Hai yếu tố bổ trợ cho phân tích trạng thái hấp dẫn là việc xác định các yếu tố tăng tốc (accelerants) và các rào cản (impediments) đối với sự dịch chuyển về phía một trạng thái hấp dẫn. Một loại yếu tố tăng tốc là thứ tôi gọi là </w:t>
      </w:r>
      <w:r>
        <w:rPr>
          <w:b w:val="0"/>
          <w:i/>
        </w:rPr>
        <w:t>hiệu ứng trình diễn</w:t>
      </w:r>
      <w:r>
        <w:rPr>
          <w:b w:val="0"/>
          <w:i w:val="0"/>
        </w:rPr>
        <w:t xml:space="preserve"> (demonstration effect) — tác động của bằng chứng hiển hiện trước mắt lên nhận thức và hành vi của người mua. Ví dụ, ý tưởng rằng bài hát và video chỉ đơn thuần là dữ liệu, với hầu hết mọi người, chỉ là một điểm tinh tế mang tính lý thuyết cho đến khi có Napster. Rồi đột nhiên, hàng triệu người nhanh chóng nhận ra rằng một bài hát dài ba phút là một tệp 2.5 megabyte có thể được sao chép, di chuyển và thậm chí gửi qua email theo ý muốn.</w:t>
      </w:r>
    </w:p>
    <w:p>
      <w:pPr>
        <w:spacing w:after="80"/>
      </w:pPr>
      <w:r>
        <w:rPr>
          <w:b w:val="0"/>
          <w:i w:val="0"/>
        </w:rPr>
        <w:t xml:space="preserve">Như một ví dụ về rào cản, hãy xem xét những vấn đề của ngành điện lực. Với khả năng chịu đựng hạn chế của khí quyển đối với các hợp chất carbon bị đốt cháy, trạng thái hấp dẫn hiển nhiên cho ngành điện là năng lượng hạt nhân. Con đường đơn giản nhất là thay thế các lò hơi đốt than và dầu bằng các lò hơi hạt nhân thế hệ thứ ba hoặc thứ tư hiện đại. Rào cản lớn đối với việc ngành điện Hoa Kỳ tiến theo hướng này là quy trình cấp phép rối rắm và vô cùng bất định — ở mỗi giai đoạn, chính quyền địa phương, tiểu bang và liên bang đều tham gia cùng với tòa án. Trong khi Pháp mất năm năm để cấp phép và xây dựng một nhà máy hạt nhân </w:t>
      </w:r>
      <w:r>
        <w:rPr>
          <w:b w:val="0"/>
          <w:i/>
        </w:rPr>
        <w:t>hoàn chỉnh</w:t>
      </w:r>
      <w:r>
        <w:rPr>
          <w:b w:val="0"/>
          <w:i w:val="0"/>
        </w:rPr>
        <w:t>, thì một công ty điện lực Hoa Kỳ có lẽ sẽ mất mười năm hoặc hơn chỉ để thực hiện việc thay đổi lò hơi.</w:t>
      </w:r>
    </w:p>
    <w:p>
      <w:pPr>
        <w:spacing w:after="80"/>
      </w:pPr>
      <w:r>
        <w:rPr>
          <w:b w:val="0"/>
          <w:i w:val="0"/>
        </w:rPr>
        <w:t>Một phân tích trạng thái hấp dẫn thú vị có thể được thực hiện đối với tương lai của ngành báo in. Sự phức tạp đặc biệt của báo giấy, truyền hình, trang web và nhiều phương tiện truyền thông khác nảy sinh từ cấu trúc doanh thu gián tiếp của chúng — chúng nhận phần lớn thu nhập từ quảng cáo.</w:t>
      </w:r>
    </w:p>
    <w:p>
      <w:pPr>
        <w:spacing w:after="80"/>
      </w:pPr>
      <w:r>
        <w:rPr>
          <w:b w:val="0"/>
          <w:i w:val="0"/>
        </w:rPr>
        <w:t xml:space="preserve">Thách thức đặc biệt gay gắt đối với tờ </w:t>
      </w:r>
      <w:r>
        <w:rPr>
          <w:b w:val="0"/>
          <w:i/>
        </w:rPr>
        <w:t>New York Times</w:t>
      </w:r>
      <w:r>
        <w:rPr>
          <w:b w:val="0"/>
          <w:i w:val="0"/>
        </w:rPr>
        <w:t xml:space="preserve"> đầu đàn, với lượng phát hành khoảng một triệu bản vào ngày thường. Phí đăng ký và phí bán lẻ vượt trội của công ty đã thu về 668 triệu đô la vào năm 2008, quá đủ để trang trải chi phí tòa soạn và hành chính. Vấn đề nằm ở chi phí in ấn và phân phối vật lý tờ báo. Những chi phí này xấp xỉ gấp đôi hoặc gấp ba doanh thu đăng ký và đã được các nhà quảng cáo trang trải. Nhưng vào năm 2009, doanh thu quảng cáo bắt đầu sụt giảm mạnh.</w:t>
      </w:r>
    </w:p>
    <w:p>
      <w:pPr>
        <w:spacing w:after="80"/>
      </w:pPr>
      <w:r>
        <w:rPr>
          <w:b w:val="0"/>
          <w:i w:val="0"/>
        </w:rPr>
        <w:t>Các lực lượng đang tác động gồm hai mặt. Thứ nhất, lượng độc giả đang chậm lại vì độc giả ngày nay có quyền truy cập miễn phí vào tin tức phát sóng 24/7, truy cập trực tuyến miễn phí vào các câu chuyện tiêu đề cơ bản, và truy cập trực tuyến miễn phí vào hàng nghìn blog và bài viết chuyên biệt cung cấp bình luận và phân tích. Giống như cửa hàng bách hóa ở trung tâm thành phố lớn giữa thế kỷ trước bị kẹp giữa trung tâm thương mại ngoại ô và các cửa hàng giảm giá lớn, độc giả giờ đây có thể bỏ qua tờ báo đa mục đích để chọn những thứ có chi phí thấp hơn và hấp dẫn hơn. Thứ hai, quảng cáo trên báo đã suy giảm từ giữa những năm 1980. Các nhà quảng cáo ngày nay ngày càng quan tâm đến các phương tiện truyền thông có mục tiêu hơn, những phương tiện vượt ra ngoài nhân khẩu học và xác định sở thích cụ thể của người tiêu dùng. Đó chính là sức mạnh của Google — khả năng sử dụng nội dung của các yêu cầu tìm kiếm để xác định sở thích của người dùng. Báo chí đa mục đích sẽ chịu thiệt hại dưới làn sóng thay đổi này.</w:t>
      </w:r>
    </w:p>
    <w:p>
      <w:pPr>
        <w:spacing w:after="80"/>
      </w:pPr>
      <w:r>
        <w:rPr>
          <w:b w:val="0"/>
          <w:i w:val="0"/>
        </w:rPr>
        <w:t xml:space="preserve">Truyền thông tin tức có thể được phân biệt theo ba chiều cơ bản: lãnh thổ (thế giới, quốc gia, khu vực, địa phương), tần suất (hàng giờ, hàng ngày, v.v.) và độ sâu (tiêu đề, bài phóng sự, phân tích chuyên gia chuyên sâu). Tôi tin rằng trạng thái hấp dẫn của tin tức bao gồm những người chuyên biệt theo từng chiều này thay vì những người đa năng cố gắng làm mọi thứ cho mọi người. Với quyền truy cập điện tử vào thông tin, đơn giản là không có lý do chính đáng nào để tiếp tục gộp tin tức địa phương, quốc gia và thế giới lại với nhau rồi thêm thời tiết, thể thao, truyện tranh, câu đố, ý kiến và lời khuyên cá nhân vào hỗn hợp. Tôi tin rằng khi chúng ta tiến về phía trạng thái hấp dẫn này, báo in hàng ngày đa mục đích có lượng phát hành rộng sẽ dần biến mất. Tin tức địa phương và các phương tiện truyền thông tin tức chuyên biệt hơn sẽ tiếp tục tồn tại và thậm chí phát triển mạnh. Thách thức chiến lược đối với </w:t>
      </w:r>
      <w:r>
        <w:rPr>
          <w:b w:val="0"/>
          <w:i/>
        </w:rPr>
        <w:t>New York Times</w:t>
      </w:r>
      <w:r>
        <w:rPr>
          <w:b w:val="0"/>
          <w:i w:val="0"/>
        </w:rPr>
        <w:t xml:space="preserve"> và </w:t>
      </w:r>
      <w:r>
        <w:rPr>
          <w:b w:val="0"/>
          <w:i/>
        </w:rPr>
        <w:t>Chicago Tribune</w:t>
      </w:r>
      <w:r>
        <w:rPr>
          <w:b w:val="0"/>
          <w:i w:val="0"/>
        </w:rPr>
        <w:t xml:space="preserve"> không phải là "chuyển lên trực tuyến" hay "quảng cáo nhiều hơn", mà là tách rời (unbundling) các hoạt động của họ.</w:t>
      </w:r>
    </w:p>
    <w:p>
      <w:pPr>
        <w:spacing w:after="80"/>
      </w:pPr>
      <w:r>
        <w:rPr>
          <w:b w:val="0"/>
          <w:i w:val="0"/>
        </w:rPr>
        <w:t xml:space="preserve">Trong trạng thái hấp dẫn được tách rời này, rất có khả năng sẽ có một thị trường tiếp tục cho tin tức địa phương, thời tiết và thể thao được đưa tin bởi một tờ báo hàng ngày, mặc dù nó sẽ phải hoạt động với chi phí chung thấp hơn và ít tự phụ hơn so với </w:t>
      </w:r>
      <w:r>
        <w:rPr>
          <w:b w:val="0"/>
          <w:i/>
        </w:rPr>
        <w:t>New York Times</w:t>
      </w:r>
      <w:r>
        <w:rPr>
          <w:b w:val="0"/>
          <w:i w:val="0"/>
        </w:rPr>
        <w:t xml:space="preserve"> hiện tại. Có khả năng phương tiện phù hợp cho phân tích tin tức chuyên sâu và báo chí điều tra sẽ là một tạp chí hàng tuần, cuối cùng được phân phối đến một trình đọc kỹ thuật số (và có sẵn miễn phí trực tuyến sau một tháng). Ngược lại, tin tức quốc gia và thế giới hàng đầu sẽ được phân phối phù hợp nhất trực tuyến, đặc biệt là đến các nền tảng di động. Một yếu tố bổ trợ thú vị sẽ là một kênh tin tức cáp. Để giảm chi phí, việc hợp tác với các tờ báo ở thủ đô và các nhà báo độc lập trên khắp thế giới sẽ hữu ích (một chiến lược sử dụng thương hiệu </w:t>
      </w:r>
      <w:r>
        <w:rPr>
          <w:b w:val="0"/>
          <w:i/>
        </w:rPr>
        <w:t>New York Times</w:t>
      </w:r>
      <w:r>
        <w:rPr>
          <w:b w:val="0"/>
          <w:i w:val="0"/>
        </w:rPr>
        <w:t xml:space="preserve"> như một công cụ mặc cả). Các cơ hội trực tuyến tương tự sẽ tồn tại cho việc đưa tin về kinh doanh, chính trị, nghệ thuật và khoa học.</w:t>
      </w:r>
    </w:p>
    <w:p>
      <w:pPr>
        <w:spacing w:after="80"/>
      </w:pPr>
      <w:r>
        <w:rPr>
          <w:b w:val="0"/>
          <w:i w:val="0"/>
        </w:rPr>
        <w:t>Khi chuyển sang mô hình trực tuyến, một tờ báo truyền thống lớn sẽ cần đặt trọng tâm nhiều hơn vào việc tổng hợp nội dung từ nhiều nguồn và nhiều cây viết khác nhau thay vì phụ thuộc vào các nhà báo trong biên chế. Truyền thông trực tuyến thành công mang đến cho người dùng một tổ hợp liên kết được tuyển chọn kỹ lưỡng đến các bài viết, câu chuyện, blog và bình luận. Cho đến nay, không có nguồn doanh thu trực tuyến thành công nào khác ngoài quảng cáo. Quảng cáo càng được nhắm mục tiêu dựa trên nhân khẩu học của người dùng và sở thích được bộc lộ, thì một trang truyền thông càng có thể tính giá cao hơn cho vị trí đặt quảng cáo của mình.</w:t>
      </w:r>
    </w:p>
    <w:p>
      <w:pPr>
        <w:pStyle w:val="Heading1"/>
      </w:pPr>
      <w:r>
        <w:rPr>
          <w:rFonts w:ascii="Calibri" w:hAnsi="Calibri"/>
          <w:b/>
          <w:i w:val="0"/>
          <w:sz w:val="40"/>
        </w:rPr>
        <w:t>CHƯƠNG MƯỜI BỐN</w:t>
      </w:r>
    </w:p>
    <w:p>
      <w:pPr>
        <w:jc w:val="center"/>
      </w:pPr>
      <w:r>
        <w:drawing>
          <wp:inline xmlns:a="http://schemas.openxmlformats.org/drawingml/2006/main" xmlns:pic="http://schemas.openxmlformats.org/drawingml/2006/picture">
            <wp:extent cx="209550" cy="209550"/>
            <wp:docPr id="57" name="Picture 57"/>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QUÁN TÍNH VÀ</w:t>
      </w:r>
      <w:r>
        <w:br/>
      </w:r>
      <w:r>
        <w:rPr>
          <w:rFonts w:ascii="Calibri" w:hAnsi="Calibri"/>
          <w:b/>
          <w:i w:val="0"/>
          <w:sz w:val="40"/>
        </w:rPr>
        <w:t>ENTROPY</w:t>
      </w:r>
    </w:p>
    <w:p>
      <w:pPr>
        <w:spacing w:after="80"/>
      </w:pPr>
      <w:r>
        <w:rPr>
          <w:b w:val="0"/>
          <w:i w:val="0"/>
        </w:rPr>
        <w:t xml:space="preserve">Ngay cả khi động cơ chạy lùi hết cỡ, một tàu chở dầu siêu lớn có thể mất một dặm để dừng hẳn. Tính chất này của khối lượng — sự kháng cự lại thay đổi trong chuyển động — là </w:t>
      </w:r>
      <w:r>
        <w:rPr>
          <w:b w:val="0"/>
          <w:i/>
        </w:rPr>
        <w:t>quán tính</w:t>
      </w:r>
      <w:r>
        <w:rPr>
          <w:b w:val="0"/>
          <w:i w:val="0"/>
        </w:rPr>
        <w:t xml:space="preserve"> (inertia). Trong kinh doanh, quán tính là sự không sẵn lòng hoặc không có khả năng thích nghi với hoàn cảnh thay đổi của một tổ chức. Ngay cả khi các chương trình thay đổi chạy hết công suất, có thể mất nhiều năm để thay đổi cách vận hành cơ bản của một công ty lớn.</w:t>
      </w:r>
    </w:p>
    <w:p>
      <w:pPr>
        <w:spacing w:after="80"/>
      </w:pPr>
      <w:r>
        <w:rPr>
          <w:b w:val="0"/>
          <w:i w:val="0"/>
        </w:rPr>
        <w:t xml:space="preserve">Nếu quán tính tổ chức là toàn bộ câu chuyện, thì một tập đoàn thích nghi tốt sẽ vẫn khỏe mạnh và hiệu quả chừng nào thế giới bên ngoài còn không thay đổi. Nhưng, một lực khác, </w:t>
      </w:r>
      <w:r>
        <w:rPr>
          <w:b w:val="0"/>
          <w:i/>
        </w:rPr>
        <w:t>entropy</w:t>
      </w:r>
      <w:r>
        <w:rPr>
          <w:b w:val="0"/>
          <w:i w:val="0"/>
        </w:rPr>
        <w:t xml:space="preserve">, cũng đang tác động. Trong khoa học, entropy đo mức độ mất trật tự của một hệ vật lý, và định luật thứ hai của nhiệt động lực học phát biểu rằng entropy luôn </w:t>
      </w:r>
      <w:r>
        <w:rPr>
          <w:b w:val="0"/>
          <w:i/>
        </w:rPr>
        <w:t>tăng</w:t>
      </w:r>
      <w:r>
        <w:rPr>
          <w:b w:val="0"/>
          <w:i w:val="0"/>
        </w:rPr>
        <w:t xml:space="preserve"> trong một hệ vật lý cô lập. Tương tự, các tổ chức được quản lý yếu kém có xu hướng trở nên ít có tổ chức và ít tập trung hơn. Entropy khiến các nhà lãnh đạo phải liên tục nỗ lực duy trì mục đích, hình thức và phương pháp của một tổ chức ngay cả khi không có thay đổi nào về chiến lược hay cạnh tranh.</w:t>
      </w:r>
    </w:p>
    <w:p>
      <w:pPr>
        <w:spacing w:after="80"/>
      </w:pPr>
      <w:r>
        <w:rPr>
          <w:b w:val="0"/>
          <w:i w:val="0"/>
        </w:rPr>
        <w:t>Quán tính và entropy có một số hàm ý quan trọng đối với chiến lược:</w:t>
      </w:r>
    </w:p>
    <w:p>
      <w:pPr>
        <w:spacing w:after="80"/>
        <w:ind w:left="360"/>
      </w:pPr>
      <w:r>
        <w:t xml:space="preserve">• </w:t>
      </w:r>
      <w:r>
        <w:rPr>
          <w:b w:val="0"/>
          <w:i w:val="0"/>
        </w:rPr>
        <w:t>Các chiến lược thành công thường nhờ rất nhiều vào quán tính và sự kém hiệu quả của đối thủ. Ví dụ, Netflix đã vượt qua Blockbuster — nay đã phá sản — vì công ty sau không thể, hoặc không chịu, từ bỏ việc tập trung vào các cửa hàng bán lẻ. Mặc dù có lợi thế dẫn đầu lớn ban đầu trong hệ điều hành điện thoại di động, sự chậm chạp của Microsoft trong việc cải thiện phần mềm này đã tạo ra một cơ hội lớn cho các đối thủ, một cơ hội mà Apple và Google đã nhanh chóng nắm bắt. Hiểu được quán tính của đối thủ có thể quan trọng không kém gì hiểu được điểm mạnh của chính bạn.</w:t>
      </w:r>
    </w:p>
    <w:p>
      <w:pPr>
        <w:spacing w:after="80"/>
        <w:ind w:left="360"/>
      </w:pPr>
      <w:r>
        <w:t xml:space="preserve">• </w:t>
      </w:r>
      <w:r>
        <w:rPr>
          <w:b w:val="0"/>
          <w:i w:val="0"/>
        </w:rPr>
        <w:t>Thách thức lớn nhất của một tổ chức có thể không phải là những mối đe dọa hay cơ hội từ bên ngoài, mà chính là những tác động của sự hỗn loạn (entropy) và quán tính (inertia). Trong tình huống như vậy, việc đổi mới tổ chức trở thành ưu tiên hàng đầu. Chuyển đổi một tổ chức phức tạp là một thách thức mang tính chiến lược sâu sắc. Các nhà lãnh đạo phải chẩn đoán nguyên nhân và hệ quả của sự hỗn loạn và quán tính, tạo ra một chính sách dẫn đường hợp lý để tạo ra thay đổi, và thiết kế một tập hợp các hành động nhất quán nhằm thay đổi các thói quen, văn hóa, và cấu trúc quyền lực và ảnh hưởng.</w:t>
      </w:r>
    </w:p>
    <w:p>
      <w:pPr>
        <w:pStyle w:val="Heading2"/>
      </w:pPr>
      <w:r>
        <w:rPr>
          <w:rFonts w:ascii="Calibri" w:hAnsi="Calibri"/>
          <w:b/>
          <w:i w:val="0"/>
          <w:sz w:val="32"/>
        </w:rPr>
        <w:t>QUÁN TÍNH</w:t>
      </w:r>
    </w:p>
    <w:p>
      <w:pPr>
        <w:spacing w:after="80"/>
      </w:pPr>
      <w:r>
        <w:rPr>
          <w:b w:val="0"/>
          <w:i w:val="0"/>
        </w:rPr>
        <w:t>Quán tính tổ chức thường rơi vào một trong ba loại: quán tính của thói quen, quán tính văn hóa, và quán tính ủy thác. Mỗi loại có những hàm ý khác nhau đối với những ai muốn giảm bớt quán tính hoặc những ai tìm cách thu lợi bằng việc tấn công một đối thủ kém phản ứng hơn.</w:t>
      </w:r>
    </w:p>
    <w:p>
      <w:pPr>
        <w:pStyle w:val="Heading4"/>
      </w:pPr>
      <w:r>
        <w:rPr>
          <w:rFonts w:ascii="Calibri" w:hAnsi="Calibri"/>
          <w:b/>
          <w:i w:val="0"/>
          <w:sz w:val="23"/>
        </w:rPr>
        <w:t>Quán tính của thói quen</w:t>
      </w:r>
    </w:p>
    <w:p>
      <w:pPr>
        <w:spacing w:after="80"/>
      </w:pPr>
      <w:r>
        <w:rPr>
          <w:b w:val="0"/>
          <w:i w:val="0"/>
        </w:rPr>
        <w:t>Nhịp đập của bất kỳ doanh nghiệp có quy mô nào chính là nhịp điệu đều đặn của các quy trình chuẩn mực trong việc mua, xử lý và tiếp thị hàng hóa. Những hành động có ý thức hơn của nó được dẫn dắt bởi những lối mòn ít nhịp nhàng hơn nhưng vẫn được đánh dấu rõ ràng. Ngay cả việc theo đuổi gấp gáp một khách hàng mới quan trọng, việc định cỡ một cơ sở mới, và việc xây dựng các kế hoạch cũng là những nước đi quen thuộc trong một ván cờ đã từng được chơi trước đó. Một tổ chức có quy mô và tuổi đời nhất định dựa trên từng lớp từng lớp kiến thức và kinh nghiệm đã kết đọng, được đóng gói trong các thói quen — "cách mọi thứ được làm." Những thói quen này không chỉ giới hạn hành động trong phạm vi quen thuộc, mà còn lọc và định hình nhận thức của các nhà quản lý về các vấn đề. Các thói quen và phương pháp chuẩn mực của một tổ chức có tác dụng bảo tồn những cách phân loại và xử lý thông tin cũ.</w:t>
      </w:r>
    </w:p>
    <w:p>
      <w:pPr>
        <w:spacing w:after="80"/>
      </w:pPr>
      <w:r>
        <w:rPr>
          <w:b w:val="0"/>
          <w:i w:val="0"/>
        </w:rPr>
        <w:t>Quán tính được tạo ra bởi các thói quen chuẩn mực có thể bị phơi bày bởi những cú sốc đột ngột từ bên ngoài: giá dầu tăng gấp ba, sự phát minh ra bộ vi xử lý, việc bãi bỏ quy định viễn thông, v.v. Cú sốc thay đổi nền tảng cạnh tranh trong ngành, tạo ra một khoảng cách đáng kể giữa các thói quen cũ và nhu cầu của chế độ mới.</w:t>
      </w:r>
    </w:p>
    <w:p>
      <w:pPr>
        <w:spacing w:after="80"/>
      </w:pPr>
      <w:r>
        <w:rPr>
          <w:b w:val="0"/>
          <w:i w:val="0"/>
        </w:rPr>
        <w:t>Việc bãi bỏ quy định hàng không tại Hoa Kỳ, khởi đầu vào năm 1978, là một cú sốc như vậy. Các thói quen điều hành hãng hàng không và các khái niệm về cạnh tranh đã được định hình qua nhiều thập kỷ bị quản lý chặt chẽ. Việc bãi bỏ quy định đột ngột giải phóng nhiều ràng buộc đối với hành động, nhưng nhiều nước đi trong những năm đầu tiên lại được dẫn dắt bởi những quy tắc kinh nghiệm cũ thay vì thực tế của tình huống mới.</w:t>
      </w:r>
    </w:p>
    <w:p>
      <w:pPr>
        <w:spacing w:after="80"/>
      </w:pPr>
      <w:r>
        <w:rPr>
          <w:b w:val="0"/>
          <w:i w:val="0"/>
        </w:rPr>
        <w:t>Hai năm sau khi bãi bỏ quy định hàng không, tôi được yêu cầu giúp Continental Airlines giải quyết một số vấn đề chiến lược, bao gồm việc mua máy bay mới. Công ty có một đội bay DC-10 lớn, nhưng tìm kiếm sự giúp đỡ trong việc cân nhắc các lựa chọn để chi khoảng 400 triệu đô la cho thiết bị mới. Giám đốc điều hành, Al Feldman, vừa chuyển sang Continental từ vị trí CEO tại Frontier Airlines, nơi ông là một người ủng hộ mạnh mẽ việc bãi bỏ quy định.</w:t>
      </w:r>
    </w:p>
    <w:p>
      <w:pPr>
        <w:spacing w:after="80"/>
      </w:pPr>
      <w:r>
        <w:rPr>
          <w:b w:val="0"/>
          <w:i w:val="0"/>
        </w:rPr>
        <w:t>Trong nhiều thập kỷ bị quản lý, chính phủ đặt giá vé và phân công tuyến bay cho các hãng hàng không; cạnh tranh ít nhiều chỉ giới hạn ở hình ảnh, đồ ăn, và dịch vụ cá nhân. Đơn vị sản xuất chuẩn trong ngành hàng không là dặm ghế khả dụng (available-seat-mile - ASM). Lấy một ghế, nâng nó lên độ cao ba mươi hai nghìn feet, và di chuyển nó một dặm là bạn đã sản xuất được một ASM. Chi phí vận hành của hãng hàng không trên mỗi ASM giảm theo độ dài của chuyến đi vì nhiều chi phí chuyến đi là cố định. Chi phí phục vụ máy bay, hao mòn, vệ sinh, đồ ăn, và thậm chí một số chi phí phi hành đoàn không phụ thuộc nhiều vào độ dài chuyến đi. Một chuyến đi 367 dặm giữa Los Angeles và Phoenix có thể tốn 0,22 đô la mỗi ASM trong khi một chuyến đi dài hơn nhiều 2.000 dặm đến Detroit có thể chỉ tốn 0,09 đô la mỗi ASM. Quốc hội muốn thúc đẩy du lịch hàng không đến các thị trấn nhỏ, nên trong những ngày bị quản lý, Ủy ban Hàng không Dân dụng (Civil Aeronautics Board - CAB) đặt giá vé thấp hơn chi phí trên các tuyến ngắn và buộc mỗi hãng hàng không phải bay chúng. Những khoản lỗ trên các tuyến ngắn được bù đắp bằng lợi nhuận trên các tuyến đường dài, nơi CAB đặt giá cao hơn chi phí. Tất nhiên, CAB buộc mỗi hãng hàng không phải bay một hỗn hợp các tuyến.</w:t>
      </w:r>
    </w:p>
    <w:p>
      <w:pPr>
        <w:spacing w:after="80"/>
      </w:pPr>
      <w:r>
        <w:rPr>
          <w:b w:val="0"/>
          <w:i w:val="0"/>
        </w:rPr>
        <w:t>Làm việc với một nhóm nhỏ, tôi đã phát triển một quan điểm về tương lai gần của ngành. Phân tích của tôi là giá vé sau khi bãi bỏ quy định sẽ dịch chuyển để song song chặt chẽ hơn với chi phí. Giá cả và biên lợi nhuận trên các tuyến ngắn sẽ tăng, và chúng sẽ giảm trên các tuyến đường dài. Hàm ý là, với việc bãi bỏ quy định, lợi nhuận sẽ chỉ được tạo ra theo hai cách: một cấu trúc vận hành chi phí thấp hoặc sự khéo léo trong việc nắm bắt các tuyến ngắn không có đủ lưu lượng để hỗ trợ cạnh tranh mạnh mẽ. Vào thời điểm đó, cảm giác chủ đạo trong ngành là các chiến lược chi phí thấp sẽ thu hút nhiều người tiêu dùng, nhưng khách du lịch công tác sẽ vẫn tương đối không nhạy cảm với giá. Suy nghĩ của tôi thì khác. Tất nhiên khách du lịch công tác muốn những chuyến đi thường xuyên, thuận tiện, thoải mái, nhưng hầu hết khách bay công tác không tự trả tiền cho chuyến đi của họ — người sử dụng lao động của họ trả. Và người sử dụng lao động có thể quan tâm đến chi phí đi lại hơn là sự thoải mái. Khách du lịch công tác thích sự thoải mái, nhưng liệu công ty của họ có sẵn sàng trả thêm cho điều đó không? Chúng tôi nghĩ rằng giá đường dài giảm sẽ khiến họ ít sẵn lòng làm vậy hơn. Tôi dự báo rằng ngay cả khi hệ số tải tăng, giá cả và biên lợi nhuận sẽ giảm.</w:t>
      </w:r>
    </w:p>
    <w:p>
      <w:pPr>
        <w:spacing w:after="80"/>
      </w:pPr>
      <w:r>
        <w:rPr>
          <w:b w:val="0"/>
          <w:i w:val="0"/>
        </w:rPr>
        <w:t>Quan điểm này trực tiếp mâu thuẫn với sự khôn ngoan chủ đạo trong ngành vừa được bãi bỏ quy định. Đường dài luôn sinh lợi. Chỉ vài tháng trước, Dick Ferris, CEO đầy nhiệt huyết của United Airlines, đã có một bài phát biểu trước các nhà phân tích Phố Wall, nói rằng chiến lược của ông là loại bỏ các tuyến trung chuyển ngắn và "tập trung vào các tuyến đường dài nơi có tiền." Ông cam kết United sẽ chi 3 tỷ đô la để xây dựng một đội bay đường dài mới, lấy Chicago làm trung tâm. Braniff International cũng đã phản ứng với kỷ nguyên mới bằng cách thêm các tuyến đường dài mới. Tôi hy vọng rằng phân tích của chúng tôi sẽ cho thấy Continental có thể thông minh hơn như thế nào.</w:t>
      </w:r>
    </w:p>
    <w:p>
      <w:pPr>
        <w:spacing w:after="80"/>
      </w:pPr>
      <w:r>
        <w:rPr>
          <w:b w:val="0"/>
          <w:i w:val="0"/>
        </w:rPr>
        <w:t>Ý tưởng của tôi không được ủy ban điều hành đón nhận nồng nhiệt. Kết luận cuối cùng, được công bố từ cấp cao nhất, là "Anh đã hiểu sai tất cả. Chúng tôi đã chạy một mô hình lập kế hoạch và chúng tôi biết giá vé xuyên lục địa phải tăng, không phải giảm. Câu hỏi là chúng ta nên mua thiết bị mới nào: Boeing, Airbus, hay McDonnell Douglas."</w:t>
      </w:r>
    </w:p>
    <w:p>
      <w:pPr>
        <w:spacing w:after="80"/>
      </w:pPr>
      <w:r>
        <w:rPr>
          <w:b w:val="0"/>
          <w:i w:val="0"/>
        </w:rPr>
        <w:t>Vào những khoảnh khắc như thế này, người ta không bao giờ chắc chắn được nên nghĩ gì. Có lẽ tôi đã bỏ sót điều gì đó. "Mô hình lập kế hoạch" dự báo giá cao hơn trên các tuyến đường dài này là gì? Tôi mất một tuần để truy tìm mô hình và dự báo của nó. Đúng như dự đoán, nó hiện ra rõ ràng bằng giấy trắng mực đen: giá vé đường dài hiện tại đang mất cân bằng và được dự báo sẽ tăng.</w:t>
      </w:r>
    </w:p>
    <w:p>
      <w:pPr>
        <w:spacing w:after="80"/>
      </w:pPr>
      <w:r>
        <w:rPr>
          <w:b w:val="0"/>
          <w:i w:val="0"/>
        </w:rPr>
        <w:t>"Mô hình lập kế hoạch" của Continental là một chương trình máy tính có tên Boeing Fleet Planner. Chương trình được Boeing cung cấp để giúp các hãng hàng không đưa ra quyết định mua sắm thiết bị. Với một cấu trúc tuyến bay và hồ sơ thiết bị, nó tính toán chi phí vận hành và đưa ra các báo cáo tài chính dự đoán. Continental sử dụng thiết bị McDonnell Douglas, nhưng chương trình Fleet Planner biết các đặc tính vận hành của tất cả các loại máy bay chính.</w:t>
      </w:r>
    </w:p>
    <w:p>
      <w:pPr>
        <w:spacing w:after="80"/>
      </w:pPr>
      <w:r>
        <w:rPr>
          <w:b w:val="0"/>
          <w:i w:val="0"/>
        </w:rPr>
        <w:t>Tôi ngồi xuống bên cạnh chuyên gia của phòng tài chính, người đã giải thích cách nó hoạt động. Để chạy chương trình, người ta phải cho nó biết những tuyến nào sẽ được bay, dự phóng thị phần trên mỗi tuyến, và chỉ định thiết bị. Chương trình kết hợp thông tin này với dữ liệu chi phí vận hành và tính toán chi phí mỗi ASM trên mỗi tuyến. Ước tính rằng 55 phần trăm số ghế sẽ được lấp đầy (hệ số tải), sau đó nó cộng thêm 12 phần trăm lợi nhuận trên vốn và dự phóng một giá vé. Đó chính là giá vé "phải tăng, không phải giảm."</w:t>
      </w:r>
    </w:p>
    <w:p>
      <w:pPr>
        <w:spacing w:after="80"/>
      </w:pPr>
      <w:r>
        <w:rPr>
          <w:b w:val="0"/>
          <w:i w:val="0"/>
        </w:rPr>
        <w:t>Hoài nghi, tôi nói, "Đây là giá vé dự đoán ư? Nhưng nó chỉ là chi phí cộng với một khoản lợi nhuận thôi mà!"</w:t>
      </w:r>
    </w:p>
    <w:p>
      <w:pPr>
        <w:spacing w:after="80"/>
      </w:pPr>
      <w:r>
        <w:rPr>
          <w:b w:val="0"/>
          <w:i w:val="0"/>
        </w:rPr>
        <w:t>“Chúng tôi đã dùng công cụ này từ lâu rồi,” vị chuyên gia trả lời một cách lạnh lùng. “Nó khá là đáng tin cậy.”</w:t>
      </w:r>
    </w:p>
    <w:p>
      <w:pPr>
        <w:spacing w:after="80"/>
      </w:pPr>
      <w:r>
        <w:rPr>
          <w:b w:val="0"/>
          <w:i w:val="0"/>
        </w:rPr>
        <w:t>Tôi sững sờ. “Những con số này sẽ đi đâu—từ đây chúng đi về đâu?” tôi hỏi.</w:t>
      </w:r>
    </w:p>
    <w:p>
      <w:pPr>
        <w:spacing w:after="80"/>
      </w:pPr>
      <w:r>
        <w:rPr>
          <w:b w:val="0"/>
          <w:i w:val="0"/>
        </w:rPr>
        <w:t>“Chúng được chuyển đến CAB, cùng với một đống thứ khác, như một phần của việc lập kế hoạch giá vé,” ông nói.</w:t>
      </w:r>
    </w:p>
    <w:p>
      <w:pPr>
        <w:spacing w:after="80"/>
      </w:pPr>
      <w:r>
        <w:rPr>
          <w:b w:val="0"/>
          <w:i w:val="0"/>
        </w:rPr>
        <w:t xml:space="preserve">Hệ thống của Continental để dự báo giá vé máy bay cho kỷ nguyên cạnh tranh mới chính là hệ thống mà hãng đã dùng suốt thời kỳ quản lý nhà nước để đề xuất và biện minh cho giá vé trong các cuộc đàm phán với CAB. Việc dự báo này chẳng liên quan gì đến cạnh tranh, cung, cầu, năng lực hay các lực lượng thị trường. Nó lấy chi phí rồi cộng thêm một mức lợi nhuận. </w:t>
      </w:r>
      <w:r>
        <w:rPr>
          <w:b w:val="0"/>
          <w:i/>
        </w:rPr>
        <w:t>Nó “dự đoán” điều CAB sẽ làm khi ấn định giá vé</w:t>
      </w:r>
      <w:r>
        <w:rPr>
          <w:b w:val="0"/>
          <w:i w:val="0"/>
        </w:rPr>
        <w:t>. Boeing Planner là một công cụ tốt, nhưng nó không phải là công cụ dự báo giá vé trừ khi bạn có một cơ quan quản lý đảm bảo rằng bạn sẽ thu được lợi nhuận 12 phần trăm khi bay những chiếc máy bay nửa rỗng.</w:t>
      </w:r>
    </w:p>
    <w:p>
      <w:pPr>
        <w:spacing w:after="80"/>
      </w:pPr>
      <w:r>
        <w:rPr>
          <w:b w:val="0"/>
          <w:i w:val="0"/>
        </w:rPr>
        <w:t>Bất chấp việc bãi bỏ quản lý, những bài phát biểu sôi nổi của CEO về việc công ty có một tinh thần cạnh tranh mới, và tư thế quyết liệt mà nhóm quản lý cấp cao thể hiện, các quy trình lập kế hoạch, định giá và tiếp thị của công ty vẫn không thay đổi so với thời kỳ quản lý nhà nước. Tinh thần cạnh tranh mới chỉ là sự hung hăng thuần túy, không hề được tôi luyện bằng sự khéo léo.</w:t>
      </w:r>
    </w:p>
    <w:p>
      <w:pPr>
        <w:spacing w:after="80"/>
      </w:pPr>
      <w:r>
        <w:rPr>
          <w:b w:val="0"/>
          <w:i w:val="0"/>
        </w:rPr>
        <w:t xml:space="preserve">Phải mất thêm một tháng để phát hiện ra bàn tay chết chóc nhưng vẫn chi phối của một quy tắc kinh nghiệm khác thời kỳ quản lý nhà nước. Bằng cách ấn định giá vé để cho phép các hãng hàng không có mức lợi nhuận “công bằng” 12 phần trăm trên vốn, trong đó vốn là vốn chủ sở hữu </w:t>
      </w:r>
      <w:r>
        <w:rPr>
          <w:b w:val="0"/>
          <w:i/>
        </w:rPr>
        <w:t>cộng với</w:t>
      </w:r>
      <w:r>
        <w:rPr>
          <w:b w:val="0"/>
          <w:i w:val="0"/>
        </w:rPr>
        <w:t xml:space="preserve"> nợ, CAB đã thực chất đảm bảo rằng lãi nợ của một hãng hàng không sẽ luôn được trả. Tất cả những gì một công ty phải làm là không lệch quá nhiều so với chuẩn mực chung. Các ngân hàng cũng có một quy tắc tương tự về việc nợ của hãng hàng không là một rủi ro tín dụng tốt. Điều này có ảnh hưởng lớn đến thái độ đối với thiết bị mới. Khi các hãng hàng không chuyển từ máy bay cánh quạt sang máy bay phản lực, và khi họ lại chuyển từ máy bay thân hẹp sang thân rộng, hàng tỷ đô la đã được chi cho máy bay mới, bổ sung những khối năng lực mới khổng lồ. Trong một ngành bình thường, một làn sóng thiết bị mới được đưa vào vận hành bởi tất cả các đối thủ sẽ buộc giá phải sụp đổ và gây ra những tổn thất lớn. Và, trong một ngành bình thường, các đối thủ không thể tất cả cùng lúc bổ sung năng lực trừ khi có một sự gia tăng nhu cầu đáng kể. Nhưng trong ngành hàng không, CAB đã ra tay giúp đỡ, chống đỡ giá—thậm chí còn tăng chúng—trong những giai đoạn dư thừa năng lực này. Việc tái trang bị của các hãng hàng không được quản lý nhà nước chưa bao giờ là một vấn đề chiến lược. Một quy tắc đơn giản là đủ: </w:t>
      </w:r>
      <w:r>
        <w:rPr>
          <w:b w:val="0"/>
          <w:i/>
        </w:rPr>
        <w:t>tái trang bị khi mọi người khác cũng làm vậy</w:t>
      </w:r>
      <w:r>
        <w:rPr>
          <w:b w:val="0"/>
          <w:i w:val="0"/>
        </w:rPr>
        <w:t>.</w:t>
      </w:r>
    </w:p>
    <w:p>
      <w:pPr>
        <w:spacing w:after="80"/>
      </w:pPr>
      <w:r>
        <w:rPr>
          <w:b w:val="0"/>
          <w:i w:val="0"/>
        </w:rPr>
        <w:t xml:space="preserve">Bãi bỏ quản lý có nghĩa là các quy tắc kinh nghiệm cũ đã lỗi thời. </w:t>
      </w:r>
      <w:r>
        <w:rPr>
          <w:b w:val="0"/>
          <w:i/>
        </w:rPr>
        <w:t>Hãy nhắm đến các đường bay dài, giá vé sẽ bù đắp tổng chi phí</w:t>
      </w:r>
      <w:r>
        <w:rPr>
          <w:b w:val="0"/>
          <w:i w:val="0"/>
        </w:rPr>
        <w:t xml:space="preserve">, và </w:t>
      </w:r>
      <w:r>
        <w:rPr>
          <w:b w:val="0"/>
          <w:i/>
        </w:rPr>
        <w:t>tái trang bị khi mọi người khác cũng làm vậy</w:t>
      </w:r>
      <w:r>
        <w:rPr>
          <w:b w:val="0"/>
          <w:i w:val="0"/>
        </w:rPr>
        <w:t xml:space="preserve"> sẽ không còn hiệu quả trong tương lai. Từ 1979 đến 1983, các hãng lớn vẫn tiếp tục thực hiện các quy tắc cũ. Năm 1981, United, American và Eastern cùng nhau lỗ 240 triệu đô la, trong khi tất cả các hãng bay chặng ngắn hơn (Delta, Frontier, USAir, v.v.) đều có lãi. Trong hai thập kỷ tiếp theo, chỉ có Southwest là sinh lời một cách ổn định. Năm 1984 và '85, giá vé trên các đường bay dài giảm 27 phần trăm. Trên các đường bay ngắn lưu lượng thấp, giá vé tăng 40 phần trăm, nhiều hơn mức đủ để bù đắp chi phí. Phân tích của nhóm chúng tôi về cơ bản là đúng. Không phải khoa học tên lửa, nhưng lại đi ngược với các quy tắc kinh nghiệm lâu đời.</w:t>
      </w:r>
    </w:p>
    <w:p>
      <w:pPr>
        <w:spacing w:after="80"/>
      </w:pPr>
      <w:r>
        <w:rPr>
          <w:b w:val="0"/>
          <w:i w:val="0"/>
        </w:rPr>
        <w:t>Đúng không phải lúc nào cũng giúp ích cho người ra quyết định. Trong trường hợp của Continental, một cuộc đình công gay gắt đã kéo sự chú ý của ban lãnh đạo ra khỏi các động lực thị trường. Kế hoạch mua máy bay mới bị hủy bỏ khi giá vé không tăng và lỗ chồng chất. Rồi, nhận thấy tình cảnh của công ty, doanh nhân Frank Lorenzo của Texas Air đã khởi xướng một cuộc thâu tóm thù địch công ty. Ban lãnh đạo cấp cao không thể tin rằng Texas Air nhỏ bé lại có thể thâu tóm một hãng hàng không lớn—phải đến cuối những năm 1980, các nhà quản lý doanh nghiệp Mỹ mới quen với ý tưởng này. Bực bội, giận dữ và chịu đựng một nỗi trầm cảm sâu kín, CEO của Continental, Al Feldman, đã tự bắn mình tại bàn làm việc vào tháng 8 năm 1981.</w:t>
      </w:r>
    </w:p>
    <w:p>
      <w:pPr>
        <w:spacing w:after="80"/>
      </w:pPr>
      <w:r>
        <w:rPr>
          <w:b w:val="0"/>
          <w:i w:val="0"/>
        </w:rPr>
        <w:t>Năm 1982, Frank Lorenzo sáp nhập Continental và Texas Air trong một cuộc thâu tóm ngược. Một năm sau, công ty mới phá sản, một phần là chiến thuật để tách thiết bị ra khỏi các hợp đồng công đoàn cũ. Một Continental Airlines mới nổi lên từ phá sản vào năm 1986 và nhanh chóng hợp nhất với Frontier, People Express và New York Air. Frank Lorenzo bán cổ phần của mình vào năm 1990.</w:t>
      </w:r>
    </w:p>
    <w:p>
      <w:pPr>
        <w:jc w:val="center"/>
      </w:pPr>
      <w:r>
        <w:drawing>
          <wp:inline xmlns:a="http://schemas.openxmlformats.org/drawingml/2006/main" xmlns:pic="http://schemas.openxmlformats.org/drawingml/2006/picture">
            <wp:extent cx="1152525" cy="114300"/>
            <wp:docPr id="58" name="Picture 58"/>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Sự trì trệ do các quy trình lỗi thời hoặc không phù hợp có thể được khắc phục. Rào cản nằm ở nhận thức của ban lãnh đạo cấp cao. Nếu các nhà lãnh đạo cấp cao tin chắc rằng các quy trình mới là thiết yếu, thay đổi có thể diễn ra nhanh chóng. Các công cụ tiêu chuẩn là thuê các nhà quản lý từ những công ty sử dụng phương pháp tốt hơn, mua lại một công ty có phương pháp vượt trội, sử dụng tư vấn, hoặc đơn giản là thiết kế lại các quy trình của công ty. Trong bất kỳ trường hợp nào, có lẽ sẽ cần phải thay thế những người đã dành nhiều năm để phát triển và sử dụng các phương pháp lỗi thời cũng như tổ chức lại các đơn vị kinh doanh theo những mô hình dòng thông tin mới.</w:t>
      </w:r>
    </w:p>
    <w:p>
      <w:pPr>
        <w:pStyle w:val="Heading4"/>
      </w:pPr>
      <w:r>
        <w:rPr>
          <w:rFonts w:ascii="Calibri" w:hAnsi="Calibri"/>
          <w:b/>
          <w:i w:val="0"/>
          <w:sz w:val="23"/>
        </w:rPr>
        <w:t>Sự Trì Trệ của Văn Hóa</w:t>
      </w:r>
    </w:p>
    <w:p>
      <w:pPr>
        <w:spacing w:after="80"/>
      </w:pPr>
      <w:r>
        <w:rPr>
          <w:b w:val="0"/>
          <w:i w:val="0"/>
        </w:rPr>
        <w:t>Năm 1984, tôi đã có dịp nhìn cận cảnh một trong những tâm chấn của sự trì trệ văn hóa doanh nghiệp thời đó—AT&amp;T.* Với tư cách là người phát minh ra Unix, thứ ngày nay là nền tảng của hệ điều hành mã nguồn mở Linux và Mac OS X của Apple, AT&amp;T lẽ ra phải là một nhân tố lớn, đặc biệt là về truyền thông máy tính. Được mời làm tư vấn chiến lược, tôi đã làm việc với công ty về các sản phẩm và chiến lược mới trong lĩnh vực máy tính và truyền thông.</w:t>
      </w:r>
    </w:p>
    <w:p>
      <w:pPr>
        <w:spacing w:after="80"/>
      </w:pPr>
      <w:r>
        <w:rPr>
          <w:b w:val="0"/>
          <w:i w:val="0"/>
        </w:rPr>
        <w:t>Các kế hoạch chiến lược mà tôi đã giúp xây dựng tại AT&amp;T bao gồm việc phát triển và gắn kết các gói phần mềm chủ chốt với tên thương hiệu AT&amp;T.1 Ngoài ra, chúng tôi dự định làm cho các gói này và các mô-đun bổ trợ có sẵn để bán bằng phương thức điện tử, qua đường dây điện thoại, với “máy tính truyền thông” của AT&amp;T.* Cuối cùng, chúng tôi quan tâm đến việc phát triển một phiên bản đơn giản hơn của Unix của AT&amp;T cho nền tảng PC, một phiên bản sẽ bắt đầu hỗ trợ giao diện người dùng đồ họa.</w:t>
      </w:r>
    </w:p>
    <w:p>
      <w:pPr>
        <w:spacing w:after="80"/>
      </w:pPr>
      <w:r>
        <w:rPr>
          <w:b w:val="0"/>
          <w:i w:val="0"/>
        </w:rPr>
        <w:t>Khi tôi xây dựng các mối quan hệ làm việc tại AT&amp;T, một số nhà quản lý cấp cao đã tiết lộ cho tôi biết điều mà họ coi là một bí mật đáng xấu hổ. AT&amp;T không có năng lực trong việc phát triển sản phẩm. Đúng, công ty là chủ sở hữu đáng tự hào của Bell Labs; là người phát minh ra bóng bán dẫn, ngôn ngữ lập trình C và Unix; và là một nơi tuyệt vời chuyên nghiên cứu sâu vào những nền tảng cơ bản của tự nhiên. Nhưng không có năng lực nào bên trong AT&amp;T trong việc tạo ra các sản phẩm tiêu dùng hoạt động được. Một câu chuyện được kể liên quan đến điện thoại di động. Bắt đầu từ năm 1947, Bell Labs đã phát triển những ý tưởng cơ bản làm nền tảng cho điện thoại di động. Tuy nhiên, cuộc thử nghiệm thị trường đầu tiên, vào năm 1977, lại phải được thực hiện bằng thiết bị của Motorola.</w:t>
      </w:r>
    </w:p>
    <w:p>
      <w:pPr>
        <w:spacing w:after="80"/>
      </w:pPr>
      <w:r>
        <w:rPr>
          <w:b w:val="0"/>
          <w:i w:val="0"/>
        </w:rPr>
        <w:t>Một câu chuyện khác liên quan đến videotex. Năm 1983, AT&amp;T có một liên doanh với chuỗi báo Knight Ridder để thử nghiệm một hệ thống videotex (Viewtron). Hệ thống này sẽ cung cấp tin tức, thời tiết, lịch bay, tỷ số thể thao và thông tin cộng đồng dưới dạng văn bản trên màn hình TV tại nhà. Nhưng Bell Labs đã không thể cung cấp phần mềm có khả năng xử lý ngay cả những yêu cầu nhẹ của thị trường thử nghiệm. Phần mềm để vận hành hệ thống thay vào đó được phát triển bởi một công ty nhỏ (Infomart) làm việc theo hợp đồng phụ cho Knight Ridder.</w:t>
      </w:r>
    </w:p>
    <w:p>
      <w:pPr>
        <w:spacing w:after="80"/>
      </w:pPr>
      <w:r>
        <w:rPr>
          <w:b w:val="0"/>
          <w:i w:val="0"/>
        </w:rPr>
        <w:t>Bài học cá nhân của tôi về vấn đề này đến với “máy tính truyền thông”, một chiếc PC được nối bằng modem với các dịch vụ mạng. (Đây là một thập kỷ trước khi Internet được công chúng sử dụng rộng rãi.) Tôi muốn chứng minh cho ban lãnh đạo cấp cao thấy tiềm năng bán phần mềm qua máy tính. Phép ẩn dụ là một thang máy: tầng một là trò chơi, tầng hai là tiện ích, tầng ba là tính toán, v.v. Chúng tôi đã nói chuyện với AT&amp;T Bell Labs về một chương trình đơn giản trên PC để minh họa giao diện này. Họ báo giá ba triệu đô la và hai năm. Tôi đề xuất một cách tiếp cận đơn giản hơn và được một đại diện của Bell Labs bảo “đừng can thiệp vào đặc quyền thiết kế của chúng tôi.” Bực bội, tôi tự viết đoạn mã đơn giản cho phần trình diễn trong ba tuần.</w:t>
      </w:r>
    </w:p>
    <w:p>
      <w:pPr>
        <w:spacing w:after="80"/>
      </w:pPr>
      <w:r>
        <w:rPr>
          <w:b w:val="0"/>
          <w:i w:val="0"/>
        </w:rPr>
        <w:t>Vấn đề ở AT&amp;T không phải là năng lực của từng cá nhân mà là văn hóa—những chuẩn mực làm việc và tư duy. Bell Labs làm nghiên cứu cơ bản, không phải phát triển sản phẩm. Phản ứng trước một yêu cầu về mã minh họa chẳng khác nào việc các kỹ sư Boeing bị yêu cầu thiết kế máy bay đồ chơi. Cũng giống như ở một trường đại học lớn, những đột phá của một số rất ít cá nhân tài năng đã được dùng để biện minh cho một lối sống chiêm nghiệm của hàng ngàn người khác. Qua nhiều thập kỷ AT&amp;T là một công ty độc quyền được quản lý, văn hóa này đã lớn lên và nở rộ. Giờ đây, với việc bãi bỏ quy định, cạnh tranh, và những cơ hội vụt sáng trong máy tính thị trường đại chúng và truyền thông dữ liệu, cách làm việc này là một trở ngại khổng lồ cho hành động. Tệ hơn nữa, quán tính khổng lồ của hệ thống không hề bị chống lại. Không thực sự hiểu về công nghệ, hầu hết các nhà quản lý cấp cao ở AT&amp;T không nhận thức được hoặc đánh giá đúng vấn đề. Và số ít những người hiểu thì gần như không có cơ hội thay đổi tính cách của Bell Laboratories, một viên ngọc quý của R &amp; D Hoa Kỳ, một trung tâm phát triển đã sản sinh ra những người đoạt giải Nobel.</w:t>
      </w:r>
    </w:p>
    <w:p>
      <w:pPr>
        <w:spacing w:after="80"/>
      </w:pPr>
      <w:r>
        <w:rPr>
          <w:b w:val="0"/>
          <w:i w:val="0"/>
        </w:rPr>
        <w:t>Công việc chiến lược tôi làm ở AT&amp;T năm 1984–85 là một sự lãng phí. Bài học khó nhọc rút ra là một chiến lược sản phẩm-thị trường tốt là vô dụng nếu những năng lực quan trọng, được cho là đang có, lại vắng mặt và sự phát triển của chúng bị chặn đứng bởi một nền văn hóa đã ăn sâu từ lâu. Những mục tiêu tưởng chừng thông minh mà tôi góp phần tạo ra là bất khả thi. Phải mất ít nhất một thập kỷ AT&amp;T mới thu gọn và có đủ sự nhanh nhạy về kỹ thuật để hỗ trợ công việc về chiến lược cạnh tranh.</w:t>
      </w:r>
    </w:p>
    <w:p>
      <w:pPr>
        <w:spacing w:after="80"/>
      </w:pPr>
      <w:r>
        <w:rPr>
          <w:b w:val="0"/>
          <w:i w:val="0"/>
        </w:rPr>
        <w:t>Western Electric và phần lớn AT&amp;T Bell Laboratories được tách ra thành Lucent Technologies vào năm 1996. Phố Wall yêu thích công ty mới và đẩy giá của nó từ tám đô-la lên tám mươi đô-la mỗi cổ phiếu trước khi việc thiếu lợi nhuận trở nên rõ ràng và giá của nó sụp xuống dưới một đô-la vào năm 2002. Nhà sản xuất thiết bị viễn thông Pháp Alcatel sáp nhập với Lucent vào năm 2006. Kể từ sau vụ sáp nhập, giá trị của Alcatel-Lucent đã giảm 70 phần trăm, phần lớn do thua lỗ trong hoạt động của Lucent.</w:t>
      </w:r>
    </w:p>
    <w:p>
      <w:pPr>
        <w:jc w:val="center"/>
      </w:pPr>
      <w:r>
        <w:drawing>
          <wp:inline xmlns:a="http://schemas.openxmlformats.org/drawingml/2006/main" xmlns:pic="http://schemas.openxmlformats.org/drawingml/2006/picture">
            <wp:extent cx="1152525" cy="114300"/>
            <wp:docPr id="59" name="Picture 59"/>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Chúng ta dùng từ "văn hóa" để đánh dấu những yếu tố của hành vi xã hội và ý nghĩa vốn ổn định và kháng cự mạnh mẽ với thay đổi. Như một ví dụ thẳng thừng và sống động, thủ lĩnh Khmer Đỏ Pol Pot đã giết một phần năm dân số Campuchia, xử tử gần như mọi trí thức, đốt gần như toàn bộ sách, và đặt ra ngoài vòng pháp luật tôn giáo, ngân hàng, tiền tệ, và tài sản tư nhân, nhưng vẫn không thay đổi được nhiều nền văn hóa Campuchia. Văn hóa của các tổ chức được nắm giữ lỏng lẻo hơn so với văn hóa của quốc gia, tôn giáo, hay sắc tộc. Tuy vậy, thật nguy hiểm khi nghĩ rằng văn hóa tổ chức có thể bị thay đổi nhanh chóng hay dễ dàng.</w:t>
      </w:r>
    </w:p>
    <w:p>
      <w:pPr>
        <w:spacing w:after="80"/>
      </w:pPr>
      <w:r>
        <w:rPr>
          <w:b w:val="0"/>
          <w:i w:val="0"/>
        </w:rPr>
        <w:t>Bước đầu tiên để phá vỡ quán tính văn hóa tổ chức là đơn giản hóa. Điều này giúp loại bỏ những quy trình, thủ tục phức tạp, và những món mặc cả ngầm giữa các đơn vị vốn che giấu sự lãng phí và kém hiệu quả. Cắt bỏ những tầng quản lý thừa và dừng các hoạt động không thiết yếu—bán chúng đi, đóng cửa chúng, tách chúng ra, hoặc thuê ngoài các dịch vụ. Các ủy ban điều phối và vô số sáng kiến phức tạp cần được giải tán. Cơ cấu đơn giản hơn sẽ bắt đầu làm sáng tỏ những đơn vị lỗi thời, sự kém hiệu quả, và những hành vi xấu đơn giản vốn bị che khuất khỏi tầm nhìn bởi những lớp quản lý và tư lợi phức tạp.</w:t>
      </w:r>
    </w:p>
    <w:p>
      <w:pPr>
        <w:spacing w:after="80"/>
      </w:pPr>
      <w:r>
        <w:rPr>
          <w:b w:val="0"/>
          <w:i w:val="0"/>
        </w:rPr>
        <w:t>Sau vòng đơn giản hóa đầu tiên, có thể cần phải phân mảnh các đơn vị vận hành. Điều này sẽ xảy ra khi các đơn vị không cần phải phối hợp chặt chẽ—khi về cơ bản chúng có thể tách rời nhau. Sự phân mảnh như vậy phá vỡ các liên minh chính trị, cắt bỏ sự thoải mái của việc trợ cấp chéo, và phơi bày một số lượng lớn hơn các đơn vị nhỏ hơn trước sự giám sát của ban lãnh đạo về hoạt động và hiệu suất của chúng. Sau vòng phân mảnh này, và đơn giản hóa thêm, cần thực hiện việc phân loại (triage). Một số đơn vị sẽ bị đóng cửa, một số sẽ được sửa chữa, và một số sẽ tạo thành hạt nhân của một cơ cấu mới. Việc phân loại phải dựa trên cả hiệu suất lẫn văn hóa—bạn không thể chấp nhận có một đơn vị hiệu suất cao với một nền văn hóa tồi tệ lây nhiễm sang những đơn vị khác. Một phần ba các đơn vị được phân loại thuộc diện "sửa chữa" sau đó phải trải qua các biện pháp chuyển đổi và đổi mới riêng lẻ.</w:t>
      </w:r>
    </w:p>
    <w:p>
      <w:pPr>
        <w:spacing w:after="80"/>
      </w:pPr>
      <w:r>
        <w:rPr>
          <w:b w:val="0"/>
          <w:i w:val="0"/>
        </w:rPr>
        <w:t>Thay đổi văn hóa của một đơn vị nghĩa là thay đổi những chuẩn mực làm việc và giá trị liên quan đến công việc của các thành viên. Những chuẩn mực này được thiết lập, duy trì, và thực thi hằng ngày bởi các nhóm xã hội nhỏ, vốn lấy tín hiệu từ thành viên có địa vị cao trong nhóm—kẻ đầu đàn (alpha). Nói chung, để thay đổi chuẩn mực của nhóm, thành viên đầu đàn phải được thay thế bằng một người thể hiện những chuẩn mực và giá trị khác. Tất cả điều này được đẩy nhanh nếu đặt ra một mục tiêu đầy thách thức. Mục đích của thách thức không phải là hiệu suất tự thân, mà là xây dựng những thói quen và lề lối làm việc mới trong đơn vị.</w:t>
      </w:r>
    </w:p>
    <w:p>
      <w:pPr>
        <w:spacing w:after="80"/>
      </w:pPr>
      <w:r>
        <w:rPr>
          <w:b w:val="0"/>
          <w:i w:val="0"/>
        </w:rPr>
        <w:t>Khi phần lớn các đơn vị vận hành đã hoạt động tốt, có thể đã đến lúc lắp đặt một lớp cơ chế điều phối mới, đảo ngược một phần sự phân mảnh đã được dùng để phá vỡ quán tính.</w:t>
      </w:r>
    </w:p>
    <w:p>
      <w:pPr>
        <w:pStyle w:val="Heading4"/>
      </w:pPr>
      <w:r>
        <w:rPr>
          <w:rFonts w:ascii="Calibri" w:hAnsi="Calibri"/>
          <w:b/>
          <w:i w:val="0"/>
          <w:sz w:val="23"/>
        </w:rPr>
        <w:t>Quán tính gián tiếp</w:t>
      </w:r>
    </w:p>
    <w:p>
      <w:pPr>
        <w:spacing w:after="80"/>
      </w:pPr>
      <w:r>
        <w:rPr>
          <w:b w:val="0"/>
          <w:i w:val="0"/>
        </w:rPr>
        <w:t xml:space="preserve">Việc thiếu phản ứng không phải lúc nào cũng là dấu hiệu của những lề lối ì ạch hay một nền văn hóa đóng băng. Một doanh nghiệp có thể </w:t>
      </w:r>
      <w:r>
        <w:rPr>
          <w:b w:val="0"/>
          <w:i/>
        </w:rPr>
        <w:t>chọn</w:t>
      </w:r>
      <w:r>
        <w:rPr>
          <w:b w:val="0"/>
          <w:i w:val="0"/>
        </w:rPr>
        <w:t xml:space="preserve"> không phản ứng với thay đổi hay tấn công vì phản ứng sẽ làm suy yếu những dòng lợi nhuận vẫn còn giá trị. Những dòng lợi nhuận đó tồn tại được là nhờ quán tính của khách hàng—một dạng quán tính gián tiếp.</w:t>
      </w:r>
    </w:p>
    <w:p>
      <w:pPr>
        <w:spacing w:after="80"/>
      </w:pPr>
      <w:r>
        <w:rPr>
          <w:b w:val="0"/>
          <w:i w:val="0"/>
        </w:rPr>
        <w:t>Như một ví dụ, năm 1980 lãi suất cơ bản chạm mức 20 phần trăm. Với quyền tự do khi đó còn mới mẻ để tạo ra các tài khoản tiền gửi thị trường tiền tệ cho khách hàng, các ngân hàng đã phản ứng thế nào? Những ngân hàng nhỏ hơn và mới hơn đang tìm kiếm sự tăng trưởng bán lẻ sẵn lòng cung cấp loại tài khoản tiền gửi lãi suất cao mới này. Nhưng nhiều ngân hàng lâu đời hơn với lượng khách hàng gắn bó lâu năm thì không. Nếu khách hàng của họ hoàn toàn nhanh nhạy, nhanh chóng tìm kiếm và chuyển sang những tài khoản lãi suất cao nhất, thì họ sẽ buộc phải cung cấp tài khoản lãi suất cao hơn hoặc biến mất. Nhưng khách hàng của họ không nhanh nhạy đến thế.</w:t>
      </w:r>
    </w:p>
    <w:p>
      <w:pPr>
        <w:spacing w:after="80"/>
      </w:pPr>
      <w:r>
        <w:rPr>
          <w:b w:val="0"/>
          <w:i w:val="0"/>
        </w:rPr>
        <w:t>Lúc đó tôi là cố vấn cho Philadelphia Savings Fund Society (PSFS) và đã hỏi về cơ cấu lãi suất tiền gửi của nó. Một phó chủ tịch cố tìm cuốn tài liệu quảng cáo mô tả các tài khoản thị trường tiền tệ lãi suất cao rồi bỏ cuộc. Ông nói, "Người gửi tiền trung bình của chúng tôi là một người đã nghỉ hưu và không tinh tường đến thế. Tiền của những người gửi tiền đó tạo nên cái hồ lớn cuối cùng còn sót lại trên hành tinh này của loại tiền lãi 5 phần trăm!" Ý ông là ông có thể cho vay tiền của người gửi tiền và kiếm được 12 phần trăm hoặc hơn, trong khi chỉ trả 5 phần trăm cho người gửi tiền. Đúng, một số người gửi tiền sẽ rời đi, nhưng phần lớn sẽ không, và lợi nhuận từ quán tính của họ là khổng lồ. Hàm ý quan trọng đối với các đối thủ cạnh tranh là, vào thời điểm đó, một đối thủ có thể lôi kéo khách hàng khỏi PSFS mà không kích hoạt một phản ứng cạnh tranh nào.</w:t>
      </w:r>
    </w:p>
    <w:p>
      <w:pPr>
        <w:spacing w:after="80"/>
      </w:pPr>
      <w:r>
        <w:rPr>
          <w:b w:val="0"/>
          <w:i w:val="0"/>
        </w:rPr>
        <w:t>Trong một ví dụ từ ngành viễn thông, các công ty điện thoại khu vực của Bell khác nhau về số lượng khách hàng doanh nghiệp mà họ phục vụ. Với sự xuất hiện của Internet, ai là những người đầu tiên cung cấp dịch vụ đường dây thuê bao số (DSL)? Dịch vụ dữ liệu chính mà các công ty điện thoại cung cấp cho doanh nghiệp là đường T1, giá khoảng bốn ngàn đô-la mỗi tháng và cung cấp tốc độ 1.5 mbps. Năm 1998, tốc độ DSL bằng khoảng một phần ba tốc độ T1, nhưng giá DSL bằng một phần ba mươi. Tức là, một khách hàng có thể thay thế một đường T1 bằng ba đường DSL với chi phí bằng một phần mười. Thay vì ăn mòn mảng kinh doanh T1 rất sinh lời của mình, các công ty điện thoại phục vụ New York, Chicago, và San Francisco chỉ đơn giản là bỏ qua—họ không cung cấp DSL. Những công ty điện thoại này mất khoảng 10 phần trăm mảng kinh doanh dữ liệu doanh nghiệp mỗi năm vào tay các nhà mạng làn sóng mới (WorldCom, Intermedia Communications, và hàng chục công ty trao đổi nội hạt cạnh tranh kỹ thuật số, hay CLEC), nhưng lợi nhuận rất cao trong mảng kinh doanh T1 bù đắp nhiều hơn cho sự sụt giảm đó.*</w:t>
      </w:r>
    </w:p>
    <w:p>
      <w:pPr>
        <w:spacing w:after="80"/>
      </w:pPr>
      <w:r>
        <w:rPr>
          <w:b w:val="0"/>
          <w:i w:val="0"/>
        </w:rPr>
        <w:t>Một lần nữa, quán tính bề ngoài của các công ty điện thoại thực ra là quán tính gián tiếp, gây ra bởi việc khách hàng của họ quá chậm chuyển đổi nhà cung cấp, ngay cả khi đối mặt với những chênh lệch giá ấn tượng. Quán tính gián tiếp này đã đánh lừa hàng trăm công ty và nhà đầu tư. Tốc độ mở rộng tuyệt vời của các nhà mạng "mạng lưới mới" được coi là bằng chứng của sự vượt trội cạnh tranh, khơi dậy một cơn sốt đầu tư và tăng giá cổ phiếu. Khi các công ty điện thoại cuối cùng bắt đầu phản ứng vào năm 2000, bong bóng vỡ tung. Một khi cạnh tranh thực sự bắt đầu, đó là một cuộc tháo chạy. Không một CLEC nào sống sót.</w:t>
      </w:r>
    </w:p>
    <w:p>
      <w:pPr>
        <w:jc w:val="center"/>
      </w:pPr>
      <w:r>
        <w:drawing>
          <wp:inline xmlns:a="http://schemas.openxmlformats.org/drawingml/2006/main" xmlns:pic="http://schemas.openxmlformats.org/drawingml/2006/picture">
            <wp:extent cx="1152525" cy="114300"/>
            <wp:docPr id="60" name="Picture 60"/>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Quán tính gián tiếp biến mất khi tổ chức quyết định rằng việc thích nghi với hoàn cảnh thay đổi quan trọng hơn việc bám víu vào những dòng lợi nhuận cũ. Điều này có thể xảy ra khá đột ngột, như đã xảy ra trong ngành viễn thông sau năm 1999. Những kẻ tấn công đã lấy đi việc kinh doanh từ một công ty có vẻ ngủ quên có thể thấy mình đột nhiên không còn lợi nhuận nào. Hiệu ứng này có thể bị khuếch đại vì những khách hàng đã chuyển đi khỏi công ty thống trị ì ạch, do tự chọn lọc, là những người nhạy cảm nhất với một lời chào mời tốt hơn.</w:t>
      </w:r>
    </w:p>
    <w:p>
      <w:pPr>
        <w:spacing w:after="80"/>
      </w:pPr>
      <w:r>
        <w:rPr>
          <w:b w:val="0"/>
          <w:i w:val="0"/>
        </w:rPr>
        <w:t>Mặt khác, nếu kẻ tấn công đã thành công trong việc xây dựng những mối ràng buộc về chi phí và lòng trung thành với những khách hàng mới giành được, thì việc công ty thống trị trở lại tư thế cạnh tranh có thể sẽ thất bại trong việc giành lại những người mua đã mất.</w:t>
      </w:r>
    </w:p>
    <w:p>
      <w:pPr>
        <w:pStyle w:val="Heading2"/>
      </w:pPr>
      <w:r>
        <w:rPr>
          <w:rFonts w:ascii="Calibri" w:hAnsi="Calibri"/>
          <w:b/>
          <w:i w:val="0"/>
          <w:sz w:val="32"/>
        </w:rPr>
        <w:t>ENTROPY</w:t>
      </w:r>
    </w:p>
    <w:p>
      <w:pPr>
        <w:spacing w:after="80"/>
      </w:pPr>
      <w:r>
        <w:rPr>
          <w:b w:val="0"/>
          <w:i w:val="0"/>
        </w:rPr>
        <w:t>Không khó để thấy entropy đang vận hành. Theo thời gian, những tác phẩm nghệ thuật vĩ đại mờ nhòe và rạn vỡ, ý đồ ban đầu phai nhạt dần trừ khi những người phục chế khéo léo ra tay. Lái xe dọc một con phố ngoại ô, thật dễ nhận ra ngôi nhà không được chăm sóc. Cỏ dại mọc đầy trong vườn, sơn bong tróc khỏi cánh cửa. Tương tự, người ta có thể cảm nhận được một công ty kinh doanh không được quản lý cẩn thận. Danh mục sản phẩm của nó ngày càng kém tập trung; giá được đặt thấp để làm hài lòng bộ phận bán hàng, và lịch giao hàng thì quá dài, chỉ làm hài lòng mỗi nhà máy. Lợi nhuận được mang về nhà dưới dạng tiền thưởng cho các giám đốc mà thành tích duy nhất chỉ là vượt mặt ông giám đốc bên cạnh trong cuộc cạnh tranh nội bộ giành lấy phần thưởng của may mắn và lịch sử.</w:t>
      </w:r>
    </w:p>
    <w:p>
      <w:pPr>
        <w:spacing w:after="80"/>
      </w:pPr>
      <w:r>
        <w:rPr>
          <w:b w:val="0"/>
          <w:i w:val="0"/>
        </w:rPr>
        <w:t>Entropy là một món quà trời cho đối với các nhà tư vấn quản lý và chiến lược. Bất chấp mọi khái niệm cao siêu mà các nhà tư vấn quảng cáo, cơm áo gạo tiền của mọi công việc tư vấn chính là việc đảo ngược entropy—dọn dẹp đống đổ nát và cỏ dại mọc lên trong mọi khu vườn của tổ chức.</w:t>
      </w:r>
    </w:p>
    <w:p>
      <w:pPr>
        <w:pStyle w:val="Heading4"/>
      </w:pPr>
      <w:r>
        <w:rPr>
          <w:rFonts w:ascii="Calibri" w:hAnsi="Calibri"/>
          <w:b/>
          <w:i w:val="0"/>
          <w:sz w:val="23"/>
        </w:rPr>
        <w:t>Denton's</w:t>
      </w:r>
    </w:p>
    <w:p>
      <w:pPr>
        <w:spacing w:after="80"/>
      </w:pPr>
      <w:r>
        <w:rPr>
          <w:b w:val="0"/>
          <w:i w:val="0"/>
        </w:rPr>
        <w:t>Năm 1997, tôi được Carl và Mariah Denton thuê để xem xét hiệu quả tổng thể và giá trị của công ty gia đình họ. Công ty, Denton's Inc., điều hành một chuỗi cửa hàng cung cấp vật tư làm vườn và cảnh quan tại bốn bang. Denton's ra đời từ những năm 1930, khi một số nhà bán lẻ riêng lẻ hợp nhất lại như một cách để sống sót qua cuộc Đại Suy Thoái. Ban đầu phục vụ những cộng đồng khá nông thôn, qua nhiều năm, công ty đã mở rộng sang cả các vùng ngoại ô xa. Hai mươi tám cửa hàng bán lẻ hoạt động dưới ba tên thương hiệu riêng biệt nhưng thực ra đều khá giống nhau. Mỗi cửa hàng có một tòa nhà bán lẻ chuyên bán vật tư và dụng cụ làm vườn cùng một khu không gian ngoài trời rộng lớn bán cây, cây gỗ, đất và vật liệu cảnh quan. Denton's sở hữu hoàn toàn hai mươi địa điểm và thuê tám địa điểm còn lại.</w:t>
      </w:r>
    </w:p>
    <w:p>
      <w:pPr>
        <w:spacing w:after="80"/>
      </w:pPr>
      <w:r>
        <w:rPr>
          <w:b w:val="0"/>
          <w:i w:val="0"/>
        </w:rPr>
        <w:t>Carl và Mariah Denton là những người làm vườn say mê, và ngôi nhà của họ có thể làm luôn một mẩu quảng cáo cho sản phẩm và dịch vụ của công ty. Không khí nồng nặc hương hoa, và một dòng suối nhân tạo róc rách chảy xuống những gờ đá và đá tảng. Dưới tán một cây sồi lớn rợp bóng, chúng tôi nói về công ty và mong muốn "chỉnh đốn nó cho gọn gàng" để bàn giao lại cho con cái họ. Họ đưa tôi một đĩa CD-ROM chứa kết quả tài chính năm năm của từng cửa hàng và của toàn công ty.</w:t>
      </w:r>
    </w:p>
    <w:p>
      <w:pPr>
        <w:spacing w:after="80"/>
      </w:pPr>
      <w:r>
        <w:rPr>
          <w:b w:val="0"/>
          <w:i w:val="0"/>
        </w:rPr>
        <w:t>Đào sâu vào các báo cáo tài chính, tôi bắt đầu gỡ rối từng lớp phức tạp. Nguồn gây nhầm lẫn chính là cách xử lý vốn. Chỉ số lợi nhuận trên vốn của công ty cho từng cửa hàng bán lẻ trộn lẫn đủ thứ không liên quan với nhau. Một địa điểm mua năm 1950 có giá 5.000 đô-la mỗi mẫu Anh, còn một địa điểm mua năm 1989 có giá 95.000 đô-la mỗi mẫu Anh. Các con số lợi nhuận trên đầu tư (return-on-investment) được tính cho những địa điểm này khiến địa điểm cũ trông như một kẻ thắng lớn so với địa điểm mới hơn.2 Cách đo lường hiệu quả kinh doanh này đã đánh lẫn hoạt động bán lẻ với lợi nhuận từ đầu tư bất động sản.</w:t>
      </w:r>
    </w:p>
    <w:p>
      <w:pPr>
        <w:spacing w:after="80"/>
      </w:pPr>
      <w:r>
        <w:rPr>
          <w:b w:val="0"/>
          <w:i w:val="0"/>
        </w:rPr>
        <w:t xml:space="preserve">Để đưa từng địa điểm về một nền tảng có thể so sánh được, tôi nghĩ ra một thước đo lợi nhuận hoạt động mới mà tôi gọi là </w:t>
      </w:r>
      <w:r>
        <w:rPr>
          <w:b w:val="0"/>
          <w:i/>
        </w:rPr>
        <w:t>lợi nhuận hoạt động điều chỉnh</w:t>
      </w:r>
      <w:r>
        <w:rPr>
          <w:b w:val="0"/>
          <w:i w:val="0"/>
        </w:rPr>
        <w:t xml:space="preserve"> (gain to operating - GTO), điều chỉnh cho những khác biệt này và cho nhiều khoản phân bổ khác nhau.3 Cửa hàng tốt nhất của Denton's có GTO là 1,05 triệu đô-la và cửa hàng tệ nhất có GTO âm 0,97 triệu đô-la. Nghĩa là, đóng cửa hàng đó sẽ mang lại thêm 0,97 triệu đô-la mỗi năm so với việc tiếp tục vận hành nó. Toàn bộ chuỗi Denton's cho thấy GTO là 0,32 triệu đô-la, một bức tranh rất khác so với 8 triệu đô-la thu nhập ròng mà sổ sách thể hiện.</w:t>
      </w:r>
    </w:p>
    <w:p>
      <w:pPr>
        <w:spacing w:after="80"/>
      </w:pPr>
      <w:r>
        <w:rPr>
          <w:b w:val="0"/>
          <w:i w:val="0"/>
        </w:rPr>
        <w:t xml:space="preserve">Biểu đồ tôi chuẩn bị cho Carl và Mariah Denton được tái hiện ở trang sau. Để dựng biểu đồ này, tôi xếp hạng các cửa hàng theo thứ tự lợi nhuận hoạt động điều chỉnh của chúng, với cửa hàng 1 có mức cao nhất và cửa hàng 28 có mức thấp nhất. Các cột cho thấy, ứng với mỗi hạng, </w:t>
      </w:r>
      <w:r>
        <w:rPr>
          <w:b w:val="0"/>
          <w:i/>
        </w:rPr>
        <w:t>tổng tích lũy</w:t>
      </w:r>
      <w:r>
        <w:rPr>
          <w:b w:val="0"/>
          <w:i w:val="0"/>
        </w:rPr>
        <w:t xml:space="preserve"> lợi nhuận hoạt động điều chỉnh của tất cả các cửa hàng ở hạng đó hoặc tốt hơn. Như vậy, cột đầu tiên bên trái đại diện cho cửa hàng tốt nhất trong chuỗi—GTO của nó là 1,05 triệu đô-la mỗi năm. Cột tiếp theo đại diện cho GTO của cửa hàng 1 </w:t>
      </w:r>
      <w:r>
        <w:rPr>
          <w:b w:val="0"/>
          <w:i/>
        </w:rPr>
        <w:t>cộng với</w:t>
      </w:r>
      <w:r>
        <w:rPr>
          <w:b w:val="0"/>
          <w:i w:val="0"/>
        </w:rPr>
        <w:t xml:space="preserve"> GTO của cửa hàng 2, tổng GTO tích lũy là 1,05 + 0,63 = 1,68 triệu đô-la. Cửa hàng tốt thứ ba kiếm được 0,5 triệu đô-la, nên cột thứ ba thể hiện GTO tích lũy của các cửa hàng 1, 2 và 3 (1,05 + 0,68 + 0,5 = 2,18 triệu đô-la). Các cửa hàng 4 đến 14 cộng thêm 2,5 triệu đô-la vào tổng tích lũy, đưa nó lên 4,68 triệu đô-la. Nhưng, bắt đầu từ cửa hàng 15, các GTO âm bắt đầu kéo tổng tích lũy xuống. Thực tế, các GTO âm của cửa hàng 15 đến 28 cộng lại thành âm 4,4 triệu đô-la, gần như xóa sạch hoàn toàn phần đóng góp của các cửa hàng có GTO dương. Như bạn thấy, </w:t>
      </w:r>
      <w:r>
        <w:rPr>
          <w:b w:val="0"/>
          <w:i/>
        </w:rPr>
        <w:t>GTO của cửa hàng số một còn cao hơn cả toàn bộ chuỗi hai mươi tám cửa hàng!</w:t>
      </w:r>
    </w:p>
    <w:p>
      <w:pPr>
        <w:spacing w:after="80"/>
      </w:pPr>
      <w:r>
        <w:rPr>
          <w:b w:val="0"/>
          <w:i w:val="0"/>
        </w:rPr>
        <w:t>LỢI NHUẬN HOẠT ĐỘNG ĐIỀU CHỈNH TÍCH LŨY CỦA DENTON'S (TRIỆU ĐÔ-LA)</w:t>
      </w:r>
    </w:p>
    <w:p>
      <w:pPr>
        <w:spacing w:after="80"/>
      </w:pPr>
      <w:r>
        <w:rPr>
          <w:b w:val="0"/>
          <w:i w:val="0"/>
        </w:rPr>
        <w:t>Các cửa hàng được xếp hạng theo thứ tự lợi nhuận hoạt động điều chỉnh giảm dần</w:t>
      </w:r>
    </w:p>
    <w:p>
      <w:pPr>
        <w:jc w:val="center"/>
      </w:pPr>
      <w:r>
        <w:drawing>
          <wp:inline xmlns:a="http://schemas.openxmlformats.org/drawingml/2006/main" xmlns:pic="http://schemas.openxmlformats.org/drawingml/2006/picture">
            <wp:extent cx="5486400" cy="2803325"/>
            <wp:docPr id="61" name="Picture 61"/>
            <wp:cNvGraphicFramePr>
              <a:graphicFrameLocks noChangeAspect="1"/>
            </wp:cNvGraphicFramePr>
            <a:graphic>
              <a:graphicData uri="http://schemas.openxmlformats.org/drawingml/2006/picture">
                <pic:pic>
                  <pic:nvPicPr>
                    <pic:cNvPr id="0" name="image_rsrc2HD.jpg"/>
                    <pic:cNvPicPr/>
                  </pic:nvPicPr>
                  <pic:blipFill>
                    <a:blip r:embed="rId26"/>
                    <a:stretch>
                      <a:fillRect/>
                    </a:stretch>
                  </pic:blipFill>
                  <pic:spPr>
                    <a:xfrm>
                      <a:off x="0" y="0"/>
                      <a:ext cx="5486400" cy="2803325"/>
                    </a:xfrm>
                    <a:prstGeom prst="rect"/>
                  </pic:spPr>
                </pic:pic>
              </a:graphicData>
            </a:graphic>
          </wp:inline>
        </w:drawing>
      </w:r>
    </w:p>
    <w:p>
      <w:pPr>
        <w:spacing w:after="80"/>
      </w:pPr>
      <w:r>
        <w:rPr>
          <w:b w:val="0"/>
          <w:i w:val="0"/>
        </w:rPr>
        <w:t xml:space="preserve">Tôi gọi đây là </w:t>
      </w:r>
      <w:r>
        <w:rPr>
          <w:b w:val="0"/>
          <w:i/>
        </w:rPr>
        <w:t>biểu đồ bướu</w:t>
      </w:r>
      <w:r>
        <w:rPr>
          <w:b w:val="0"/>
          <w:i w:val="0"/>
        </w:rPr>
        <w:t xml:space="preserve"> (hump chart). Bất cứ khi nào bạn có thể gán lợi nhuận hoặc mức lãi cho từng sản phẩm, cửa hàng, khu vực, phân khúc hay bất kỳ phần nào của tổng thể, bạn đều có thể dựng một biểu đồ bướu. Tôi dựng biểu đồ bướu đầu tiên của mình trong một phân tích về danh mục sản phẩm của Western Electric thời trước khi bãi bỏ quy định. Kể từ đó, tôi đã thấy và giúp dựng các biểu đồ bướu cho việc lập kế hoạch đóng cửa các căn cứ quân sự, sản phẩm của Sony, khách hàng của các công ty điện thoại, và nhiều tình huống khác. Nếu không có trợ giá chéo, các cột sẽ tăng đều đặn đến một mức tối đa. Nhưng nếu một số hoạt động, một số sản phẩm hay một số địa điểm được trợ giá bởi những cái khác, sẽ có một "cái bướu" thực sự trên biểu đồ—các cột sẽ tăng đến mức tối đa rồi bắt đầu chùng xuống khi các hoạt động thua lỗ kéo tụt lợi nhuận của toàn bộ.</w:t>
      </w:r>
    </w:p>
    <w:p>
      <w:pPr>
        <w:spacing w:after="80"/>
      </w:pPr>
      <w:r>
        <w:rPr>
          <w:b w:val="0"/>
          <w:i w:val="0"/>
        </w:rPr>
        <w:t>Nếu các hoạt động có thể tách rời nhau, thì một cái bướu rõ rệt, kéo dài theo thời gian, cho thấy sự thiếu quản lý. Đó là một cách để thấy entropy đang vận hành. Tại Denton's, các khoản trợ giá chéo bị che khuất bởi hệ thống đo lường và bị thể chế hóa theo thời gian. Ví dụ, ngoài những méo mó do cách đo chi phí không gian và đất đai kém cỏi gây ra, Denton's còn đo hiệu quả hàng tháng và hàng năm của từng địa điểm bằng "lợi nhuận hoạt động kinh doanh", một con số bỏ qua các khoản thanh toán khuyến khích và tiền thưởng cho nhân viên. Vì các khoản thanh toán khuyến khích được ban quản lý công ty ấn định mỗi năm, nên lý lẽ là chúng không nên được tính trực tiếp vào từng địa điểm. Nhưng qua nhiều năm, các khoản thanh toán khuyến khích và tiền thưởng đã trở nên gần như là quyền lợi đương nhiên và được trả dựa trên tổng lợi nhuận của công ty, tạo ra một khoản trợ giá từ những địa điểm sinh lời nhiều hơn sang những địa điểm sinh lời ít hơn.</w:t>
      </w:r>
    </w:p>
    <w:p>
      <w:pPr>
        <w:spacing w:after="80"/>
      </w:pPr>
      <w:r>
        <w:rPr>
          <w:b w:val="0"/>
          <w:i w:val="0"/>
        </w:rPr>
        <w:t>Carl và Mariah đã sốc khi thấy biểu đồ bướu. "Ông không thể đang gợi ý rằng chúng tôi nên bỏ đi một nửa số địa điểm chứ," Mariah nói.</w:t>
      </w:r>
    </w:p>
    <w:p>
      <w:pPr>
        <w:spacing w:after="80"/>
      </w:pPr>
      <w:r>
        <w:rPr>
          <w:b w:val="0"/>
          <w:i w:val="0"/>
        </w:rPr>
        <w:t>"Không," tôi đáp. "Nhưng có thể rất hợp lý nếu đóng cửa những địa điểm hoạt động tệ nhất. Nếu làm vậy, và sửa chữa tám địa điểm yếu còn lại, các vị sẽ tăng gấp đôi tổng thu nhập."</w:t>
      </w:r>
    </w:p>
    <w:p>
      <w:pPr>
        <w:spacing w:after="80"/>
      </w:pPr>
      <w:r>
        <w:rPr>
          <w:b w:val="0"/>
          <w:i w:val="0"/>
        </w:rPr>
        <w:t>Việc cải thiện hiệu quả của các địa điểm yếu hơn mất hai năm. Các phương pháp là quản lý dựa trên dữ liệu một cách đơn giản và chuyển giao các thực tiễn tốt nhất. Điều then chốt tại Denton's là tìm ra lý do tại sao một số địa điểm hoạt động tốt hơn những địa điểm khác. Doanh số trên mỗi foot vuông là một yếu tố thúc đẩy hiệu quả chính và hóa ra nó chịu ảnh hưởng mạnh mẽ bởi vị trí, sự gần gũi của một Home Depot cạnh tranh, cách bố trí vườn ươm, và cách trưng bày cảnh quan. Chúng tôi phát hiện ra rằng những cửa hàng hoạt động tốt hơn đã vượt ra khỏi cách bố trí lưới kiểu cũ và trông giống những khu vườn hơn. Cây cối không chỉ được dán nhãn mà còn được mô tả chi tiết kèm theo gợi ý trồng trọt và ý tưởng về việc kết hợp với các loại cây khác. Cây được trưng bày thành những bộ sưu tập hấp dẫn, khuyến khích mua hàng bốc đồng. Vật liệu cảnh quan không chỉ được chất đống mà còn được phô bày trong những màn trưng bày dàn dựng, một lần nữa giúp khách hàng hình dung cách sử dụng những vật liệu này tại nhà mình. Các hoạt động bán hàng trong khu vực cửa hàng, khu vườn và khu cảnh quan được tách riêng vì nền tảng kiến thức của nhân viên bán hàng khác nhau rất nhiều giữa các hoạt động này.</w:t>
      </w:r>
    </w:p>
    <w:p>
      <w:pPr>
        <w:spacing w:after="80"/>
      </w:pPr>
      <w:r>
        <w:rPr>
          <w:b w:val="0"/>
          <w:i w:val="0"/>
        </w:rPr>
        <w:t>Cuối hai năm, lợi nhuận từ hoạt động kinh doanh của Denton đã tăng từ $100,000 lên hơn $5 triệu và lợi nhuận kế toán đã tăng gấp đôi. Khoảng một nửa mức tăng đến từ việc cắt bỏ năm cửa hàng yếu kém và nửa còn lại đến từ một chương trình thực hành tốt nhất. Không có cải thiện nào trong số này đến từ một tầm nhìn sâu sắc về khởi nghiệp hay từ sự đổi mới. Tất cả chỉ là quản lý—chỉ là việc dọn dẹp đống lộn xộn và lãng phí tích tụ qua nhiều năm của quá trình entropy đang vận hành.</w:t>
      </w:r>
    </w:p>
    <w:p>
      <w:pPr>
        <w:spacing w:after="80"/>
      </w:pPr>
      <w:r>
        <w:rPr>
          <w:b w:val="0"/>
          <w:i w:val="0"/>
        </w:rPr>
        <w:t>Lập kế hoạch và trồng một khu vườn thì luôn thú vị và kích thích hơn việc nhổ cỏ, nhưng nếu không làm cỏ và bảo dưỡng thường xuyên thì cái khuôn mẫu định hình nên khu vườn—việc áp đặt một trật tự đặc biệt lên tự nhiên—sẽ phai nhạt và biến mất.</w:t>
      </w:r>
    </w:p>
    <w:p>
      <w:pPr>
        <w:pStyle w:val="Heading4"/>
      </w:pPr>
      <w:r>
        <w:rPr>
          <w:rFonts w:ascii="Calibri" w:hAnsi="Calibri"/>
          <w:b/>
          <w:i w:val="0"/>
          <w:sz w:val="23"/>
        </w:rPr>
        <w:t>General Motors</w:t>
      </w:r>
    </w:p>
    <w:p>
      <w:pPr>
        <w:spacing w:after="80"/>
      </w:pPr>
      <w:r>
        <w:rPr>
          <w:b w:val="0"/>
          <w:i w:val="0"/>
        </w:rPr>
        <w:t>Một trong những ví dụ rõ ràng nhất về entropy trong kinh doanh là sự suy tàn dần dần của trật tự mà Alfred Sloan đã áp đặt lên General Motors thời kỳ đầu. Trong sự suy tàn này, người ta có thể thấy giá trị của việc quản lý có năng lực qua chính sự vắng mặt của nó. Thật vậy, bạn không thể hiểu đầy đủ giá trị của công việc hàng ngày của các nhà quản lý trừ khi bạn chấp nhận xu hướng chung của những cấu trúc con người không được quản lý là trở nên ít trật tự hơn, ít tập trung hơn, và mờ nhạt hơn ở các đường biên.4</w:t>
      </w:r>
    </w:p>
    <w:p>
      <w:pPr>
        <w:spacing w:after="80"/>
      </w:pPr>
      <w:r>
        <w:rPr>
          <w:b w:val="0"/>
          <w:i w:val="0"/>
        </w:rPr>
        <w:t>Năm 1921, Henry Ford nắm giữ 62 phần trăm thị trường ô tô Hoa Kỳ, sau khi đã xây dựng một doanh nghiệp khổng lồ quanh mẫu xe Model T. Thành công của Ford chủ yếu đến từ giá thấp của Model T, đạt được nhờ kỹ thuật công nghiệp đẳng cấp thế giới ở từng khía cạnh của việc sản xuất ô tô.</w:t>
      </w:r>
    </w:p>
    <w:p>
      <w:pPr>
        <w:spacing w:after="80"/>
      </w:pPr>
      <w:r>
        <w:rPr>
          <w:b w:val="0"/>
          <w:i w:val="0"/>
        </w:rPr>
        <w:t>General Motors nhỏ hơn Ford và đã được lắp ghép lại qua một số thương vụ mua lại. Vào tháng 4 năm 1921, chủ tịch công ty, Pierre du Pont, đã yêu cầu Alfred Sloan (khi đó là phó chủ tịch phụ trách vận hành) thực hiện một nghiên cứu về "chính sách sản phẩm" cho công ty. Vào thời điểm đó, công ty sản xuất mười dòng xe mà cộng lại chiếm khoảng 12 phần trăm thị trường ô tô. Như có thể thấy trong sơ đồ sau, các bộ phận Chevrolet, Oakland, Oldsmobile, Sheridan, Scripps-Booth và Buick của GM đều cung cấp ô tô trong khoảng giá $1,800–$2,200. Không bộ phận nào sản xuất một chiếc xe cạnh tranh được với Model T giá $495 của Ford. Thêm vào đó, các bộ phận Chevrolet, Oakland và Oldsmobile đều đang lỗ nặng.</w:t>
      </w:r>
    </w:p>
    <w:p>
      <w:pPr>
        <w:jc w:val="center"/>
      </w:pPr>
      <w:r>
        <w:drawing>
          <wp:inline xmlns:a="http://schemas.openxmlformats.org/drawingml/2006/main" xmlns:pic="http://schemas.openxmlformats.org/drawingml/2006/picture">
            <wp:extent cx="5486400" cy="3912956"/>
            <wp:docPr id="62" name="Picture 62"/>
            <wp:cNvGraphicFramePr>
              <a:graphicFrameLocks noChangeAspect="1"/>
            </wp:cNvGraphicFramePr>
            <a:graphic>
              <a:graphicData uri="http://schemas.openxmlformats.org/drawingml/2006/picture">
                <pic:pic>
                  <pic:nvPicPr>
                    <pic:cNvPr id="0" name="image_rsrc2HE.jpg"/>
                    <pic:cNvPicPr/>
                  </pic:nvPicPr>
                  <pic:blipFill>
                    <a:blip r:embed="rId27"/>
                    <a:stretch>
                      <a:fillRect/>
                    </a:stretch>
                  </pic:blipFill>
                  <pic:spPr>
                    <a:xfrm>
                      <a:off x="0" y="0"/>
                      <a:ext cx="5486400" cy="3912956"/>
                    </a:xfrm>
                    <a:prstGeom prst="rect"/>
                  </pic:spPr>
                </pic:pic>
              </a:graphicData>
            </a:graphic>
          </wp:inline>
        </w:drawing>
      </w:r>
    </w:p>
    <w:p>
      <w:pPr>
        <w:spacing w:after="80"/>
      </w:pPr>
      <w:r>
        <w:rPr>
          <w:b w:val="0"/>
          <w:i w:val="0"/>
        </w:rPr>
        <w:t>Hai tháng sau, Sloan trình bày chính sách sản phẩm của mình trước ủy ban điều hành. Sloan nhấn mạnh rằng "dòng xe của General Motors phải mang tính tổng thể, rằng mỗi chiếc xe trong dòng phải được hình dung một cách thích hợp trong mối quan hệ của nó với toàn bộ dòng xe." Cụ thể hơn, ông muốn "cạnh tranh về chất lượng với những chiếc xe dưới một mức giá nhất định, và cạnh tranh về giá với những chiếc xe trên mức giá đó."5 Kế hoạch của Sloan không chỉ cắt giảm giá của các xe trong dòng, mà còn trao cho mỗi thương hiệu một dải giá riêng để hoạt động trong đó. Chính sách mới này đã giảm mạnh mức độ cạnh tranh nội bộ công ty và sự lộn xộn về sản phẩm. Dưới quan niệm của Sloan, không có sự mơ hồ hay nhầm lẫn nào về sự khác biệt giữa một chiếc Chevrolet, một chiếc Buick và một chiếc Cadillac. Hãy xem sơ đồ ở trang tiếp theo để thấy logic và trật tự mà thiết kế của Sloan đã áp đặt.</w:t>
      </w:r>
    </w:p>
    <w:p>
      <w:pPr>
        <w:jc w:val="center"/>
      </w:pPr>
      <w:r>
        <w:drawing>
          <wp:inline xmlns:a="http://schemas.openxmlformats.org/drawingml/2006/main" xmlns:pic="http://schemas.openxmlformats.org/drawingml/2006/picture">
            <wp:extent cx="5486400" cy="3041741"/>
            <wp:docPr id="63" name="Picture 63"/>
            <wp:cNvGraphicFramePr>
              <a:graphicFrameLocks noChangeAspect="1"/>
            </wp:cNvGraphicFramePr>
            <a:graphic>
              <a:graphicData uri="http://schemas.openxmlformats.org/drawingml/2006/picture">
                <pic:pic>
                  <pic:nvPicPr>
                    <pic:cNvPr id="0" name="image_rsrc2HF.jpg"/>
                    <pic:cNvPicPr/>
                  </pic:nvPicPr>
                  <pic:blipFill>
                    <a:blip r:embed="rId28"/>
                    <a:stretch>
                      <a:fillRect/>
                    </a:stretch>
                  </pic:blipFill>
                  <pic:spPr>
                    <a:xfrm>
                      <a:off x="0" y="0"/>
                      <a:ext cx="5486400" cy="3041741"/>
                    </a:xfrm>
                    <a:prstGeom prst="rect"/>
                  </pic:spPr>
                </pic:pic>
              </a:graphicData>
            </a:graphic>
          </wp:inline>
        </w:drawing>
      </w:r>
    </w:p>
    <w:p>
      <w:pPr>
        <w:spacing w:after="80"/>
      </w:pPr>
      <w:r>
        <w:rPr>
          <w:b w:val="0"/>
          <w:i w:val="0"/>
        </w:rPr>
        <w:t>Ủy ban điều hành đã thông qua kế hoạch của Sloan, bán Sheridan Motors và giải thể Scripps-Booth. Sloan trở thành chủ tịch vào năm 1923. Oakland trở thành Pontiac năm năm sau đó. Đến năm 1931, General Motors đã trở thành nhà sản xuất ô tô lớn nhất và là một trong những tập đoàn hàng đầu thế giới. Suốt những năm 1940 và '50, quan niệm của Sloan đã trở thành một phần của văn hóa Mỹ. Đi bộ qua một khu dân cư ngoại ô, bạn có thể biết ai sống trong ngôi nhà nào qua chiếc xe đỗ trước cửa: người dân thường lái Chevrolet, người đốc công lái Pontiac, người quản lý lái Buick, và vị CEO lái Cadillac.</w:t>
      </w:r>
    </w:p>
    <w:p>
      <w:pPr>
        <w:spacing w:after="80"/>
      </w:pPr>
      <w:r>
        <w:rPr>
          <w:b w:val="0"/>
          <w:i w:val="0"/>
        </w:rPr>
        <w:t>Chính sách sản phẩm của Sloan là một ví dụ về thiết kế, về việc áp đặt trật tự lên sự hỗn loạn. Để làm cho một chính sách như vậy vận hành được cần nhiều hơn một bản kế hoạch trên một tờ giấy. Mỗi quý, mỗi năm, mỗi thập kỷ, ban lãnh đạo công ty phải làm việc để duy trì tính nhất quán của thiết kế. Nếu không có sự chú ý thường xuyên, thiết kế sẽ suy tàn. Nếu không có bảo trì tích cực, các ranh giới phân định sản phẩm sẽ trở nên mờ nhạt, và tính nhất quán sẽ mất đi.</w:t>
      </w:r>
    </w:p>
    <w:p>
      <w:pPr>
        <w:spacing w:after="80"/>
      </w:pPr>
      <w:r>
        <w:rPr>
          <w:b w:val="0"/>
          <w:i w:val="0"/>
        </w:rPr>
        <w:t>Nếu công ty được phân quyền hoàn toàn, sự mờ nhạt ranh giới này chắc chắn sẽ xảy ra và thiết kế ban đầu, dựa trên các thương hiệu được định nghĩa quanh các dải giá, sẽ bị chôn vùi dưới một mớ sản phẩm mới lộn xộn. Ví dụ, các giám đốc điều hành bộ phận Chevrolet biết rằng họ có thể tăng doanh số và lợi nhuận của bộ phận Chevrolet bằng cách cung cấp một số mẫu xe giá cao hơn. Động thái này có thể lấy đi một phần kinh doanh từ Chrysler; nó cũng sẽ lấy đi kinh doanh từ Pontiac và Oldsmobile. Ngược lại, các giám đốc điều hành bộ phận Pontiac thấy rằng họ có thể tăng doanh thu của bộ phận mình nếu cung cấp một số mẫu xe giá thấp hơn, nên họ đẩy mạnh theo hướng đó. Giống như một bậc phụ huynh phải chống lại việc lũ trẻ mười bốn tuổi nài nỉ xin bia ở bữa tiệc, công việc của ban lãnh đạo công ty là chống lại những lời nài nỉ này và bảo vệ thiết kế. Nếu thiết kế trở nên lỗi thời, công việc của ban lãnh đạo là tạo ra một cách phối hợp nỗ lực mới để năng lượng cạnh tranh được hướng ra ngoài thay vì hướng vào trong.</w:t>
      </w:r>
    </w:p>
    <w:p>
      <w:pPr>
        <w:spacing w:after="80"/>
      </w:pPr>
      <w:r>
        <w:rPr>
          <w:b w:val="0"/>
          <w:i w:val="0"/>
        </w:rPr>
        <w:t>Đến những năm 1980, thiết kế của Sloan đã phai nhạt—một minh họa sống động về sức mạnh của entropy. General Motors không chỉ làm mờ nhạt các thương hiệu và bộ phận của mình, mà còn tham gia vào việc kỹ nghệ huy hiệu (badge engineering), cung cấp về cơ bản cùng một chiếc xe dưới nhiều tên mẫu và tên thương hiệu khác nhau.</w:t>
      </w:r>
    </w:p>
    <w:p>
      <w:pPr>
        <w:spacing w:after="80"/>
      </w:pPr>
      <w:r>
        <w:rPr>
          <w:b w:val="0"/>
          <w:i w:val="0"/>
        </w:rPr>
        <w:t>Các ban lãnh đạo gần đây hơn đã làm việc để giảm bớt mức độ chồng chéo. Năm 2001, bộ phận Oldsmobile bị đóng cửa, một sự thừa nhận phũ phàng rằng các mẫu xe của nó đã mất đi mọi sự khác biệt về kiểu dáng lẫn giá cả. Các vụ kiện từ những đại lý Oldsmobile bị dời đi đã khiến đây trở thành một đề xuất rất tốn kém.</w:t>
      </w:r>
    </w:p>
    <w:p>
      <w:pPr>
        <w:spacing w:after="80"/>
      </w:pPr>
      <w:r>
        <w:rPr>
          <w:b w:val="0"/>
          <w:i w:val="0"/>
        </w:rPr>
        <w:t>Danh mục sản phẩm năm 2008 của General Motors được trình bày ở trang tiếp theo, cùng với danh mục sản phẩm của đối thủ Toyota. Bởi vì hỗn hợp sản phẩm của GM năm 2008 phức tạp hơn nhiều so với năm 1921, phần trình bày chỉ giới hạn ở xe sedan và coupe, bỏ qua SUV, xe van, xe động cơ hybrid và tất cả xe tải. Mặc dù Oldsmobile không còn tồn tại vào năm 2008, tôi đã dự phóng các dải giá của các mẫu xe của nó bằng cách điều chỉnh giá xe năm mẫu 2000 của nó theo mức lạm phát giá tổng thể của GM trong tám năm xen giữa.</w:t>
      </w:r>
    </w:p>
    <w:p>
      <w:pPr>
        <w:spacing w:after="80"/>
      </w:pPr>
      <w:r>
        <w:rPr>
          <w:b w:val="0"/>
          <w:i w:val="0"/>
        </w:rPr>
        <w:t>Như có thể thấy, các mẫu xe được tập trung quanh dải giá thị trường đại chúng $20,000–$30,000. Trên thực tế, tại mức giá $25,500, General Motors cung cấp chín mẫu xe (hai Chevrolet, một Saturn, bốn Pontiac và hai Buick). Ngược lại, Toyota chỉ cung cấp hai mẫu xe ở mức giá đó.</w:t>
      </w:r>
    </w:p>
    <w:p>
      <w:pPr>
        <w:spacing w:after="80"/>
      </w:pPr>
      <w:r>
        <w:rPr>
          <w:b w:val="0"/>
          <w:i w:val="0"/>
        </w:rPr>
        <w:t>Sự mất đi tính nhất quán trong dòng sản phẩm của General Motors đã làm tăng mạnh mức độ cạnh tranh nội bộ giữa các thương hiệu của nó. Các nhà lãnh đạo doanh nghiệp có xu hướng xem cạnh tranh như một ngọn gió thanh lọc, thổi bay lãng phí và lạm dụng. Nhưng thế giới không đơn giản như vậy. Nếu bạn đầu tư vào quảng cáo hoặc phát triển sản phẩm để lấy đi kinh doanh từ một đối thủ, điều đó có thể làm tăng chiếc bánh của công ty. Nhưng nếu bạn đầu tư để lấy đi kinh doanh từ một thương hiệu hay bộ phận chị em, điều đó có thể làm chiếc bánh tổng thể của công ty nhỏ đi. Các khoản đầu tư vào quảng cáo và phát triển không chỉ bị lãng phí một phần, mà bạn còn có thể đã đẩy giá của cả hai thương hiệu xuống.</w:t>
      </w:r>
    </w:p>
    <w:p>
      <w:pPr>
        <w:spacing w:after="80"/>
      </w:pPr>
      <w:r>
        <w:rPr>
          <w:b w:val="0"/>
          <w:i w:val="0"/>
        </w:rPr>
        <w:t>Vào tháng 6 năm 2009, General Motors tuyên bố phá sản và được chính quyền Obama cứu trợ, biến Bộ Tài chính Hoa Kỳ thành chủ sở hữu đa số của công ty. Dưới sự bảo vệ của thủ tục phá sản, công ty đã loại bỏ các thương hiệu Saturn, Pontiac và Hummer.</w:t>
      </w:r>
    </w:p>
    <w:p>
      <w:pPr>
        <w:spacing w:after="80"/>
      </w:pPr>
      <w:r>
        <w:rPr>
          <w:b w:val="0"/>
          <w:i w:val="0"/>
        </w:rPr>
        <w:t>Việc đảo ngược những tác động của sự hỗn loạn (entropy) tại Denton’s đòi hỏi nhiều công sức, nhưng vấn đề không bị trầm trọng thêm bởi quán tính đáng kể. Khi các vấn đề trở nên rõ ràng, cả những người lãnh đạo lẫn phần lớn các nhà quản lý đều sẵn lòng khắc phục tình hình. Ngược lại, những vấn đề ảnh hưởng đến General Motors vào năm 2008 được tạo ra bởi nhiều thập kỷ hỗn loạn cộng với quán tính do những quy trình lỗi thời đã ăn sâu, văn hóa đóng băng và các hệ thống liên kết chuỗi. Phá sản có thể không đủ để sửa chữa tình huống khó khăn này. Tôi dự đoán sẽ thấy công ty tan rã thêm và bán tháo các tên thương hiệu giá trị trong thập kỷ tới.</w:t>
      </w:r>
    </w:p>
    <w:p>
      <w:pPr>
        <w:spacing w:after="80"/>
      </w:pPr>
      <w:r>
        <w:rPr>
          <w:b w:val="0"/>
          <w:i w:val="0"/>
        </w:rPr>
        <w:t>MÔ HÌNH CỦA TOYOTA VÀ GENERAL MOTORS NĂM 2008</w:t>
      </w:r>
    </w:p>
    <w:p>
      <w:pPr>
        <w:jc w:val="center"/>
      </w:pPr>
      <w:r>
        <w:drawing>
          <wp:inline xmlns:a="http://schemas.openxmlformats.org/drawingml/2006/main" xmlns:pic="http://schemas.openxmlformats.org/drawingml/2006/picture">
            <wp:extent cx="5486400" cy="5291128"/>
            <wp:docPr id="64" name="Picture 64"/>
            <wp:cNvGraphicFramePr>
              <a:graphicFrameLocks noChangeAspect="1"/>
            </wp:cNvGraphicFramePr>
            <a:graphic>
              <a:graphicData uri="http://schemas.openxmlformats.org/drawingml/2006/picture">
                <pic:pic>
                  <pic:nvPicPr>
                    <pic:cNvPr id="0" name="image_rsrc2HG.jpg"/>
                    <pic:cNvPicPr/>
                  </pic:nvPicPr>
                  <pic:blipFill>
                    <a:blip r:embed="rId29"/>
                    <a:stretch>
                      <a:fillRect/>
                    </a:stretch>
                  </pic:blipFill>
                  <pic:spPr>
                    <a:xfrm>
                      <a:off x="0" y="0"/>
                      <a:ext cx="5486400" cy="5291128"/>
                    </a:xfrm>
                    <a:prstGeom prst="rect"/>
                  </pic:spPr>
                </pic:pic>
              </a:graphicData>
            </a:graphic>
          </wp:inline>
        </w:drawing>
      </w:r>
    </w:p>
    <w:p>
      <w:pPr>
        <w:spacing w:after="80"/>
      </w:pPr>
      <w:r>
        <w:rPr>
          <w:b w:val="0"/>
          <w:i w:val="0"/>
        </w:rPr>
        <w:t>Mỗi thanh đen là một mô hình, và các thương hiệu được gom lại trong các hình chữ nhật chấm chấm. Biểu đồ này bỏ qua SUV, xe hybrid, xe van và tất cả xe tải. Bộ phận Oldsmobile của General Motors đã bị đóng cửa vào năm 2001. Các sản phẩm "ảo" hiển thị cho Oldsmobile là các sản phẩm của năm mô hình 2000 được thổi phồng giá lên năm 2008. Thành phần giá cao của bộ phận Chevrolet là Corvette.</w:t>
      </w:r>
    </w:p>
    <w:p>
      <w:pPr>
        <w:pStyle w:val="Heading1"/>
      </w:pPr>
      <w:r>
        <w:rPr>
          <w:rFonts w:ascii="Calibri" w:hAnsi="Calibri"/>
          <w:b/>
          <w:i w:val="0"/>
          <w:sz w:val="40"/>
        </w:rPr>
        <w:t>CHƯƠNG MƯỜI LĂM</w:t>
      </w:r>
    </w:p>
    <w:p>
      <w:pPr>
        <w:jc w:val="center"/>
      </w:pPr>
      <w:r>
        <w:drawing>
          <wp:inline xmlns:a="http://schemas.openxmlformats.org/drawingml/2006/main" xmlns:pic="http://schemas.openxmlformats.org/drawingml/2006/picture">
            <wp:extent cx="209550" cy="209550"/>
            <wp:docPr id="65" name="Picture 65"/>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GHÉP TẤT CẢ LẠI</w:t>
      </w:r>
    </w:p>
    <w:p>
      <w:pPr>
        <w:spacing w:after="80"/>
      </w:pPr>
      <w:r>
        <w:rPr>
          <w:b w:val="0"/>
          <w:i w:val="0"/>
        </w:rPr>
        <w:t xml:space="preserve">Nvidia, một nhà thiết kế chip đồ họa 3-D, đã có một sự trỗi dậy rất nhanh chóng, vượt qua trong vài năm ngắn ngủi những công ty có vẻ mạnh hơn, bao gồm cả Intel, để thống trị thị trường chip đồ họa 3-D hiệu năng cao. Năm 2007, </w:t>
      </w:r>
      <w:r>
        <w:rPr>
          <w:b w:val="0"/>
          <w:i/>
        </w:rPr>
        <w:t>Forbes</w:t>
      </w:r>
      <w:r>
        <w:rPr>
          <w:b w:val="0"/>
          <w:i w:val="0"/>
        </w:rPr>
        <w:t xml:space="preserve"> vinh danh Nvidia là "Công ty của Năm", giải thích rằng "Kể từ khi Huang [CEO và nhà sáng lập] đưa công ty lên sàn vào năm 1999, cổ phiếu của Nvidia đã tăng 21 lần, thậm chí vượt qua cả Apple hùng mạnh trong cùng khoảng thời gian đó."1</w:t>
      </w:r>
    </w:p>
    <w:p>
      <w:pPr>
        <w:spacing w:after="80"/>
      </w:pPr>
      <w:r>
        <w:rPr>
          <w:b w:val="0"/>
          <w:i w:val="0"/>
        </w:rPr>
        <w:t>Nvidia nhảy từ hư không đến vị trí thống trị gần như hoàn toàn nhờ chiến lược tốt. Theo dõi câu chuyện của Nvidia và bạn sẽ thấy rõ hạt nhân của một chiến lược tốt đang vận hành: chẩn đoán, chính sách dẫn đường và hành động mạch lạc. Bạn cũng sẽ thoáng thấy gần như mọi viên gạch xây dựng nên chiến lược tốt: dự đoán thông minh, một chính sách dẫn đường giúp giảm bớt sự phức tạp, sức mạnh của thiết kế, sự tập trung, tận dụng lợi thế, cưỡi trên làn sóng thay đổi năng động, và vai trò quan trọng của quán tính và sự lộn xộn nơi các đối thủ.</w:t>
      </w:r>
    </w:p>
    <w:p>
      <w:pPr>
        <w:spacing w:after="80"/>
      </w:pPr>
      <w:r>
        <w:rPr>
          <w:b w:val="0"/>
          <w:i/>
        </w:rPr>
        <w:t>Có những khối bình luận và phân tích rải rác xuyên suốt câu chuyện này. Chúng được in bằng cỡ chữ nhỏ hơn và trông giống hệt khối văn bản này. Những bình luận này soi sáng một số cân nhắc chiến lược được câu chuyện hé lộ, những vấn đề có thể không rõ ràng ngay ở lần đọc đầu tiên</w:t>
      </w:r>
      <w:r>
        <w:rPr>
          <w:b w:val="0"/>
          <w:i w:val="0"/>
        </w:rPr>
        <w:t>.</w:t>
      </w:r>
    </w:p>
    <w:p>
      <w:pPr>
        <w:pStyle w:val="Heading2"/>
      </w:pPr>
      <w:r>
        <w:rPr>
          <w:rFonts w:ascii="Calibri" w:hAnsi="Calibri"/>
          <w:b/>
          <w:i w:val="0"/>
          <w:sz w:val="32"/>
        </w:rPr>
        <w:t>ĐỒ HỌA 3-D, UTAH VÀ SGI</w:t>
      </w:r>
    </w:p>
    <w:p>
      <w:pPr>
        <w:spacing w:after="80"/>
      </w:pPr>
      <w:r>
        <w:rPr>
          <w:b w:val="0"/>
          <w:i w:val="0"/>
        </w:rPr>
        <w:t>Lĩnh vực đồ họa 3-D của Nvidia không liên quan gì đến việc đeo kính đặc biệt hay những hình ảnh nhảy ra khỏi trang giấy hay khỏi màn hình phim. Chữ "3-D" trong đồ họa 3-D mô tả quá trình được dùng để tạo ra một hình ảnh hiển thị trên màn hình máy tính. Nếu bạn đang nhìn một hình ảnh tĩnh, có thể không rõ ràng rằng nó được tạo ra bằng công nghệ đồ họa 3-D—nó chỉ là một hình ảnh tĩnh được tạo ra từ các điểm màu. Tuy nhiên, một khi bạn có được quyền điều khiển thời gian thực đối với vị trí của chiếc máy ảnh tưởng tượng, sự khác biệt thật ấn tượng. Dùng chuột hoặc cần điều khiển để điều khiển chiếc máy ảnh tưởng tượng, bạn có thể khám phá một cảnh 3-D, xem nó từ các vị trí khác nhau, di chuyển điểm nhìn quanh các vật thể để xem chúng từ phía sau hoặc từ trên cao, và di chuyển vào các căn phòng và không gian tùy thích. Điều này khả thi vì máy tính "biết" cấu trúc ba chiều của toàn bộ cảnh.</w:t>
      </w:r>
    </w:p>
    <w:p>
      <w:pPr>
        <w:spacing w:after="80"/>
      </w:pPr>
      <w:r>
        <w:rPr>
          <w:b w:val="0"/>
          <w:i w:val="0"/>
        </w:rPr>
        <w:t>Nhiều thành phần nền tảng của công nghệ đồ họa 3-D hiện đại được phát triển tại Đại học Utah như một phần của dòng nghiên cứu do các Giáo sư Ivan Sutherland và David Evans khởi xướng vào cuối những năm 1960. Trong khi các chương trình khoa học máy tính khác đang giảng dạy lý thuyết cao siêu, chương trình tại Utah lại tập trung vào thách thức thực tiễn là kết xuất (rendering) hình ảnh 3-D và xây dựng các trình mô phỏng bay. Chương trình đã sản sinh ra một số lượng đáng kinh ngạc các siêu sao đồ họa máy tính, bao gồm John Warnock, nhà sáng lập Adobe Systems; Nolan Bushnell, nhà sáng lập Atari; Edwin Catmull, đồng sáng lập Pixar; và Jim Clark, nhà sáng lập cả Silicon Graphics và Netscape.</w:t>
      </w:r>
    </w:p>
    <w:p>
      <w:pPr>
        <w:spacing w:after="80"/>
      </w:pPr>
      <w:r>
        <w:rPr>
          <w:b w:val="0"/>
          <w:i w:val="0"/>
        </w:rPr>
        <w:t xml:space="preserve">Jim Clark đang ở Stanford khi ông thành lập Silicon Graphics Inc. (SGI) vào năm 1982. Từ khi ra đời, SGI đặt mục tiêu tạo ra những máy trạm đồ họa độ phân giải cao nhanh nhất hành tinh. Ảnh hưởng của SGI đối với ngành đồ họa là vô cùng to lớn. Nó không chỉ cung cấp phần cứng đồ họa hiệu năng cao nhất, mà còn phát triển một ngôn ngữ đồ họa đặc biệt (GL) đã trở thành tiêu chuẩn cho nhiều người trong ngành. Cùng nhau, phần cứng và GL của SGI đã định hình bài toán đồ họa 3-D theo một cách đã trở thành logic thống trị trong đồ họa 3-D. Được gọi là </w:t>
      </w:r>
      <w:r>
        <w:rPr>
          <w:b w:val="0"/>
          <w:i/>
        </w:rPr>
        <w:t>đường ống đồ họa</w:t>
      </w:r>
      <w:r>
        <w:rPr>
          <w:b w:val="0"/>
          <w:i w:val="0"/>
        </w:rPr>
        <w:t xml:space="preserve"> (graphics pipeline), cách tiếp cận này dựa trên việc chia các hình ảnh trong cảnh thành các hình tam giác, xử lý từng tam giác riêng biệt, rồi ghép chúng lại với nhau để tạo thành hình ảnh cuối cùng. Một ứng dụng nổi tiếng của công nghệ này là kết xuất những con khủng long velociraptor trong </w:t>
      </w:r>
      <w:r>
        <w:rPr>
          <w:b w:val="0"/>
          <w:i/>
        </w:rPr>
        <w:t>Công viên Kỷ Jura</w:t>
      </w:r>
      <w:r>
        <w:rPr>
          <w:b w:val="0"/>
          <w:i w:val="0"/>
        </w:rPr>
        <w:t xml:space="preserve">. Năm 1992, SGI cuối cùng đã hiện thực hóa toàn bộ đường ống đồ họa bằng phần cứng—một hệ thống gồm các ngân hàng bộ xử lý gắn với một "bus tam giác". Được gọi là </w:t>
      </w:r>
      <w:r>
        <w:rPr>
          <w:b w:val="0"/>
          <w:i/>
        </w:rPr>
        <w:t>Reality Engine</w:t>
      </w:r>
      <w:r>
        <w:rPr>
          <w:b w:val="0"/>
          <w:i w:val="0"/>
        </w:rPr>
        <w:t>, cỗ máy này cao bốn feet và có giá hơn $100,000.</w:t>
      </w:r>
    </w:p>
    <w:p>
      <w:pPr>
        <w:pStyle w:val="Heading2"/>
      </w:pPr>
      <w:r>
        <w:rPr>
          <w:rFonts w:ascii="Calibri" w:hAnsi="Calibri"/>
          <w:b/>
          <w:i w:val="0"/>
          <w:sz w:val="32"/>
        </w:rPr>
        <w:t>NHỮNG NGƯỜI CHƠI GAME</w:t>
      </w:r>
    </w:p>
    <w:p>
      <w:pPr>
        <w:spacing w:after="80"/>
      </w:pPr>
      <w:r>
        <w:rPr>
          <w:b w:val="0"/>
          <w:i w:val="0"/>
        </w:rPr>
        <w:t>Đến đầu những năm 1990, rõ ràng là các chip cuối cùng sẽ đủ nhanh để thực hiện đồ họa 3-D tốt trên PC. Nhưng liệu người ta có sử dụng khả năng này không? Và, nếu có, họ sẽ dùng nó để làm gì? Các chuyên gia nhận định rằng, có lẽ, người ta sẽ thực hiện những chuyến đi ảo đến các thành phố xa xôi qua đồ họa 3-D, hoặc rằng các nhân viên bất động sản sẽ dùng đồ họa 3-D để cho người mua tiềm năng tham quan ảo các ngôi nhà. Nhưng, hóa ra, thị trường lại được thúc đẩy bởi một ứng dụng khác. Sự trỗi dậy đột ngột của các trò chơi hành động 3-D bạo lực cho PC đã kéo các chip 3-D ra thị trường.</w:t>
      </w:r>
    </w:p>
    <w:p>
      <w:pPr>
        <w:spacing w:after="80"/>
      </w:pPr>
      <w:r>
        <w:rPr>
          <w:b w:val="0"/>
          <w:i w:val="0"/>
        </w:rPr>
        <w:t>Có lần, đến thăm nhà một người bạn, tôi để ý thấy cậu con trai tuổi teen của anh ấy, Paul, đang chơi một trò chơi tên là Myst trên một máy tính cá nhân. Màn hình của Paul hiển thị một bức ảnh tĩnh của một cảnh. Paul nhấp vào hình ảnh một cây cầu và ổ CD-ROM quay vài giây trước khi hình ảnh chuyển sang một góc nhìn từ cây cầu. Nhạc phát ra, nhưng không có gì chuyển động và mỗi cảnh mới mất vài giây để kết xuất. Đó là mùa hè năm 1994 và Myst khi đó là một trò chơi rất phổ biến trên máy tính cá nhân.</w:t>
      </w:r>
    </w:p>
    <w:p>
      <w:pPr>
        <w:spacing w:after="80"/>
      </w:pPr>
      <w:r>
        <w:rPr>
          <w:b w:val="0"/>
          <w:i w:val="0"/>
        </w:rPr>
        <w:t>Hai tuần sau, tôi đến thăm lần nữa, và lần này Paul đang chơi một trò chơi tên là Doom. Hình ảnh trên màn hình cho thấy một con quái vật đang hạ xuống một căn phòng trên một bệ đáp xuống. Con quái vật đang bắn những cục đỏ về phía Paul, bay vụt qua căn phòng. Paul đang dùng chuột và bàn phím để né tránh những cục đỏ đó. Không có độ trễ. Mỗi lần cổ tay anh ấy khẽ động, hình ảnh lại dịch chuyển khi anh ấy luồn lách quanh không gian ba chiều này. Anh ấy chạy qua một cánh cửa và xuống một hành lang. Con quái vật đi theo. Paul né vào một hốc tường, thò ra hành lang để bắn một phát súng lục rồi lại lùi vào hốc tường để tránh đạn bắn trả. Anh ấy lặp lại động tác này ba lần và giết được con quái vật. Các hiệu ứng hình ảnh rất nhanh và hiệu ứng tổng thể là một cơn bốc đồng adrenaline đến trắng cả tay.</w:t>
      </w:r>
    </w:p>
    <w:p>
      <w:pPr>
        <w:spacing w:after="80"/>
      </w:pPr>
      <w:r>
        <w:rPr>
          <w:b w:val="0"/>
          <w:i w:val="0"/>
        </w:rPr>
        <w:t>Cha của Paul là một nhà khoa học máy tính tại trường École des Mines de Paris danh giá ở Fontainebleau. Khi bình luận về Doom, ông nói: "Điều này thật sự đáng kinh ngạc. Tôi không thể ngờ rằng người ta có thể kết xuất đồ họa 3-D nhanh đến vậy trên một máy tính cá nhân. Có những chương trình thực hiện kết xuất 3-D trên PC, nhưng chúng mất hàng phút hoặc thậm chí hàng giờ để tạo ra một cảnh, chứ không phải tính bằng mili giây."</w:t>
      </w:r>
    </w:p>
    <w:p>
      <w:pPr>
        <w:spacing w:after="80"/>
      </w:pPr>
      <w:r>
        <w:rPr>
          <w:b w:val="0"/>
          <w:i w:val="0"/>
        </w:rPr>
        <w:t>Doom là sản phẩm sáng tạo của John Carmack và John Romero, những người đã thành lập id Software vào năm 1991. Những sáng tạo đình đám của họ, đặc biệt là Doom và Quake, đã định nghĩa lại thể loại game hành động, giới thiệu những công nghệ mới thông minh để hiển thị cảnh 3-D trên PC, và dịch chuyển trọng tâm đổi mới của ngành game máy tính từ ngành công nghiệp console sang nền tảng PC. Ngoài ra, id Software là một trong những công ty đầu tiên khéo léo khai thác Internet khi đó còn mới mẻ. Họ phân phối Doom, cùng với chín màn chơi, miễn phí, trực tuyến. Khi đã nghiện game, người chơi có thể mua phiên bản đã đăng ký và chơi thêm các màn khác. Với việc phân phối miễn phí qua Internet đang bùng nổ, Doom đã gây sốt chỉ sau một đêm.</w:t>
      </w:r>
    </w:p>
    <w:p>
      <w:pPr>
        <w:spacing w:after="80"/>
      </w:pPr>
      <w:r>
        <w:rPr>
          <w:b w:val="0"/>
          <w:i w:val="0"/>
        </w:rPr>
        <w:t>Năm 1996, id Software thêm tính năng chơi thi đấu trực tuyến vào tựa game mới phát hành Quake. PC của người chơi, chạy Quake cục bộ, có thể được kết nối qua Internet với những người chơi khác để cả nhóm cùng chia sẻ một ván game. Mỗi người chơi có thể di chuyển và thấy chuyển động của nhân vật những người khác trong thời gian thực—và tấn công họ. Sau Quake, hầu hết các game hành động trên PC đều có tính năng chơi trực tuyến.</w:t>
      </w:r>
    </w:p>
    <w:p>
      <w:pPr>
        <w:spacing w:after="80"/>
      </w:pPr>
      <w:r>
        <w:rPr>
          <w:b w:val="0"/>
          <w:i w:val="0"/>
        </w:rPr>
        <w:t>Game thi đấu qua Internet khiến chất lượng đồ họa 3-D trở thành vấn đề đặt cược cao đối với người chơi. Nếu bạn là một giám đốc doanh nghiệp đang đọc các báo cáo nghiên cứu về ngành đồ họa, hoặc nghiên cứu số liệu thống kê về doanh số chip, bạn sẽ không nhận ra nhu cầu đang lớn dần này. Ngược lại, nếu bạn chơi Quake trực tuyến, bạn sẽ nhanh chóng phát hiện ra rằng có một hệ thống đồ họa kém nghĩa là tầm nhìn của bạn về tình huống không rõ ràng và lỗi thời—"lagged" (bị trễ) theo thuật ngữ của người chơi—và bạn chết hết lần này đến lần khác. Không gì tạo ra nhu cầu về lợi thế bằng những đặt cược sống còn, và cuộc đấu tranh trực tuyến giữa những cậu bé tuổi teen này đã tạo ra một nhu cầu tập trung sắc bén về chip đồ họa 3-D hiệu năng cao.</w:t>
      </w:r>
    </w:p>
    <w:p>
      <w:pPr>
        <w:spacing w:after="80"/>
      </w:pPr>
      <w:r>
        <w:rPr>
          <w:b w:val="0"/>
          <w:i w:val="0"/>
        </w:rPr>
        <w:t>Công ty đầu tiên khai thác nhu cầu này, và qua đó kiếm bộn tiền từ đồ họa 3-D trên nền PC, là 3dfx Interactive, một công ty khởi nghiệp năm 1994. Được thành lập bởi ba kỹ sư, đều là cựu sinh viên của Silicon Graphics, bo mạch đồ họa bổ sung đầu tiên của công ty, mang thương hiệu Voodoo, gắn liền với ngôn ngữ đồ họa độc quyền Glide của riêng nó. Glide là một phiên bản rút gọn của ngôn ngữ GL của Silicon Graphics, được đơn giản hóa để có thể chạy trên các chip chuyên dụng của 3dfx mà không cần sự trợ giúp của bộ xử lý trung tâm. Tựa game đầu tiên được viết để sử dụng Glide là Tomb Raider, và những hình ảnh 3-D thời gian thực về Lara Croft của bo mạch Voodoo đã trở thành tâm điểm tại Electronic Entertainment Expo 1996.</w:t>
      </w:r>
    </w:p>
    <w:p>
      <w:pPr>
        <w:spacing w:after="80"/>
      </w:pPr>
      <w:r>
        <w:rPr>
          <w:b w:val="0"/>
          <w:i/>
        </w:rPr>
        <w:t>Khi một sản phẩm mang lại cho người mua lợi thế trong cạnh tranh với người khác, sẽ có sự tiếp nhận sản phẩm đặc biệt nhanh chóng. Ví dụ, khi bảng tính đầu tiên, VisiCalc, xuất hiện vào năm 1979, nó mang lại lợi thế cho sinh viên MBA, nhà phân tích tài chính và các chuyên gia khác sử dụng nó. VisiCalc được tiếp nhận nhanh chóng và giúp đưa máy tính cá nhân từ ngách sở thích vào dòng chính. Tương tự, game 3-D trực tuyến tương tác đã tạo ra nhu cầu về lợi thế mà đồ họa 3-D tốt hơn và nhanh hơn mang lại</w:t>
      </w:r>
      <w:r>
        <w:rPr>
          <w:b w:val="0"/>
          <w:i w:val="0"/>
        </w:rPr>
        <w:t>.</w:t>
      </w:r>
    </w:p>
    <w:p>
      <w:pPr>
        <w:spacing w:after="80"/>
      </w:pPr>
      <w:r>
        <w:rPr>
          <w:b w:val="0"/>
          <w:i/>
        </w:rPr>
        <w:t>Ý tưởng của 3dfx về việc thiết lập một tiêu chuẩn thực tế (de facto standard) đến thẳng từ những trang sách nổi tiếng năm 1991 của Geoffrey Moore</w:t>
      </w:r>
      <w:r>
        <w:rPr>
          <w:b w:val="0"/>
          <w:i w:val="0"/>
        </w:rPr>
        <w:t xml:space="preserve">, Crossing the Chasm: Marketing and Selling Technology Products to Mainstream Customers. </w:t>
      </w:r>
      <w:r>
        <w:rPr>
          <w:b w:val="0"/>
          <w:i/>
        </w:rPr>
        <w:t>Cuốn sách này phổ biến các khái niệm của giới học thuật về "ngoại ứng mạng" (network externalities) và "khóa chặt tiêu chuẩn" (standards lock-in) và là cuốn kinh thánh cho những người muốn trở thành, hoặc muốn phát hiện ra, Microsoft tiếp theo. Nếu đủ nhiều tác giả game bắt đầu sử dụng ngôn ngữ Glide của 3dfx, nó sẽ trở thành tiêu chuẩn thực tế trong game 3-D và 3dfx sẽ trở thành "người thiết lập tiêu chuẩn kiến trúc" (architectural standard setter).</w:t>
      </w:r>
    </w:p>
    <w:p>
      <w:pPr>
        <w:pStyle w:val="Heading2"/>
      </w:pPr>
      <w:r>
        <w:rPr>
          <w:rFonts w:ascii="Calibri" w:hAnsi="Calibri"/>
          <w:b/>
          <w:i w:val="0"/>
          <w:sz w:val="32"/>
        </w:rPr>
        <w:t>CHIẾN LƯỢC TẠI NVIDIA</w:t>
      </w:r>
    </w:p>
    <w:p>
      <w:pPr>
        <w:spacing w:after="80"/>
      </w:pPr>
      <w:r>
        <w:rPr>
          <w:b w:val="0"/>
          <w:i w:val="0"/>
        </w:rPr>
        <w:t>Nvidia được thành lập vào năm 1993, bởi Jen-Hsun (phát âm là Jen-Sun) Huang, Curtis Priem và Chris Malachowsky. Huang từng là kỹ sư-quản lý tại LSI Logic. Priem và Malachowsky lần lượt là giám đốc công nghệ và phó chủ tịch phụ trách kỹ thuật phần cứng tại Sun Microsystems.</w:t>
      </w:r>
    </w:p>
    <w:p>
      <w:pPr>
        <w:spacing w:after="80"/>
      </w:pPr>
      <w:r>
        <w:rPr>
          <w:b w:val="0"/>
          <w:i w:val="0"/>
        </w:rPr>
        <w:t>Vào thời điểm đó, ngành công nghiệp tràn ngập những cuộc bàn tán về cuộc cách mạng đa phương tiện sắp tới. Tuy nhiên, vào lúc đó các card âm thanh hiện có chỉ hoạt động với một số phần mềm chứ không phải với những phần mềm khác. Không có cách tiêu chuẩn nào để nén hoặc hiển thị video. Ổ đĩa CD-ROM chưa được chuẩn hóa hoàn toàn và không có tiêu chuẩn nào cho đồ họa 3-D. Windows 95 của Microsoft và việc sử dụng rộng rãi các trình duyệt Internet còn cách vài năm nữa mới đến.</w:t>
      </w:r>
    </w:p>
    <w:p>
      <w:pPr>
        <w:spacing w:after="80"/>
      </w:pPr>
      <w:r>
        <w:rPr>
          <w:b w:val="0"/>
          <w:i w:val="0"/>
        </w:rPr>
        <w:t>Phó chủ tịch điều hành phụ trách kinh doanh của Nvidia, Jeff Fisher, nhớ lại rằng "giấc mơ ban đầu là trở thành Sound Blaster của đa phương tiện." Sản phẩm đầu tiên của công ty, NV1, ra mắt năm 1995, nhằm thiết lập một tiêu chuẩn đa phương tiện mới. Nhưng khả năng âm thanh đáng kể của nó không tốt hơn đối thủ đang tiến nhanh, và cách tiếp cận đồ họa 3-D kỳ quặc của nó không được ưa chuộng. NV1 là một thất bại thương mại.</w:t>
      </w:r>
    </w:p>
    <w:p>
      <w:pPr>
        <w:spacing w:after="80"/>
      </w:pPr>
      <w:r>
        <w:rPr>
          <w:b w:val="0"/>
          <w:i w:val="0"/>
        </w:rPr>
        <w:t>Đối mặt với sự thất bại của sản phẩm đầu tiên của công ty và sự trỗi dậy đột ngột của 3dfx, Jen-Hsun Huang đã tái định hình chiến lược của công ty. Những ý kiến đóng góp quan trọng đến từ một ban cố vấn kỹ thuật tạm thời gồm cả người trong nội bộ và chuyên gia bên ngoài.2</w:t>
      </w:r>
    </w:p>
    <w:p>
      <w:pPr>
        <w:spacing w:after="80"/>
      </w:pPr>
      <w:r>
        <w:rPr>
          <w:b w:val="0"/>
          <w:i w:val="0"/>
        </w:rPr>
        <w:t>Chiến lược mới là một sự thay đổi hướng đi mạnh mẽ. Thay vì đa phương tiện, công ty sẽ tập trung vào đồ họa 3-D cho PC để bàn. Thay vì cách tiếp cận độc quyền ban đầu đối với đồ họa, công ty sẽ đón nhận phương pháp tam giác dựa trên SGI. Điều gần như duy nhất không thay đổi là cam kết của Nvidia trở thành một công ty chip "fabless" (không tự sản xuất), tập trung vào thiết kế và thuê ngoài việc chế tạo.</w:t>
      </w:r>
    </w:p>
    <w:p>
      <w:pPr>
        <w:spacing w:after="80"/>
      </w:pPr>
      <w:r>
        <w:rPr>
          <w:b w:val="0"/>
          <w:i w:val="0"/>
        </w:rPr>
        <w:t>Tiến bộ trong ngành công nghiệp bán dẫn dựa trên việc giảm kích thước của một bóng bán dẫn (transistor). Bóng bán dẫn nhỏ hơn nghĩa là nhiều bóng bán dẫn hơn trên mỗi chip. Thêm vào đó, bóng bán dẫn nhỏ hơn thì nhanh hơn và tiêu thụ ít điện năng hơn. Toàn bộ ngành công nghiệp bán dẫn phối hợp với nhau để đạt được mức độ tích hợp cao hơn, dựa trên các bóng bán dẫn nhỏ hơn, khoảng mỗi mười tám tháng một lần. Tốc độ tiến bộ này được gọi là định luật Moore (Moore's law). Không ai có thể vượt xa tốc độ này vì tất cả các công nghệ, từ quang khắc (photolithography) đến thiết kế quang học đến lắng đọng kim loại đến kiểm thử, đều phải tiến bộ đồng bộ. Ngành công nghiệp gọi mô hình tiến bộ tập thể này là "lộ trình" (road map).</w:t>
      </w:r>
    </w:p>
    <w:p>
      <w:pPr>
        <w:spacing w:after="80"/>
      </w:pPr>
      <w:r>
        <w:rPr>
          <w:b w:val="0"/>
          <w:i w:val="0"/>
        </w:rPr>
        <w:t>Ban lãnh đạo cấp cao của Nvidia và ban công nghệ của họ đã phác thảo một lộ trình khác, một lộ trình sẽ thúc đẩy hiệu năng đồ họa 3-D với tốc độ nhanh hơn nhiều so với dự đoán của định luật Moore. Có hai yếu tố then chốt để làm được điều này. Thứ nhất, họ dự đoán một bước nhảy vọt lớn về hiệu năng nhờ đưa ngày càng nhiều đường ống đồ họa (graphics pipeline) vào một chip duy nhất. Thứ hai, hầu hết các nhà sản xuất, như Intel, không nhồi nhét số lượng bóng bán dẫn tối đa có thể lên một chip—họ tận dụng sự gia tăng mật độ để làm ra nhiều chip hơn trên mỗi tấm wafer, qua đó giảm chi phí của một chip. Ngược lại, Nvidia dự định sử dụng mật độ tăng thêm đó để thêm nhiều bộ xử lý song song hơn, tăng cường hiệu năng—một hệ quả của việc sử dụng ý tưởng "triangle bus" (buýt tam giác) của Utah-SGI.</w:t>
      </w:r>
    </w:p>
    <w:p>
      <w:pPr>
        <w:spacing w:after="80"/>
      </w:pPr>
      <w:r>
        <w:rPr>
          <w:b w:val="0"/>
          <w:i w:val="0"/>
        </w:rPr>
        <w:t>Về phía nhu cầu, ban lãnh đạo đánh giá rằng thị trường sẽ mua gần như toàn bộ sức mạnh xử lý đồ họa có thể được cung cấp. Không có nhu cầu gay gắt nào đối với các trình xử lý văn bản hay bảng tính chạy nhanh gấp một trăm lần, nhưng lại có nhu cầu rất gay gắt đối với đồ họa nhanh hơn và chân thực hơn. Nhà khoa học trưởng David Kirk đã nói như thế này: "Nhu cầu về sức mạnh tính toán trong đồ họa 3-D gần như là vô hạn. Với kiến trúc của PC, bạn chỉ có thể làm được đến mức nào đó với một CPU mạnh hơn. Nhưng thật dễ dàng để dùng hết một teraflop sức mạnh tính toán đồ họa. GPU [bộ xử lý đồ họa] sẽ trở thành trung tâm của công nghệ và giá trị gia tăng trong điện toán tiêu dùng."</w:t>
      </w:r>
    </w:p>
    <w:p>
      <w:pPr>
        <w:spacing w:after="80"/>
      </w:pPr>
      <w:r>
        <w:rPr>
          <w:b w:val="0"/>
          <w:i w:val="0"/>
        </w:rPr>
        <w:t>Về ngôn ngữ đồ họa, ban lãnh đạo Nvidia đánh giá rằng làm việc với Glide của 3dfx sẽ là tự chuốc lấy thất bại. Vì vậy, họ đặt cược rằng DirectX mới nhưng chưa được kiểm chứng của Microsoft sẽ trở thành một tiêu chuẩn đồ họa hiệu năng cao khả thi. Họ đưa ra đánh giá này sau khi gặp gỡ đội ngũ DirectX và nhận thấy họ là những người đam mê đồ họa, muốn đẩy giới hạn tiên phong nhanh nhất có thể.</w:t>
      </w:r>
    </w:p>
    <w:p>
      <w:pPr>
        <w:spacing w:after="80"/>
      </w:pPr>
      <w:r>
        <w:rPr>
          <w:b w:val="0"/>
          <w:i w:val="0"/>
        </w:rPr>
        <w:t>Cuối cùng, CEO Jen-Hsun Huang tin rằng Nvidia có thể tạo dựng lợi thế bằng cách phá vỡ chu kỳ mười tám tháng của ngành. Ông lý luận rằng vì có vẻ như có thể nâng cao sức mạnh đồ họa nhanh gấp ba lần sức mạnh CPU, Nvidia có thể mang đến một bản nâng cấp đáng kể về sức mạnh đồ họa cứ mỗi sáu tháng thay vì mười tám tháng.</w:t>
      </w:r>
    </w:p>
    <w:p>
      <w:pPr>
        <w:spacing w:after="80"/>
      </w:pPr>
      <w:r>
        <w:rPr>
          <w:b w:val="0"/>
          <w:i w:val="0"/>
        </w:rPr>
        <w:t>Đây là điểm mà một nhà chiến lược tồi sẽ gói ghém khái niệm về chu kỳ phát triển nhanh hơn trong những khẩu hiệu về tốc độ, sức mạnh và tăng trưởng, rồi tìm cách thu lợi bằng việc đưa công ty lên sàn chứng khoán. Thay vào đó, đội ngũ Nvidia đã thiết kế một bộ chính sách và hành động gắn kết để biến chính sách dẫn đường của họ thành hiện thực.</w:t>
      </w:r>
    </w:p>
    <w:p>
      <w:pPr>
        <w:spacing w:after="80"/>
      </w:pPr>
      <w:r>
        <w:rPr>
          <w:b w:val="0"/>
          <w:i w:val="0"/>
        </w:rPr>
        <w:t>Bước đầu tiên trong việc thực thi chính sách dẫn đường là thành lập ba đội phát triển riêng biệt. Mỗi đội sẽ làm việc theo chu kỳ mười tám tháng từ khởi đầu đến khi ra thị trường. Với các lịch trình chồng chéo, ba đội sẽ tung ra một sản phẩm mới cứ mỗi sáu tháng.</w:t>
      </w:r>
    </w:p>
    <w:p>
      <w:pPr>
        <w:spacing w:after="80"/>
      </w:pPr>
      <w:r>
        <w:rPr>
          <w:b w:val="0"/>
          <w:i w:val="0"/>
        </w:rPr>
        <w:t>Một sự chậm trễ hai tháng trong chu kỳ sáu tháng nghiêm trọng hơn nhiều so với cùng sự chậm trễ đó trong chu kỳ mười tám tháng. Theo đó, bộ chính sách thứ hai nhằm mục đích giảm đáng kể sự chậm trễ và tính bất định trong quá trình phát triển.</w:t>
      </w:r>
    </w:p>
    <w:p>
      <w:pPr>
        <w:spacing w:after="80"/>
      </w:pPr>
      <w:r>
        <w:rPr>
          <w:b w:val="0"/>
          <w:i w:val="0"/>
        </w:rPr>
        <w:t>Một nguồn gây chậm trễ nghiêm trọng tiềm tàng là lỗi thiết kế. Sau khi thiết kế một con chip, công ty chuyển thiết kế đó cho một nhà sản xuất gia công. Sau khoảng một tháng, các kỹ sư nhận lại những mẫu chip thực tế đầu tiên. Nếu phát hiện lỗi trong những con chip này, thiết kế sẽ phải được thay đổi, các mặt nạ mới sẽ phải được tạo ra, và một đợt sản xuất mới sẽ phải khởi động. Để giải quyết nguồn chậm trễ tiềm tàng này, Nvidia đầu tư mạnh vào các kỹ thuật mô phỏng (simulation) và giả lập (emulation) và tổ chức quy trình thiết kế chip của mình xoay quanh những phương pháp này.</w:t>
      </w:r>
    </w:p>
    <w:p>
      <w:pPr>
        <w:spacing w:after="80"/>
      </w:pPr>
      <w:r>
        <w:rPr>
          <w:b w:val="0"/>
          <w:i w:val="0"/>
        </w:rPr>
        <w:t>Những công cụ như vậy là sở trường của nhà sáng lập Chris Malachowsky, và ông đã thúc đẩy việc sử dụng các công cụ này để xác minh hình thức (formal verification) logic của một con chip. Tuy vậy, ngay cả khi thiết kế logic đúng, các vấn đề vẫn có thể phát sinh trong hoạt động vật lý của chip—những vấn đề liên quan đến độ trễ trong dòng chảy electron và sự suy giảm tín hiệu. Để phòng ngừa những loại vấn đề này, công ty cũng đầu tư vào nhiệm vụ khó hơn là mô phỏng các đặc tính điện của chip.</w:t>
      </w:r>
    </w:p>
    <w:p>
      <w:pPr>
        <w:spacing w:after="80"/>
      </w:pPr>
      <w:r>
        <w:rPr>
          <w:b w:val="0"/>
          <w:i w:val="0"/>
        </w:rPr>
        <w:t xml:space="preserve">Một lĩnh vực khác gây chậm trễ và lo ngại là việc tạo ra các trình điều khiển phần mềm (software driver). Theo truyền thống, trình điều khiển được viết bởi các nhà sản xuất bo mạch, những người chỉ có thể bắt đầu phát triển trình điều khiển </w:t>
      </w:r>
      <w:r>
        <w:rPr>
          <w:b w:val="0"/>
          <w:i/>
        </w:rPr>
        <w:t>sau khi</w:t>
      </w:r>
      <w:r>
        <w:rPr>
          <w:b w:val="0"/>
          <w:i w:val="0"/>
        </w:rPr>
        <w:t xml:space="preserve"> nhận được chip hoạt động từ nhà sản xuất chip. Ngoài vấn đề chậm trễ, các phương pháp đồ họa 3-D mới đòi hỏi trình điều khiển tinh vi hơn nhiều. Thêm vào đó, các nhà sản xuất bo mạch có những động cơ trái ngược nhau trong việc báo cáo các vấn đề trình điều khiển về cho nhà sản xuất chip. Ví dụ, nếu Nvidia bán chip cho hai nhà sản xuất bo mạch, mỗi bên sẽ có xu hướng giữ kín những hiểu biết và bản sửa lỗi của mình, để không mang lại lợi ích cho nhà sản xuất bo mạch kia. Cuối cùng, cách làm hiện tại tạo ra các trình điều khiển khác nhau cho những con chip giống hệt nhau trên các bo mạch khác nhau, làm phức tạp rất nhiều việc giữ trình điều khiển luôn cập nhật và giúp người dùng cập nhật các trình điều khiển cũ.</w:t>
      </w:r>
    </w:p>
    <w:p>
      <w:pPr>
        <w:spacing w:after="80"/>
      </w:pPr>
      <w:r>
        <w:rPr>
          <w:b w:val="0"/>
          <w:i w:val="0"/>
        </w:rPr>
        <w:t>Để giải quyết những vấn đề này, Nvidia nắm quyền kiểm soát việc tạo ra và quản lý trình điều khiển cho các chip của mình, phát triển một kiến trúc trình điều khiển thống nhất (unified driver architecture - UDA). Tất cả chip Nvidia sẽ dùng chung phần mềm trình điều khiển, dễ dàng tải xuống qua Internet. Phần mềm trình điều khiển sẽ tự thích ứng với từng chip bằng cách truy vấn chip về những hành động mà nó hỗ trợ, rồi trình điều khiển sẽ điều chỉnh các lệnh của mình cho phù hợp với chip đó. Cách tiếp cận này sẽ đơn giản hóa rất nhiều cho người dùng vì họ sẽ không phải bận tâm đến việc khớp trình điều khiển với chip. Nó cũng có nghĩa là việc xây dựng và phân phối trình điều khiển sẽ thuộc quyền sở hữu độc quyền của Nvidia và được lấy ra khỏi tay các nhà sản xuất bo mạch.</w:t>
      </w:r>
    </w:p>
    <w:p>
      <w:pPr>
        <w:spacing w:after="80"/>
      </w:pPr>
      <w:r>
        <w:rPr>
          <w:b w:val="0"/>
          <w:i w:val="0"/>
        </w:rPr>
        <w:t>Để tăng tốc phát triển trình điều khiển, công ty đã đầu tư đáng kể vào các cơ sở giả lập.3 Đây là những "mô hình" phần cứng phức tạp của các chip mới, cho phép việc phát triển trình điều khiển bắt đầu từ bốn đến sáu tháng trước khi những con chip thực sự đầu tiên xuất hiện.</w:t>
      </w:r>
    </w:p>
    <w:p>
      <w:pPr>
        <w:spacing w:after="80"/>
      </w:pPr>
      <w:r>
        <w:rPr>
          <w:b w:val="0"/>
          <w:i/>
        </w:rPr>
        <w:t>Lợi ích của một chu kỳ nhanh hơn là sản phẩm sẽ thường xuyên là tốt nhất trong phân khúc. So với một đối thủ làm việc theo chu kỳ mười tám tháng, chu kỳ sáu tháng của Nvidia có nghĩa là chip của họ sẽ là sản phẩm tốt hơn khoảng 83 phần trăm thời gian. Thêm vào đó, còn có sự bàn tán không ngừng xung quanh mỗi lần giới thiệu sản phẩm mới, một sự thay thế cho quảng cáo đắt đỏ. Một điểm cộng nữa là các kỹ sư của công ty nhanh hơn sẽ tích lũy được nhiều kinh nghiệm hơn và, có lẽ, học được nhiều hơn về những bí quyết biến công nghệ thành sản phẩm</w:t>
      </w:r>
      <w:r>
        <w:rPr>
          <w:b w:val="0"/>
          <w:i w:val="0"/>
        </w:rPr>
        <w:t>.</w:t>
      </w:r>
    </w:p>
    <w:p>
      <w:pPr>
        <w:spacing w:after="80"/>
      </w:pPr>
      <w:r>
        <w:rPr>
          <w:b w:val="0"/>
          <w:i w:val="0"/>
        </w:rPr>
        <w:t>Triển khai chiến lược mới, Nvidia đầu tư số tiền mặt còn lại vào thiết bị giả lập và vào việc thiết kế kỹ thuật một con chip mới. Được phát hành vào tháng 8 năm 1997 với tên RIVA 128, nó nhận được đánh giá cao từ các nhà phê bình về tốc độ và độ phân giải, nhưng nhiều người đánh giá rằng Voodoo của đối thủ 3dfx có hình ảnh mượt mà hơn. Con chip này là một thành công vừa phải, giúp công ty tồn tại và cung cấp kinh phí để chi trả cho việc phát triển thêm.</w:t>
      </w:r>
    </w:p>
    <w:p>
      <w:pPr>
        <w:spacing w:after="80"/>
      </w:pPr>
      <w:r>
        <w:rPr>
          <w:b w:val="0"/>
          <w:i w:val="0"/>
        </w:rPr>
        <w:t>Với con chip mới tiếp theo, RIVA TNT, phát hành năm 1998, Nvidia bắt đầu vào guồng. Xuất hiện đồng bộ với DirectX 6 mới của Microsoft, đây là con chip đầu tiên sử dụng kiến trúc trình điều khiển thống nhất mới. TNT và bản "làm mới mùa xuân" của nó, TNT2, đã sánh ngang hoặc vượt qua đối thủ trên hầu hết các tiêu chí. Bảy tháng sau TNT2, Nvidia phát hành GeForce 256, đưa ngành đồ họa 3-D sang vùng lãnh thổ mới. GeForce 256 có gần hai mươi ba triệu bóng bán dẫn, gấp đôi độ phức tạp của CPU Pentium II của Intel. Khả năng tính toán dấu phẩy động của nó là 50 gigaflop, tương đương với siêu máy tính Cray T3D. Nhà khoa học trưởng David Kirk nói với tôi: "Tại Nvidia, con đường kỹ thuật của chúng tôi là bò dần lên theo đường ống đồ họa (graphics pipeline). Ở mỗi giai đoạn, chúng tôi đưa thêm nhiều phép toán vào silicon chuyên dụng, nơi hiệu năng được cải thiện gấp mười lần so với CPU.… Với GeForce, chúng tôi đã đưa tất cả các bước trong đường ống của Silicon Graphics lên một con chip giá 100 đô la, chạy nhanh hơn Reality Engine, thứ đã có giá 100.000 đô la vào năm 1992."</w:t>
      </w:r>
    </w:p>
    <w:p>
      <w:pPr>
        <w:spacing w:after="80"/>
      </w:pPr>
      <w:r>
        <w:rPr>
          <w:b w:val="0"/>
          <w:i w:val="0"/>
        </w:rPr>
        <w:t>Khi Nvidia giành được vị trí dẫn đầu về hiệu năng, công ty bắt đầu tập trung thậm chí còn mạnh mẽ hơn vào các vấn đề chậm trễ, vấn đề trình điều khiển và chi phí phát sinh do các nhà sản xuất bo mạch của mình gây ra. Đầu tiên, ban lãnh đạo cố gắng đàm phán một thỏa thuận mới với Diamond Multimedia nhưng bị từ chối vì Diamond không muốn thấy biên lợi nhuận của mình giảm.</w:t>
      </w:r>
    </w:p>
    <w:p>
      <w:pPr>
        <w:spacing w:after="80"/>
      </w:pPr>
      <w:r>
        <w:rPr>
          <w:b w:val="0"/>
          <w:i w:val="0"/>
        </w:rPr>
        <w:t>Sau đó, một đội ngũ cấp cao đã đến Dell và thực hiện một buổi thuyết trình. Họ mô tả những trở ngại do các thông lệ hiện tại của ngành tạo ra, trình bày những lợi ích kinh tế của kiến trúc trình điều khiển thống nhất, và chỉ ra mức giá thấp hơn mà các nhà sản xuất bo mạch theo hợp đồng có thể mang lại. Dell phản ứng tích cực và đồng ý cung cấp các bo mạch với chip Nvidia, do Celestica Hong Kong Ltd. sản xuất. Trong những tháng và năm tiếp theo, Nvidia ngày càng dựa vào các nhà sản xuất điện tử theo hợp đồng để sản xuất và phân phối bo mạch. Các nhà sản xuất theo hợp đồng được tự do gắn thương hiệu cho bo mạch theo ý mình; hầu hết chọn cách nhấn mạnh tên Nvidia.</w:t>
      </w:r>
    </w:p>
    <w:p>
      <w:pPr>
        <w:spacing w:after="80"/>
      </w:pPr>
      <w:r>
        <w:rPr>
          <w:b w:val="0"/>
          <w:i w:val="0"/>
        </w:rPr>
        <w:t>Trong năm năm tiếp theo, Nvidia tiếp tục mô thức phát hành nhanh chóng của mình, đẩy xa giới hạn về khả năng đồ họa 3-D. Trong giai đoạn 1997–2001, Nvidia đạt được những lợi ích phi thường từ việc tích hợp đường ống đồ họa lên một con chip duy nhất, đạt mức tăng hiệu năng trung bình hằng năm 157 phần trăm.* Từ 2002 đến 2007, công ty đạt mức tăng hiệu năng trung bình 62 phần trăm mỗi năm, gần như mức tối đa có thể, xét theo xu hướng chung của công nghệ bán dẫn. Ví dụ, CPU của Intel tăng sức mạnh xử lý (hàng triệu phép toán mỗi giây) với tốc độ hằng năm tương đương trong giai đoạn đó. Khác biệt là ở chỗ những tác động của việc tăng hiệu năng của Intel đã bị làm mờ đi đáng kể bởi những nút thắt về phần cứng và phần mềm mà họ không thể kiểm soát. Ngược lại, như các nhà lãnh đạo Nvidia đã hình dung, hiệu năng của chip đồ họa được người dùng cảm nhận trực tiếp và tức thì. Những người đam mê tiếp tục chờ đợi một cách háo hức từng cải tiến mới.</w:t>
      </w:r>
    </w:p>
    <w:p>
      <w:pPr>
        <w:spacing w:after="80"/>
      </w:pPr>
      <w:r>
        <w:rPr>
          <w:b w:val="0"/>
          <w:i/>
        </w:rPr>
        <w:t>Một sự thay đổi trong công nghệ thường sẽ khởi động một sự thay đổi trong cấu trúc ngành. Trong trường hợp này, mối quan hệ giữa nhà sản xuất chip và nhà sản xuất bo mạch đã thay đổi. Điều thú vị là ít ai lường trước được tầm quan trọng của sự chuyển dịch này. Cách tiếp cận tiêu chuẩn cho một vấn đề như vậy trong các ngành công nghiệp đã ổn định sẽ là để một số nhà sản xuất bo mạch nhất định làm việc trực tiếp với các trình giả lập (emulator) của Nvidia ngay từ đầu chu kỳ phát triển. Tuy nhiên, điều này sẽ làm tăng quyền thương lượng của nhà sản xuất bo mạch và làm rò rỉ kiến thức độc quyền cho các đối thủ</w:t>
      </w:r>
      <w:r>
        <w:rPr>
          <w:b w:val="0"/>
          <w:i w:val="0"/>
        </w:rPr>
        <w:t>.</w:t>
      </w:r>
    </w:p>
    <w:p>
      <w:pPr>
        <w:spacing w:after="80"/>
      </w:pPr>
      <w:r>
        <w:rPr>
          <w:b w:val="0"/>
          <w:i/>
        </w:rPr>
        <w:t>Về phần Diamond Multimedia, ban lãnh đạo Nvidia tin rằng sự chuyển dịch từ đồ họa 2-D sang 3-D đã xóa bỏ phần lớn giá trị gia tăng truyền thống của Diamond. Thế nhưng các công ty không lặng lẽ chìm vào bóng tối. Diamond lẽ ra nên thực hiện thương vụ với Nvidia, nhưng họ lại chọn cách cố duy trì biên lợi nhuận cao (khoảng 25 phần trăm) của mình</w:t>
      </w:r>
      <w:r>
        <w:rPr>
          <w:b w:val="0"/>
          <w:i w:val="0"/>
        </w:rPr>
        <w:t>.</w:t>
      </w:r>
    </w:p>
    <w:p>
      <w:pPr>
        <w:spacing w:after="80"/>
      </w:pPr>
      <w:r>
        <w:rPr>
          <w:b w:val="0"/>
          <w:i/>
        </w:rPr>
        <w:t>Phân tích ngành theo chuẩn mực sẽ xếp những người mua quyền lực như Dell vào nhóm bất lợi cho Nvidia. Nhưng nếu không có những nhà sản xuất PC quyền lực như Dell và HP, Diamond có thể đã giữ vững được vị thế của mình trên các kênh bán lẻ. Chính sức mạnh của những người mua tập trung này đã cho phép Nvidia lách qua thương hiệu đã có chỗ đứng của Diamond. Lưu ý rằng, nói chung, nếu bạn có một sản phẩm "ăn theo" (me-too), bạn sẽ thích những người mua bán lẻ phân tán. Ngược lại, nếu bạn có một sản phẩm tốt hơn, một người mua quyền lực như Dell có thể giúp nó được nhìn thấy ánh sáng ban ngày</w:t>
      </w:r>
      <w:r>
        <w:rPr>
          <w:b w:val="0"/>
          <w:i w:val="0"/>
        </w:rPr>
        <w:t>.</w:t>
      </w:r>
    </w:p>
    <w:p>
      <w:pPr>
        <w:pStyle w:val="Heading2"/>
      </w:pPr>
      <w:r>
        <w:rPr>
          <w:rFonts w:ascii="Calibri" w:hAnsi="Calibri"/>
          <w:b/>
          <w:i w:val="0"/>
          <w:sz w:val="32"/>
        </w:rPr>
        <w:t>CUỘC CẠNH TRANH</w:t>
      </w:r>
    </w:p>
    <w:p>
      <w:pPr>
        <w:spacing w:after="80"/>
      </w:pPr>
      <w:r>
        <w:rPr>
          <w:b w:val="0"/>
          <w:i w:val="0"/>
        </w:rPr>
        <w:t>Để chiến lược đồ họa 3-D của Nvidia phát huy tác dụng, các công ty khác sẽ phải bị bỏ lại phía sau, không thể theo kịp. Ở một mức độ lớn, đó chính xác là những gì đã xảy ra. Mỗi khi một công ty thành công rực rỡ, luôn có một câu chuyện bổ sung về phản ứng cạnh tranh bị cản trở. Đôi khi rào cản là bằng sáng chế của nhà đổi mới hoặc sự bảo hộ tương tự, nhưng thường xuyên hơn là sự không sẵn lòng hoặc không có khả năng sao chép các chính sách của nhà đổi mới. Nvidia đặt cược rằng họ có thể nhanh chóng nạp đầy đường ống đồ họa (graphics pipeline), nhưng họ cũng đặt cược rằng các đối thủ chính sẽ không thể sao chép chu kỳ phát hành nhanh của mình.</w:t>
      </w:r>
    </w:p>
    <w:p>
      <w:pPr>
        <w:spacing w:after="80"/>
      </w:pPr>
      <w:r>
        <w:rPr>
          <w:b w:val="0"/>
          <w:i w:val="0"/>
        </w:rPr>
        <w:t>Đối thủ 3dfx đã nghe theo những lời khuyên sai lầm từ Phố Wall và bản năng tiếp thị của một CEO mới, dấn thân vào thị trường đại chúng. Thay vì tận dụng vị thế dẫn đầu với những người đam mê, họ phân bổ các kỹ sư rời khỏi vị trí tiên phong để làm việc trên các bo mạch công nghệ thấp hơn, tăng cường quảng cáo theo kiểu bắt chước chiến dịch "Intel Inside", và mua lại nhà sản xuất bo mạch STB Systems. Dàn trải nguồn lực quá mỏng, họ cố gắng bù đắp bằng cách đặt ra những mục tiêu cho con chip hiệu năng cao tiếp theo vượt xa năng lực của quy trình phát triển của mình. Trong những tháng cuối năm 2000, 3dfx đóng cửa, bán bằng sáng chế, thương hiệu và hàng tồn kho cho Nvidia, nơi nhiều kỹ sư tài năng của họ cuối cùng đã đến làm việc. Đọc lịch sử một cách hời hợt thì có vẻ như 3dfx tự hủy hoại mình bằng quá nhiều lần đổi hướng. Thực tế sâu xa hơn là chu kỳ phát hành nhanh được xây dựng cẩn thận của Nvidia đã khiến 3dfx có những phản ứng kém phối hợp hơn. Như Hannibal đã làm với Rome tại Cannae, Nvidia đã dụ đối thủ của mình vươn quá tầm với.</w:t>
      </w:r>
    </w:p>
    <w:p>
      <w:pPr>
        <w:spacing w:after="80"/>
      </w:pPr>
      <w:r>
        <w:rPr>
          <w:b w:val="0"/>
          <w:i w:val="0"/>
        </w:rPr>
        <w:t>Đối thủ Intel đã không thể cạnh tranh trong thị trường đồ họa 3-D hiệu năng cao. Một trong những công ty vĩ đại nhất thế giới, một cường quốc công nghệ, thế nhưng Intel lại không linh hoạt vô hạn. Theo nhà phân tích ngành Jon Peddie, "Intel đã phát triển i740 với cùng quy trình và cùng cách tiếp cận mà họ dùng để phát triển CPU. Điều này không hiệu quả trong ngành đồ họa 3-D cực kỳ cạnh tranh. Chu kỳ phát triển của Intel là 18–24 tháng, chứ không phải 6–12 tháng. Họ đã không thích nghi với chu kỳ phát triển nhanh này. Họ không định thiết kế lại toàn bộ quy trình phát triển và chế tạo của mình chỉ vì một mảng kinh doanh phụ."4</w:t>
      </w:r>
    </w:p>
    <w:p>
      <w:pPr>
        <w:spacing w:after="80"/>
      </w:pPr>
      <w:r>
        <w:rPr>
          <w:b w:val="0"/>
          <w:i w:val="0"/>
        </w:rPr>
        <w:t>Tuy nhiên, Intel đã thành công trong việc thống trị mảng kinh doanh đồ họa 2-D tiêu chuẩn bằng cách tích hợp các sản phẩm của mình vào chipset bo mạch chủ. Năm 2007, Intel công bố kế hoạch thứ hai để gia nhập mảng kinh doanh đồ họa 3-D hiệu năng cao nhưng rồi hủy bỏ dự án vào tháng 12 năm 2009.</w:t>
      </w:r>
    </w:p>
    <w:p>
      <w:pPr>
        <w:spacing w:after="80"/>
      </w:pPr>
      <w:r>
        <w:rPr>
          <w:b w:val="0"/>
          <w:i w:val="0"/>
        </w:rPr>
        <w:t>Tại đối thủ Silicon Graphics, người sáng lập Jim Clark rời công ty vào năm 1994. CEO mới, Ed McCracken, hướng công ty vào việc bán các máy trạm (workstation) và máy chủ lớn cho doanh nghiệp Mỹ, chỉ thị cho các cấp phó của mình "hãy suy nghĩ đột phá và tìm cách tăng trưởng 50 phần trăm."5 Họ cố gắng tạo ra tăng trưởng thông qua việc mua lại một loạt các công ty máy trạm.</w:t>
      </w:r>
    </w:p>
    <w:p>
      <w:pPr>
        <w:spacing w:after="80"/>
      </w:pPr>
      <w:r>
        <w:rPr>
          <w:b w:val="0"/>
          <w:i w:val="0"/>
        </w:rPr>
        <w:t>Thách thức đối với SGI và các công ty được mua lại là các máy trạm dựa trên Windows-Intel đang ngày càng mạnh hơn và vượt qua những máy dựa trên bộ xử lý và hệ điều hành độc quyền của họ. Chiến lược tích tụ không giúp ích gì để đối mặt với thách thức đó. Silicon Graphics, nguồn cội của biết bao ý tưởng và nhân sự đã khơi nguồn cho đồ họa 3-D, chưa bao giờ bước vào đồ họa 3-D dựa trên PC. Từng có vốn hóa thị trường hơn 7 tỷ đô la, công ty tuyên bố phá sản vào năm 2006.</w:t>
      </w:r>
    </w:p>
    <w:p>
      <w:pPr>
        <w:spacing w:after="80"/>
      </w:pPr>
      <w:r>
        <w:rPr>
          <w:b w:val="0"/>
          <w:i/>
        </w:rPr>
        <w:t>"Tăng trưởng 50 phần trăm" của McCracken là chiến lược tồi kinh điển. Đó là kiểu vô nghĩa được coi là chiến lược ở quá nhiều công ty. Thứ nhất, ông ta đang đặt ra một mục tiêu, chứ không phải thiết kế một cách để đối phó với thách thức của công ty mình. Thứ hai, tăng trưởng là kết quả của một chiến lược thành công, và những nỗ lực tạo ra tăng trưởng chỉ là những bài tập của tư duy ảo tưởng. Trong trường hợp này, sự tăng trưởng mà SGI tạo ra được thực hiện bằng cách gom góp một số công ty khác mà chiến lược máy trạm của họ cũng đã cạn kiệt hơi</w:t>
      </w:r>
      <w:r>
        <w:rPr>
          <w:b w:val="0"/>
          <w:i w:val="0"/>
        </w:rPr>
        <w:t>.</w:t>
      </w:r>
    </w:p>
    <w:p>
      <w:pPr>
        <w:spacing w:after="80"/>
      </w:pPr>
      <w:r>
        <w:rPr>
          <w:b w:val="0"/>
          <w:i w:val="0"/>
        </w:rPr>
        <w:t>Đối thủ nghiêm túc duy nhất của Nvidia đã và vẫn là ATI Technologies. Ban đầu, ATI dường như bị bỏ lại phía sau bởi chu kỳ phát hành sáu tháng của Nvidia. Rồi vào năm 2000, họ mua lại ArtX, một công ty được thành lập bởi một nhóm kỹ sư cựu Silicon Graphics khác. Làn gió mới đã tạo ra khác biệt ngay lập tức. ATI chuyển sang chu kỳ phát hành sáu tháng và bắt đầu giới thiệu những con chip có hiệu năng ngang ngửa Nvidia. Năm 2006, nhà sản xuất CPU Advanced Micro Devices (AMD), đối thủ không đội trời chung của Intel, đã dàn xếp một vụ sáp nhập với ATI.</w:t>
      </w:r>
    </w:p>
    <w:p>
      <w:pPr>
        <w:spacing w:after="80"/>
      </w:pPr>
      <w:r>
        <w:rPr>
          <w:b w:val="0"/>
          <w:i/>
        </w:rPr>
        <w:t>Bỏ qua ArtX là một sai lầm chiến lược của Nvidia. Mạng lưới vốn nhân lực trong ngành này rất thưa thớt và được hiểu rõ. Nếu có nhiều nơi tập trung nhân tài như ArtX, thì việc mua lại nó sẽ không có ý nghĩa. Nhưng dù Nvidia không cần thêm chuyên môn, việc mua lại nó sẽ khiến những năng lực khan hiếm này không đến được tay đối thủ</w:t>
      </w:r>
      <w:r>
        <w:rPr>
          <w:b w:val="0"/>
          <w:i w:val="0"/>
        </w:rPr>
        <w:t>.</w:t>
      </w:r>
    </w:p>
    <w:p>
      <w:pPr>
        <w:pStyle w:val="Heading2"/>
      </w:pPr>
      <w:r>
        <w:rPr>
          <w:rFonts w:ascii="Calibri" w:hAnsi="Calibri"/>
          <w:b/>
          <w:i w:val="0"/>
          <w:sz w:val="32"/>
        </w:rPr>
        <w:t>TIẾP THEO LÀ GÌ?</w:t>
      </w:r>
    </w:p>
    <w:p>
      <w:pPr>
        <w:spacing w:after="80"/>
      </w:pPr>
      <w:r>
        <w:rPr>
          <w:b w:val="0"/>
          <w:i w:val="0"/>
        </w:rPr>
        <w:t>Lĩnh vực mà Nvidia chọn là một trong những lĩnh vực chuyển động nhanh nhất và cạnh tranh khốc liệt nhất trên hành tinh. Chiến lược thành công của họ giai đoạn 1998–2008 không đảm bảo thành công lâu dài. Cụ thể, đến năm 2009, những làn sóng thay đổi mà Nvidia đã khai thác trong quá trình vươn lên đang suy yếu. Đường ống SGI đã được hiện thực hóa hoàn toàn. Phần lớn game thủ không còn nín thở chờ đợi con chip đồ họa tiếp theo nữa. DirectX đã trở nên phức tạp đến mức ít công ty game có thể nắm vững tất cả các tính năng của nó.</w:t>
      </w:r>
    </w:p>
    <w:p>
      <w:pPr>
        <w:spacing w:after="80"/>
      </w:pPr>
      <w:r>
        <w:rPr>
          <w:b w:val="0"/>
          <w:i w:val="0"/>
        </w:rPr>
        <w:t>Về mặt chiến lược, Nvidia hiện đang thực hiện một thế gọng kìm hai mũi. Một sáng kiến là mở rộng quyền truy cập vào sức mạnh tính toán của các chip đồ họa. Mỗi bộ xử lý đồ họa chứa hàng trăm bộ xử lý dấu phẩy động (floating-point processor) riêng biệt. Phần cứng mới hỗ trợ khái niệm này được gọi là Tesla và mang lại khả năng siêu máy tính để bàn. Vào tháng 11 năm 2010, các nhà nghiên cứu Trung Quốc đã công bố siêu máy tính nhanh nhất thế giới—được vận hành bằng các chip đồ họa Tesla của Nvidia.</w:t>
      </w:r>
    </w:p>
    <w:p>
      <w:pPr>
        <w:spacing w:after="80"/>
      </w:pPr>
      <w:r>
        <w:rPr>
          <w:b w:val="0"/>
          <w:i w:val="0"/>
        </w:rPr>
        <w:t>Nhánh thứ hai của thế gọng kìm là Tegra—một hệ thống hoàn chỉnh trên một con chip. Chiến thuật này được gọi là “đột phá từ bên dưới” (disruption from below), nhằm lật đổ thế thống trị của bộ ba Intel-AMD-Windows bằng cách xây dựng trên một nền tảng đơn giản và hiệu quả hơn nhiều. Con chip này nhắm đến các nhà sản xuất điện thoại thông minh, netbook và máy chơi game. Trong một buổi trình diễn, Nvidia đã cho thấy một thiết bị nhẹ dựa trên Tegra có khả năng phát một bộ phim độ phân giải cao trong mười giờ chỉ với một lần sạc pin.</w:t>
      </w:r>
    </w:p>
    <w:p>
      <w:pPr>
        <w:spacing w:after="80"/>
      </w:pPr>
      <w:r>
        <w:rPr>
          <w:b w:val="0"/>
          <w:i w:val="0"/>
        </w:rPr>
        <w:t>Thế gọng kìm này mang lại hai con đường để thành công và gây khó khăn cho đối thủ. Nhưng có rất nhiều khó khăn trên cả hai con đường, và cả hai đều xa mới chắc chắn thành công.</w:t>
      </w:r>
    </w:p>
    <w:p>
      <w:pPr>
        <w:jc w:val="center"/>
      </w:pPr>
      <w:r>
        <w:drawing>
          <wp:inline xmlns:a="http://schemas.openxmlformats.org/drawingml/2006/main" xmlns:pic="http://schemas.openxmlformats.org/drawingml/2006/picture">
            <wp:extent cx="228600" cy="228600"/>
            <wp:docPr id="66" name="Picture 66"/>
            <wp:cNvGraphicFramePr>
              <a:graphicFrameLocks noChangeAspect="1"/>
            </wp:cNvGraphicFramePr>
            <a:graphic>
              <a:graphicData uri="http://schemas.openxmlformats.org/drawingml/2006/picture">
                <pic:pic>
                  <pic:nvPicPr>
                    <pic:cNvPr id="0" name="image_rsrc2H0.jpg"/>
                    <pic:cNvPicPr/>
                  </pic:nvPicPr>
                  <pic:blipFill>
                    <a:blip r:embed="rId13"/>
                    <a:stretch>
                      <a:fillRect/>
                    </a:stretch>
                  </pic:blipFill>
                  <pic:spPr>
                    <a:xfrm>
                      <a:off x="0" y="0"/>
                      <a:ext cx="228600" cy="228600"/>
                    </a:xfrm>
                    <a:prstGeom prst="rect"/>
                  </pic:spPr>
                </pic:pic>
              </a:graphicData>
            </a:graphic>
          </wp:inline>
        </w:drawing>
      </w:r>
    </w:p>
    <w:p>
      <w:pPr>
        <w:pStyle w:val="Heading1"/>
      </w:pPr>
      <w:r>
        <w:rPr>
          <w:rFonts w:ascii="Calibri" w:hAnsi="Calibri"/>
          <w:b/>
          <w:i w:val="0"/>
          <w:sz w:val="40"/>
        </w:rPr>
        <w:t>PHẦN III</w:t>
      </w:r>
      <w:r>
        <w:br/>
      </w:r>
      <w:r>
        <w:rPr>
          <w:rFonts w:ascii="Calibri" w:hAnsi="Calibri"/>
          <w:b/>
          <w:i w:val="0"/>
          <w:sz w:val="40"/>
        </w:rPr>
        <w:t>SUY NGHĨ NHƯ MỘT NHÀ CHIẾN LƯỢC</w:t>
      </w:r>
    </w:p>
    <w:p>
      <w:pPr>
        <w:spacing w:after="80"/>
      </w:pPr>
      <w:r>
        <w:rPr>
          <w:b w:val="0"/>
          <w:i w:val="0"/>
        </w:rPr>
        <w:t>Khi xây dựng chiến lược, việc đặt mình vào góc nhìn của người khác thường rất quan trọng—xem tình huống trông như thế nào dưới con mắt của đối thủ hay của khách hàng. Lời khuyên làm điều này vừa được đưa ra thường xuyên vừa được tiếp nhận thường xuyên. Thế nhưng lời khuyên ấy bỏ qua một sự thay đổi góc nhìn có lẽ là hữu ích nhất: suy nghĩ về chính cách suy nghĩ của bạn.</w:t>
      </w:r>
    </w:p>
    <w:p>
      <w:pPr>
        <w:spacing w:after="80"/>
      </w:pPr>
      <w:r>
        <w:rPr>
          <w:b w:val="0"/>
          <w:i w:val="0"/>
        </w:rPr>
        <w:t>Ý định của chúng ta không kiểm soát hoàn toàn những suy nghĩ của mình. Chúng ta nhận ra điều này một cách sâu sắc khi không thể kìm nén những dòng suy nghĩ miên man không mong muốn về rủi ro, bệnh tật và cái chết.* Phần lớn tư duy của con người không phải là có chủ đích—nó chỉ diễn ra thôi. Một hệ quả là các nhà lãnh đạo thường nảy ra ý tưởng và chiến lược mà không để ý đến quá trình sáng tạo và kiểm nghiệm nội tại của chính mình.</w:t>
      </w:r>
    </w:p>
    <w:p>
      <w:pPr>
        <w:spacing w:after="80"/>
      </w:pPr>
      <w:r>
        <w:rPr>
          <w:b w:val="0"/>
          <w:i w:val="0"/>
        </w:rPr>
        <w:t>Phần này của cuốn sách trình bày một số cách suy nghĩ về tư duy có thể giúp bạn tạo ra những chiến lược tốt hơn. Chương 16, “Khoa học của chiến lược,” khám phá sự tương đồng giữa một chiến lược và một giả thuyết khoa học. Mỗi thứ đều là một bước nhảy quy nạp (inductive leap) phải trải qua cả kiểm nghiệm logic lẫn kiểm nghiệm thực nghiệm trước khi có thể xác định được tính đúng đắn của nó. Chương 17, “Dùng cái đầu của bạn,” trình bày một số kỹ thuật cụ thể có thể hữu ích trong việc mở rộng phạm vi tư duy về chiến lược và trong việc đưa ý tưởng của bạn vào những lời phê bình sâu sắc hơn. Chương 18, “Giữ cái đầu của bạn,” được thiết kế để làm sắc bén hơn sự nhạy cảm của bạn với nhu cầu hình thành một phán đoán độc lập về những vấn đề quan trọng. Chương này kể câu chuyện về thảm họa Global Crossing và cuộc khủng hoảng tài chính năm 2008 để minh họa những cách mà nhiều nhà lãnh đạo và nhà phân tích đã từ bỏ phán đoán của mình trước sự phấn khích của đám đông.</w:t>
      </w:r>
    </w:p>
    <w:p>
      <w:pPr>
        <w:jc w:val="center"/>
      </w:pPr>
      <w:r>
        <w:drawing>
          <wp:inline xmlns:a="http://schemas.openxmlformats.org/drawingml/2006/main" xmlns:pic="http://schemas.openxmlformats.org/drawingml/2006/picture">
            <wp:extent cx="228600" cy="228600"/>
            <wp:docPr id="67" name="Picture 67"/>
            <wp:cNvGraphicFramePr>
              <a:graphicFrameLocks noChangeAspect="1"/>
            </wp:cNvGraphicFramePr>
            <a:graphic>
              <a:graphicData uri="http://schemas.openxmlformats.org/drawingml/2006/picture">
                <pic:pic>
                  <pic:nvPicPr>
                    <pic:cNvPr id="0" name="image_rsrc2H0.jpg"/>
                    <pic:cNvPicPr/>
                  </pic:nvPicPr>
                  <pic:blipFill>
                    <a:blip r:embed="rId13"/>
                    <a:stretch>
                      <a:fillRect/>
                    </a:stretch>
                  </pic:blipFill>
                  <pic:spPr>
                    <a:xfrm>
                      <a:off x="0" y="0"/>
                      <a:ext cx="228600" cy="228600"/>
                    </a:xfrm>
                    <a:prstGeom prst="rect"/>
                  </pic:spPr>
                </pic:pic>
              </a:graphicData>
            </a:graphic>
          </wp:inline>
        </w:drawing>
      </w:r>
    </w:p>
    <w:p>
      <w:pPr>
        <w:pStyle w:val="Heading1"/>
      </w:pPr>
      <w:r>
        <w:rPr>
          <w:rFonts w:ascii="Calibri" w:hAnsi="Calibri"/>
          <w:b/>
          <w:i w:val="0"/>
          <w:sz w:val="40"/>
        </w:rPr>
        <w:t>CHƯƠNG MƯỜI SÁU</w:t>
      </w:r>
    </w:p>
    <w:p>
      <w:pPr>
        <w:jc w:val="center"/>
      </w:pPr>
      <w:r>
        <w:drawing>
          <wp:inline xmlns:a="http://schemas.openxmlformats.org/drawingml/2006/main" xmlns:pic="http://schemas.openxmlformats.org/drawingml/2006/picture">
            <wp:extent cx="209550" cy="209550"/>
            <wp:docPr id="68" name="Picture 68"/>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KHOA HỌC CỦA CHIẾN LƯỢC</w:t>
      </w:r>
    </w:p>
    <w:p>
      <w:pPr>
        <w:spacing w:after="80"/>
      </w:pPr>
      <w:r>
        <w:rPr>
          <w:b w:val="0"/>
          <w:i w:val="0"/>
        </w:rPr>
        <w:t>Chiến lược tốt được xây dựng trên kiến thức chức năng (functional knowledge) về cái gì hiệu quả, cái gì không, và tại sao. Kiến thức chức năng phổ biến rộng rãi thì thiết yếu, nhưng vì ai cũng có thể tiếp cận nên hiếm khi nó mang tính quyết định. Kiến thức chức năng quý giá nhất là kiến thức độc quyền (proprietary), chỉ tổ chức của bạn mới có.</w:t>
      </w:r>
    </w:p>
    <w:p>
      <w:pPr>
        <w:spacing w:after="80"/>
      </w:pPr>
      <w:r>
        <w:rPr>
          <w:b w:val="0"/>
          <w:i w:val="0"/>
        </w:rPr>
        <w:t xml:space="preserve">Một tổ chức tạo ra những kho kiến thức chức năng độc quyền bằng cách chủ động khám phá đấu trường mà mình đã chọn trong một quá trình gọi là </w:t>
      </w:r>
      <w:r>
        <w:rPr>
          <w:b w:val="0"/>
          <w:i/>
        </w:rPr>
        <w:t>chủ nghĩa thực nghiệm khoa học</w:t>
      </w:r>
      <w:r>
        <w:rPr>
          <w:b w:val="0"/>
          <w:i w:val="0"/>
        </w:rPr>
        <w:t xml:space="preserve"> (scientific empiricism). Chiến lược tốt dựa trên một nền tảng kiến thức như vậy được giành giật một cách gian khổ, và bất kỳ chiến lược mới nào cũng mang đến cơ hội tạo ra nó. Một chiến lược mới, theo ngôn ngữ của khoa học, là một giả thuyết, và việc triển khai nó là một thí nghiệm. Khi kết quả xuất hiện, những nhà lãnh đạo giỏi sẽ hiểu thêm về cái gì hiệu quả và cái gì không, rồi điều chỉnh chiến lược của mình cho phù hợp.</w:t>
      </w:r>
    </w:p>
    <w:p>
      <w:pPr>
        <w:pStyle w:val="Heading2"/>
      </w:pPr>
      <w:r>
        <w:rPr>
          <w:rFonts w:ascii="Calibri" w:hAnsi="Calibri"/>
          <w:b/>
          <w:i w:val="0"/>
          <w:sz w:val="32"/>
        </w:rPr>
        <w:t>CHIẾN LƯỢC LÀ MỘT GIẢ THUYẾT</w:t>
      </w:r>
    </w:p>
    <w:p>
      <w:pPr>
        <w:spacing w:after="80"/>
      </w:pPr>
      <w:r>
        <w:rPr>
          <w:b w:val="0"/>
          <w:i w:val="0"/>
        </w:rPr>
        <w:t>Đứng trong cơ sở chế tạo Hughes Electronics rộng cỡ một nhà chứa máy bay, tôi kinh ngạc trước vệ tinh thông tin khổng lồ. Nó lấp lánh và tỏa sáng như một viên ngọc, từng bộ phận được chế tác với độ chính xác tinh xảo. Như một nhà thờ lớn thời hiện đại, thiết bị nặng mười tám nghìn pound này kết tinh những kỹ năng và tri thức cao nhất của nền văn minh của tôi. Trong nó, các công nghệ cơ học quỹ đạo, năng lượng mặt trời, định hướng ba trục và tính toán tinh vi, cũng như việc thu, khuếch đại và phát sóng điện từ trên khắp các lục địa, được đan cài thành một sự hòa hợp vận hành sẽ kéo dài hàng thập kỷ mà không cần ai trông coi trên quỹ đạo địa tĩnh, cách bề mặt Trái Đất 22,500 dặm.</w:t>
      </w:r>
    </w:p>
    <w:p>
      <w:pPr>
        <w:spacing w:after="80"/>
      </w:pPr>
      <w:r>
        <w:rPr>
          <w:b w:val="0"/>
          <w:i w:val="0"/>
        </w:rPr>
        <w:t>Tôi đang làm việc với Hughes Electronics để giúp các nhà quản lý phát triển chiến lược cho các mảng kinh doanh của họ: vệ tinh thông tin, vệ tinh do thám, hệ thống tên lửa và nhiều hoạt động hàng không vũ trụ khác. Khách hàng của tôi là những kỹ sư đã thăng tiến lên các vị trí quản lý nhờ khả năng thực hiện, tổ chức và chỉ đạo công việc kỹ thuật.</w:t>
      </w:r>
    </w:p>
    <w:p>
      <w:pPr>
        <w:spacing w:after="80"/>
      </w:pPr>
      <w:r>
        <w:rPr>
          <w:b w:val="0"/>
          <w:i w:val="0"/>
        </w:rPr>
        <w:t>Tôi đã bắt đầu bằng việc cho họ xem nhiều ví dụ khác nhau về chiến lược cạnh tranh. Một tháng sau, chúng tôi thực hiện một nghiên cứu ngắn về mảng kinh doanh vệ tinh thông tin. Hôm nay chúng tôi đang đào sâu vào vấn đề tạo ra chiến lược cho các đơn vị kinh doanh khác nhau. Khi chúng tôi cố gắng tiến lên, cảm giác bực bội ngày càng tăng. Đến giữa buổi, Barry, một nhà quản lý kỹ thuật dày dạn kinh nghiệm, lên tiếng thay cho vài người khác: “Mấy thứ chiến lược này là vô nghĩa. Tha cho tôi đi! Chẳng có lý thuyết rõ ràng nào cả. Này, cái chúng tôi cần là một cách để biết điều gì sẽ xảy ra nếu chúng tôi làm A, so với điều gì sẽ xảy ra nếu chúng tôi làm B. Rồi từ đó chúng tôi có thể tính ra chiến lược nào là tốt nhất. Ở đây chúng tôi thực sự rất giỏi lập kế hoạch. Bạn không thể xây dựng một hệ thống hàng không vũ trụ lớn mà không có kế hoạch tỉ mỉ. Nhưng mấy thứ chiến lược này có vẻ rỗng tuếch.”</w:t>
      </w:r>
    </w:p>
    <w:p>
      <w:pPr>
        <w:spacing w:after="80"/>
      </w:pPr>
      <w:r>
        <w:rPr>
          <w:b w:val="0"/>
          <w:i w:val="0"/>
        </w:rPr>
        <w:t xml:space="preserve">Đòn tấn công của Barry đánh trúng tim đen. Tôi từng là một kỹ sư, và tôi biết một kỹ sư không thiết kế một cây cầu </w:t>
      </w:r>
      <w:r>
        <w:rPr>
          <w:b w:val="0"/>
          <w:i/>
        </w:rPr>
        <w:t>có thể</w:t>
      </w:r>
      <w:r>
        <w:rPr>
          <w:b w:val="0"/>
          <w:i w:val="0"/>
        </w:rPr>
        <w:t xml:space="preserve"> chịu được tải trọng của nó. Một kỹ sư bắt đầu từ sự phức tạp và tạo ra sự chắc chắn. Tôi biết cảm giác phải cẩn thận, phải cân bằng hàng nghìn cân nhắc theo đúng nghĩa đen để làm cho một hệ thống hoạt động là như thế nào. Tôi biết việc chuyển từ thế giới đó sang kinh doanh bực bội đến mức nào, nơi một nhà điều hành có thể chọn một hành động dựa trên cảm tính và, thậm chí một năm sau, cũng chẳng ai biết đó có phải là một lựa chọn tốt hay không.</w:t>
      </w:r>
    </w:p>
    <w:p>
      <w:pPr>
        <w:spacing w:after="80"/>
      </w:pPr>
      <w:r>
        <w:rPr>
          <w:b w:val="0"/>
          <w:i w:val="0"/>
        </w:rPr>
        <w:t>Tôi lục lọi trong đầu để tìm một câu trả lời. Vật lộn tìm lối thoát, tôi nhận ra một mối liên hệ giữa chiến lược kinh doanh và quá trình của khoa học:</w:t>
      </w:r>
    </w:p>
    <w:p>
      <w:pPr>
        <w:spacing w:after="80"/>
      </w:pPr>
      <w:r>
        <w:rPr>
          <w:b w:val="0"/>
          <w:i w:val="0"/>
        </w:rPr>
        <w:t>Tri thức khoa học đến từ đâu? Bạn đã biết quy trình rồi đấy. Một nhà khoa học giỏi sẽ đẩy mình đến tận biên giới của tri thức rồi vươn xa hơn nữa, tạo ra một phỏng đoán—một giả thuyết—về cách mọi thứ vận hành trong vùng lãnh thổ chưa biết đó. Nếu nhà khoa học né tránh vùng biên giới, chỉ làm việc với những gì đã được biết đến và thiết lập vững chắc, cuộc sống sẽ thoải mái, nhưng sẽ chẳng có danh tiếng lẫn vinh quang.</w:t>
      </w:r>
    </w:p>
    <w:p>
      <w:pPr>
        <w:spacing w:after="80"/>
      </w:pPr>
      <w:r>
        <w:rPr>
          <w:b w:val="0"/>
          <w:i w:val="0"/>
        </w:rPr>
        <w:t>Theo cách tương tự, một chiến lược kinh doanh tốt cũng xử lý vùng biên giới giữa cái đã biết và cái chưa biết. Một lần nữa, chính sự cạnh tranh với người khác đẩy chúng ta đến biên giới của tri thức. Chỉ ở đó mới tìm thấy những cơ hội để giữ vị thế dẫn đầu trước các đối thủ. Không thể tránh khỏi điều đó. Cảm giác mơ hồ bất an mà bạn đang cảm thấy là có thật. Đó chính là mùi hương của cơ hội.</w:t>
      </w:r>
    </w:p>
    <w:p>
      <w:pPr>
        <w:spacing w:after="80"/>
      </w:pPr>
      <w:r>
        <w:rPr>
          <w:b w:val="0"/>
          <w:i w:val="0"/>
        </w:rPr>
        <w:t>Trong khoa học, trước tiên bạn kiểm tra một phỏng đoán mới dựa trên các định luật đã biết và kinh nghiệm. Liệu giả thuyết mới có mâu thuẫn với các nguyên lý cơ bản hay với kết quả của những thí nghiệm trước đây không? Nếu giả thuyết vượt qua được bài kiểm tra đó, nhà khoa học phải nghĩ ra một bài kiểm tra trong thế giới thực—một thí nghiệm—để xem giả thuyết đứng vững đến mức nào.</w:t>
      </w:r>
    </w:p>
    <w:p>
      <w:pPr>
        <w:spacing w:after="80"/>
      </w:pPr>
      <w:r>
        <w:rPr>
          <w:b w:val="0"/>
          <w:i w:val="0"/>
        </w:rPr>
        <w:t>Tương tự, chúng ta kiểm tra một hiểu biết chiến lược mới dựa trên các nguyên lý đã được thiết lập vững chắc và dựa trên kiến thức tích lũy của chúng ta về doanh nghiệp. Nếu nó vượt qua được những rào cản đó, chúng ta sẽ phải đối mặt với việc thử nghiệm nó và xem điều gì xảy ra.</w:t>
      </w:r>
    </w:p>
    <w:p>
      <w:pPr>
        <w:spacing w:after="80"/>
      </w:pPr>
      <w:r>
        <w:rPr>
          <w:b w:val="0"/>
          <w:i w:val="0"/>
        </w:rPr>
        <w:t>Vì chúng ta đang làm việc ở vùng biên giới, nên việc yêu cầu một chiến lược được đảm bảo sẽ hiệu quả chẳng khác nào yêu cầu một nhà khoa học đưa ra một giả thuyết được đảm bảo là đúng—đó là một yêu cầu ngớ ngẩn. Bài toán tìm ra một chiến lược tốt có cùng cấu trúc logic với bài toán tìm ra một giả thuyết khoa học tốt. Khác biệt chính là ở chỗ hầu hết tri thức khoa học được chia sẻ rộng rãi, trong khi bạn đang làm việc với sự khôn ngoan tích lũy về doanh nghiệp và ngành của bạn—thứ không giống của bất kỳ ai khác.</w:t>
      </w:r>
    </w:p>
    <w:p>
      <w:pPr>
        <w:spacing w:after="80"/>
      </w:pPr>
      <w:r>
        <w:rPr>
          <w:b w:val="0"/>
          <w:i w:val="0"/>
        </w:rPr>
        <w:t>Suy cho cùng, một chiến lược tốt là một giả thuyết về điều gì sẽ hiệu quả. Không phải một lý thuyết hoang đường, mà là một phán đoán có cơ sở. Và không ai hiểu rõ hơn về doanh nghiệp của bạn bằng chính nhóm người trong căn phòng này.</w:t>
      </w:r>
    </w:p>
    <w:p>
      <w:pPr>
        <w:spacing w:after="80"/>
      </w:pPr>
      <w:r>
        <w:rPr>
          <w:b w:val="0"/>
          <w:i w:val="0"/>
        </w:rPr>
        <w:t>Khái niệm này phá vỡ thế bế tắc. Sau một hồi thảo luận, cả nhóm bắt đầu làm việc với ý tưởng rằng chiến lược là một giả thuyết—một phỏng đoán có cơ sở—về điều gì sẽ hiệu quả. Một lúc sau, Barry bắt đầu trình bày những phán đoán của riêng mình, nói rằng "Tôi nghĩ trong doanh nghiệp của mình, chúng ta có thể…"</w:t>
      </w:r>
    </w:p>
    <w:p>
      <w:pPr>
        <w:spacing w:after="80"/>
      </w:pPr>
      <w:r>
        <w:rPr>
          <w:b w:val="0"/>
          <w:i w:val="0"/>
        </w:rPr>
        <w:t xml:space="preserve">Khi các kỹ sư sử dụng một hệ thống suy diễn sạch sẽ, gọn gàng để giải quyết một vấn đề, họ gọi đó là </w:t>
      </w:r>
      <w:r>
        <w:rPr>
          <w:b w:val="0"/>
          <w:i/>
        </w:rPr>
        <w:t>quay tay quay</w:t>
      </w:r>
      <w:r>
        <w:rPr>
          <w:b w:val="0"/>
          <w:i w:val="0"/>
        </w:rPr>
        <w:t>. Ý họ là công việc có thể vất vả, nhưng bản chất và chất lượng của kết quả phụ thuộc vào cỗ máy (hệ thống suy diễn được chọn), chứ không phụ thuộc vào kỹ năng của người quay tay quay. Sau này, nhìn lại, tôi nhận ra cả nhóm đã kỳ vọng chiến lược là một bài tập quay tay quay. Họ đã kỳ vọng rằng tôi sẽ đưa cho họ một "cỗ máy logic" để họ có thể suy ra các kế hoạch kinh doanh—một hệ thống để tạo ra các dự báo và hành động.</w:t>
      </w:r>
    </w:p>
    <w:p>
      <w:pPr>
        <w:pStyle w:val="Heading2"/>
      </w:pPr>
      <w:r>
        <w:rPr>
          <w:rFonts w:ascii="Calibri" w:hAnsi="Calibri"/>
          <w:b/>
          <w:i w:val="0"/>
          <w:sz w:val="32"/>
        </w:rPr>
        <w:t>KHAI SÁNG VÀ KHOA HỌC</w:t>
      </w:r>
    </w:p>
    <w:p>
      <w:pPr>
        <w:spacing w:after="80"/>
      </w:pPr>
      <w:r>
        <w:rPr>
          <w:b w:val="0"/>
          <w:i w:val="0"/>
        </w:rPr>
        <w:t xml:space="preserve">Nếu không cần những hiểu biết hay ý tưởng mới, thì suy diễn là đủ. Có những lúc kết quả vẫn ổn, khi dường như không có cơ hội mới nào phát triển và không có rủi ro mới nào xuất hiện. Khi đó, câu trả lời logic cho câu hỏi chiến lược chỉ đơn giản là "Cứ tiếp tục, làm nhiều hơn những gì đang làm." Nhưng trong một thế giới đầy biến động và thay đổi, "làm nhiều hơn những gì đang làm" hiếm khi là câu trả lời đúng. Trong một thế giới đang thay đổi, một chiến lược tốt phải có yếu tố </w:t>
      </w:r>
      <w:r>
        <w:rPr>
          <w:b w:val="0"/>
          <w:i/>
        </w:rPr>
        <w:t>khởi nghiệp</w:t>
      </w:r>
      <w:r>
        <w:rPr>
          <w:b w:val="0"/>
          <w:i w:val="0"/>
        </w:rPr>
        <w:t>. Nghĩa là, nó phải thể hiện một số ý tưởng hay hiểu biết về những kết hợp mới của các nguồn lực để đối phó với những rủi ro và cơ hội mới.</w:t>
      </w:r>
    </w:p>
    <w:p>
      <w:pPr>
        <w:spacing w:after="80"/>
      </w:pPr>
      <w:r>
        <w:rPr>
          <w:b w:val="0"/>
          <w:i w:val="0"/>
        </w:rPr>
        <w:t>Vấn đề khi coi chiến lược như một bài tập quay tay quay là ở chỗ các hệ thống suy diễn và tính toán không tạo ra những ý tưởng mới thú vị, cho dù người ta có quay tay quay chăm chỉ đến đâu. Ngay cả trong toán học thuần túy—hệ thống suy diễn tối thượng—việc phát biểu và chứng minh một định lý mới thú vị vẫn là một hành động sáng tạo sâu sắc.</w:t>
      </w:r>
    </w:p>
    <w:p>
      <w:pPr>
        <w:spacing w:after="80"/>
      </w:pPr>
      <w:r>
        <w:rPr>
          <w:b w:val="0"/>
          <w:i w:val="0"/>
        </w:rPr>
        <w:t xml:space="preserve">Coi chiến lược như một bài toán suy diễn </w:t>
      </w:r>
      <w:r>
        <w:rPr>
          <w:b w:val="0"/>
          <w:i/>
        </w:rPr>
        <w:t>giả định rằng mọi thứ đáng biết đều đã được biết</w:t>
      </w:r>
      <w:r>
        <w:rPr>
          <w:b w:val="0"/>
          <w:i w:val="0"/>
        </w:rPr>
        <w:t xml:space="preserve">—rằng chỉ cần tính toán là đủ. Giống như tính toán, suy diễn áp dụng một bộ quy tắc logic cố định lên một bộ sự kiện đã biết cố định. Ví dụ, </w:t>
      </w:r>
      <w:r>
        <w:rPr>
          <w:b w:val="0"/>
          <w:i/>
        </w:rPr>
        <w:t>nếu đã có</w:t>
      </w:r>
      <w:r>
        <w:rPr>
          <w:b w:val="0"/>
          <w:i w:val="0"/>
        </w:rPr>
        <w:t xml:space="preserve"> định luật hấp dẫn của Newton, người ta có thể suy ra (tính toán) chu kỳ quỹ đạo của Sao Hỏa quanh mặt trời. Hoặc </w:t>
      </w:r>
      <w:r>
        <w:rPr>
          <w:b w:val="0"/>
          <w:i/>
        </w:rPr>
        <w:t>nếu đã có</w:t>
      </w:r>
      <w:r>
        <w:rPr>
          <w:b w:val="0"/>
          <w:i w:val="0"/>
        </w:rPr>
        <w:t xml:space="preserve"> chi phí và công suất của tàu chở dầu, đường ống và nhà máy lọc dầu, người ta có thể tối ưu hóa dòng chảy của dầu và sản phẩm tinh chế trong một công ty dầu khí tích hợp. Nếu mọi thứ đáng biết đều đã được biết, bài toán hành động rút gọn thành việc quay tay quay.</w:t>
      </w:r>
    </w:p>
    <w:p>
      <w:pPr>
        <w:spacing w:after="80"/>
      </w:pPr>
      <w:r>
        <w:rPr>
          <w:b w:val="0"/>
          <w:i w:val="0"/>
        </w:rPr>
        <w:t>Giả định rằng mọi tri thức quan trọng đều đã được biết, hoặc có thể có được thông qua việc tham khảo ý kiến các chuyên gia, sẽ làm tê liệt sự đổi mới. Chính giả định này đã kìm hãm sự thay đổi trong các xã hội truyền thống và chặn đứng sự tiến bộ trong các tổ chức và xã hội đi đến chỗ tin rằng cách của họ là cách tốt nhất. Để tạo ra một chiến lược, người ta phải gạt sang một bên sự thoải mái và an toàn của suy diễn thuần túy mà lao vào những vùng nước mờ mịt hơn của quy nạp, loại suy, phán đoán và hiểu biết.</w:t>
      </w:r>
    </w:p>
    <w:p>
      <w:pPr>
        <w:jc w:val="center"/>
      </w:pPr>
      <w:r>
        <w:drawing>
          <wp:inline xmlns:a="http://schemas.openxmlformats.org/drawingml/2006/main" xmlns:pic="http://schemas.openxmlformats.org/drawingml/2006/picture">
            <wp:extent cx="1152525" cy="114300"/>
            <wp:docPr id="69" name="Picture 69"/>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 xml:space="preserve">Ngày nay chúng ta thấy khó hiểu được rằng lý trí đã ngủ quên ở thế giới phương Tây trong hơn một nghìn năm. Sau sự sụp đổ của Rome, việc tìm tòi bị chặn đứng bởi giả định hiện diện khắp nơi rằng mọi tri thức quan trọng đều đã được mặc khải. Năng lượng trí tuệ được chuyển hướng vào đức tin, nghệ thuật, chiến trận và tự rèn luyện. Rồi vào thế kỷ mười bảy, một điều thực sự phi thường đã xảy ra: Tây Âu trở nên sống động với những tranh luận và bàn cãi. Con người tìm kiếm những nguyên lý đầu tiên trong khoa học, chính trị và triết học, cố ý gạt sang một bên quyền uy của quyền lực, đức tin và phong tục. Thời kỳ này được biết đến với tên gọi </w:t>
      </w:r>
      <w:r>
        <w:rPr>
          <w:b w:val="0"/>
          <w:i/>
        </w:rPr>
        <w:t>Khai sáng</w:t>
      </w:r>
      <w:r>
        <w:rPr>
          <w:b w:val="0"/>
          <w:i w:val="0"/>
        </w:rPr>
        <w:t xml:space="preserve"> (1630–1789). Những nhà lãnh đạo của phong trào Khai sáng—Descartes, Hobbes, Hume, Jefferson, Leibniz, Locke, Newton, Paine, Smith và Voltaire, cùng một vài người khác—là những người đầu tiên vượt qua đỉnh cao của việc tìm tòi lý tính đã đạt được hai nghìn năm trước đó, trong thời đại của Plato và Aristotle.</w:t>
      </w:r>
    </w:p>
    <w:p>
      <w:pPr>
        <w:spacing w:after="80"/>
      </w:pPr>
      <w:r>
        <w:rPr>
          <w:b w:val="0"/>
          <w:i w:val="0"/>
        </w:rPr>
        <w:t>Cú huých trí tuệ cho phong trào Khai sáng là phiên tòa xét xử tà giáo Galileo Galilei. Sinh ra ở Pisa, Ý, Galileo giữ một vị trí về toán học ở Venice. Năm 1609, tin tức về một chiếc kính viễn vọng do người Hà Lan phát minh đến tai ông. Ông suy nghĩ thấu đáo về quang học của một thiết bị như vậy và mài thấu kính để tự chế tạo chiếc của riêng mình, tốt hơn bất cứ thứ gì người Hà Lan có. Nhìn lên bầu trời đêm, ông đã có những khám phá đáng kinh ngạc chỉ trong vòng vài tuần—ông là người đầu tiên nhìn thấy và báo cáo về những ngọn núi trên mặt trăng, từng ngôi sao riêng lẻ của Dải Ngân Hà, các pha của Sao Kim, và bốn mặt trăng lớn nhất của Sao Mộc.</w:t>
      </w:r>
    </w:p>
    <w:p>
      <w:pPr>
        <w:spacing w:after="80"/>
      </w:pPr>
      <w:r>
        <w:rPr>
          <w:b w:val="0"/>
          <w:i w:val="0"/>
        </w:rPr>
        <w:t>Vào thời đó, hai lý thuyết khác biệt về chuyển động của các thiên thể đang cạnh tranh để được chấp nhận: Thuyết Ptolemy (đôi khi được gọi là Aristotle) cho rằng Trái Đất là trung tâm bất động và các tầng trời quay quanh nó. Ngược lại, quan điểm Copernicus cho rằng mặt trời là trung tâm, các ngôi sao bất động, và Trái Đất cùng các hành tinh khác quay quanh mặt trời. Hầu hết các nhà thiên văn đang hành nghề đều theo Copernicus vì hệ thống này đưa ra những dự đoán chính xác hơn. Mặc dù mô hình nhật tâm mâu thuẫn với một số đoạn trong Kinh Thánh, nhà thờ ở Rome đã coi việc các nhà thiên văn sử dụng lý thuyết này như một bộ quy trình để tính toán chứ không phải như một thế giới quan.</w:t>
      </w:r>
    </w:p>
    <w:p>
      <w:pPr>
        <w:spacing w:after="80"/>
      </w:pPr>
      <w:r>
        <w:rPr>
          <w:b w:val="0"/>
          <w:i w:val="0"/>
        </w:rPr>
        <w:t>Với sự nổi tiếng ngày càng lan rộng của những khám phá của Galileo, những câu chuyện phiếm bên bàn ăn tối ở châu Âu chuyển sang thiên văn học và thuyết Copernic. Đối với Galileo, các pha và chuyển động của Sao Kim cho thấy nó quay quanh mặt trời chứ không phải Trái Đất, và những đo đạc cẩn thận của ông về chu kỳ của các mặt trăng Sao Mộc cũng gợi ý rằng Trái Đất cũng vậy. Năm 1616, Galileo viết "Thư gửi Nữ công tước Christina," công kích hệ thống Ptolemy. Các hồng y của Tòa án Dị giáo phán rằng lập trường của Galileo bị cấm nhưng không có hành động nào. Năm 1630, Galileo lại viết về chủ đề này. Lần này Tòa án Dị giáo kết án ông bị quản thúc suốt phần đời còn lại. Ông bị lệnh không được tin vào hệ thống Copernic hay viết về nó.</w:t>
      </w:r>
    </w:p>
    <w:p>
      <w:pPr>
        <w:spacing w:after="80"/>
      </w:pPr>
      <w:r>
        <w:rPr>
          <w:b w:val="0"/>
          <w:i w:val="0"/>
        </w:rPr>
        <w:t>Câu chuyện về Galileo lan nhanh khắp châu Âu. Tên tuổi Galileo trở thành tiếng gọi tập hợp cho những ai tìm cách phá vỡ xiềng xích lên tư tưởng do nhà thờ và nhà nước áp đặt. Ông qua đời dưới sự quản thúc tại gia vào năm 1642. Vào thời điểm đó, John Locke, nhà triết học lỗi lạc của thời Khai sáng, mới mười tuổi, và chưa đầy một năm sau, Isaac Newton ra đời.* Newton sẽ phát minh ra phép tính vi tích phân và chứng minh rằng quỹ đạo của các hành tinh quanh mặt trời tuân theo một quy luật tự nhiên chính xác hơn và nghiêm khắc hơn mệnh lệnh của bất kỳ hồng y, giáo hoàng hay vị vua nào. Locke sẽ mở rộng khái niệm về những quy luật tự nhiên như vậy cho xã hội và tuyên bố: "Tự do tự nhiên của con người là được thoát khỏi mọi quyền lực tối cao trên trái đất, không chịu sự chi phối của ý chí hay quyền lập pháp của con người, mà chỉ có quy luật Tự nhiên làm quy tắc của mình."1 Chính tự do tự nhiên của Locke là điều mà một thế kỷ sau, Thomas Jefferson đã ghi vào lịch sử nước Mỹ khi ông viết "Chúng tôi coi những chân lý này là hiển nhiên, rằng mọi người sinh ra đều bình đẳng, rằng họ được Đấng Tạo hóa ban cho những quyền bất khả xâm phạm, trong đó có quyền sống, quyền tự do và quyền mưu cầu hạnh phúc."</w:t>
      </w:r>
    </w:p>
    <w:p>
      <w:pPr>
        <w:spacing w:after="80"/>
      </w:pPr>
      <w:r>
        <w:rPr>
          <w:b w:val="0"/>
          <w:i w:val="0"/>
        </w:rPr>
        <w:t xml:space="preserve">Nếu tư tưởng được giải phóng khỏi xiềng xích của quyền uy con người, thì con người biết tin vào điều gì? Câu trả lời của thời Khai sáng là </w:t>
      </w:r>
      <w:r>
        <w:rPr>
          <w:b w:val="0"/>
          <w:i/>
        </w:rPr>
        <w:t>chủ nghĩa thực nghiệm</w:t>
      </w:r>
      <w:r>
        <w:rPr>
          <w:b w:val="0"/>
          <w:i w:val="0"/>
        </w:rPr>
        <w:t xml:space="preserve"> </w:t>
      </w:r>
      <w:r>
        <w:rPr>
          <w:b w:val="0"/>
          <w:i/>
        </w:rPr>
        <w:t>khoa học</w:t>
      </w:r>
      <w:r>
        <w:rPr>
          <w:b w:val="0"/>
          <w:i w:val="0"/>
        </w:rPr>
        <w:t xml:space="preserve">—chúng ta tin vào các giác quan của mình và dữ liệu mà các công cụ báo cáo cho giác quan của chúng ta. Một nhà khoa học kiểm tra một niềm tin bằng thực nghiệm hoặc bằng phân tích dữ liệu thực tế. Khi những niềm tin sai lầm bị gạt sang một bên, chúng ta sẽ còn lại với chân lý. Đây là điểm cốt lõi của tư duy khoa học—ý tưởng về </w:t>
      </w:r>
      <w:r>
        <w:rPr>
          <w:b w:val="0"/>
          <w:i/>
        </w:rPr>
        <w:t>sự bác bỏ</w:t>
      </w:r>
      <w:r>
        <w:rPr>
          <w:b w:val="0"/>
          <w:i w:val="0"/>
        </w:rPr>
        <w:t>. Trừ khi một ý tưởng có thể bị chứng minh là sai bằng sự kiện quan sát được, nó không phải là khoa học. Những loại tri thức khác, như tự hiểu biết và tuệ giác tâm linh, không bị loại trừ, nhưng những sự hiểu biết như vậy không mang tính khoa học.</w:t>
      </w:r>
    </w:p>
    <w:p>
      <w:pPr>
        <w:spacing w:after="80"/>
      </w:pPr>
      <w:r>
        <w:rPr>
          <w:b w:val="0"/>
          <w:i w:val="0"/>
        </w:rPr>
        <w:t xml:space="preserve">Trong khoa học, một ý tưởng hay lý thuyết mới được gọi là một </w:t>
      </w:r>
      <w:r>
        <w:rPr>
          <w:b w:val="0"/>
          <w:i/>
        </w:rPr>
        <w:t>giả thuyết</w:t>
      </w:r>
      <w:r>
        <w:rPr>
          <w:b w:val="0"/>
          <w:i w:val="0"/>
        </w:rPr>
        <w:t xml:space="preserve">, một từ hoa mỹ để chỉ một lời giải thích có thể kiểm chứng cho một điều gì đó xảy ra. (Tất nhiên, những nhà khoa học giỏi hơn có những giả thuyết tốt hơn.) Lý thuyết mới không thể được suy ra từ kiến thức sẵn có, nếu không thì nó đã chẳng phải là mới! Nó nảy sinh như một tuệ giác hay một phán đoán sáng tạo. Trọng tâm của phương pháp khoa học là </w:t>
      </w:r>
      <w:r>
        <w:rPr>
          <w:b w:val="0"/>
          <w:i/>
        </w:rPr>
        <w:t>giá trị</w:t>
      </w:r>
      <w:r>
        <w:rPr>
          <w:b w:val="0"/>
          <w:i w:val="0"/>
        </w:rPr>
        <w:t xml:space="preserve"> của một giả thuyết được xác định bởi dữ liệu thực nghiệm rút ra từ thế giới vật chất, chứ không phải bởi sự nổi tiếng, đẳng cấp hay sự giàu có của tác giả. Đó chính là cuộc cách mạng triệt để do thời Khai sáng mang lại.</w:t>
      </w:r>
    </w:p>
    <w:p>
      <w:pPr>
        <w:spacing w:after="80"/>
      </w:pPr>
      <w:r>
        <w:rPr>
          <w:b w:val="0"/>
          <w:i w:val="0"/>
        </w:rPr>
        <w:t>Một chiến lược, cũng giống như một giả thuyết khoa học, là một dự đoán có căn cứ về cách thế giới vận hành. Giá trị tối hậu của một chiến lược được xác định bởi sự thành công của nó, chứ không phải bởi việc nó có được một hội đồng triết gia hay một ban biên tập chấp nhận hay không. Công việc chiến lược tốt tất yếu mang tính thực nghiệm và thực dụng. Đặc biệt trong kinh doanh, dù một người có những ý tưởng lớn lao đến đâu về những sản phẩm hay dịch vụ mà thế giới có thể cần, hay về hành vi con người, hay về cách các tổ chức nên được quản lý, thì điều gì không thực sự "hiệu quả" cũng không thể tồn tại lâu dài.</w:t>
      </w:r>
    </w:p>
    <w:p>
      <w:pPr>
        <w:spacing w:after="80"/>
      </w:pPr>
      <w:r>
        <w:rPr>
          <w:b w:val="0"/>
          <w:i w:val="0"/>
        </w:rPr>
        <w:t>Trong khoa học, người ta tìm kiếm những lời giải thích cho các nhóm sự kiện và hiện tượng rộng lớn; trong kinh doanh, người ta tìm cách hiểu và dự đoán một tình huống cụ thể hơn. Nhưng sự thiếu tính phổ quát không làm cho kinh doanh trở nên phi khoa học. Khoa học là một phương pháp, chứ không phải một kết quả, và phương pháp cơ bản của những doanh nhân giỏi là sự chú tâm mãnh liệt vào dữ liệu và vào những gì hiệu quả.</w:t>
      </w:r>
    </w:p>
    <w:p>
      <w:pPr>
        <w:pStyle w:val="Heading2"/>
      </w:pPr>
      <w:r>
        <w:rPr>
          <w:rFonts w:ascii="Calibri" w:hAnsi="Calibri"/>
          <w:b/>
          <w:i w:val="0"/>
          <w:sz w:val="32"/>
        </w:rPr>
        <w:t>NHỮNG ĐIỀU DỊ THƯỜNG</w:t>
      </w:r>
    </w:p>
    <w:p>
      <w:pPr>
        <w:spacing w:after="80"/>
      </w:pPr>
      <w:r>
        <w:rPr>
          <w:b w:val="0"/>
          <w:i w:val="0"/>
        </w:rPr>
        <w:t>Một điều dị thường là một sự kiện không khớp với tri thức được thừa nhận. Đối với một kiểu tư duy nhất định, một điều dị thường là một vết nhơ khó chịu trên làn da hoàn hảo của sự giải thích. Nhưng đối với những người khác, một điều dị thường đánh dấu một cơ hội để học hỏi điều gì đó, có lẽ là điều gì đó rất quý giá. Trong khoa học, những điều dị thường là biên giới, là nơi diễn ra hành động.</w:t>
      </w:r>
    </w:p>
    <w:p>
      <w:pPr>
        <w:spacing w:after="80"/>
      </w:pPr>
      <w:r>
        <w:rPr>
          <w:b w:val="0"/>
          <w:i w:val="0"/>
        </w:rPr>
        <w:t>Khi tôi còn là một nghiên cứu sinh sống với ngân sách eo hẹp, một bức ảnh phóng to của M31, Tinh vân Lớn trong chòm Tiên Nữ, được dùng làm vật trang trí phòng khách của tôi. Hình ảnh quen thuộc này cho thấy một cấu trúc xoắn ốc dạng đĩa hơi dẹt, nghiêng lên về phía bên phải khoảng 30 độ, với một lõi trung tâm sáng hình củ. M31 là một thiên hà—một tập hợp các ngôi sao, khí và bụi quay chậm trong không gian. Một thiên hà điển hình chứa hàng tỷ ngôi sao, và vũ trụ khả kiến chứa khoảng 125 triệu thiên hà.</w:t>
      </w:r>
    </w:p>
    <w:p>
      <w:pPr>
        <w:spacing w:after="80"/>
      </w:pPr>
      <w:r>
        <w:rPr>
          <w:b w:val="0"/>
          <w:i w:val="0"/>
        </w:rPr>
        <w:t>Từ một khoảng cách rất xa, thiên hà Milky Way của chúng ta có lẽ sẽ trông giống M31. Trong Milky Way, mặt trời của chúng ta, Sol, nằm cách trung tâm khoảng một phần ba khoảng cách ra ngoài, trong cái được gọi là Nhánh Orion. Sol và các hành tinh của nó quay quanh lõi thiên hà mỗi 240 triệu năm một lần, di chuyển với tốc độ 137 dặm mỗi giây. Những ngôi sao xa trung tâm hơn mất nhiều thời gian hơn Sol để hoàn thành một vòng quay; những ngôi sao gần trung tâm hơn hoàn thành quỹ đạo quanh lõi nhanh hơn.</w:t>
      </w:r>
    </w:p>
    <w:p>
      <w:pPr>
        <w:spacing w:after="80"/>
      </w:pPr>
      <w:r>
        <w:rPr>
          <w:b w:val="0"/>
          <w:i w:val="0"/>
        </w:rPr>
        <w:t xml:space="preserve">Kể từ những ngày tôi còn học cao học, một điều dị thường lớn đã được phát hiện liên quan đến những thiên hà như của chúng ta và M31. Bởi vì phần lớn khối lượng của một thiên hà nằm trong lõi sáng đặc của nó, lý thuyết hấp dẫn dự đoán rằng những ngôi sao xa lõi hơn không chỉ mất nhiều thời gian hơn để quay quanh lõi, mà còn phải di chuyển chậm hơn trong không gian trên những quỹ đạo dài hơn quanh lõi. Chính xác hơn, tốc độ của một ngôi sao khi quay quanh lõi phải tỷ lệ nghịch với căn bậc hai khoảng cách của nó từ trung tâm. Một ngôi sao cách lõi bằng một nửa khoảng cách của Sol phải lao qua không gian với tốc độ </w:t>
      </w:r>
      <w:r>
        <w:rPr>
          <w:b w:val="0"/>
          <w:i/>
        </w:rPr>
        <w:t>gấp bốn lần</w:t>
      </w:r>
      <w:r>
        <w:rPr>
          <w:b w:val="0"/>
          <w:i w:val="0"/>
        </w:rPr>
        <w:t xml:space="preserve"> tốc độ của Sol. Nhưng những đo đạc về nhiều thiên hà bắt đầu xuất hiện vào đầu những năm 1980 cho thấy gần như tất cả các ngôi sao trong cấu trúc xoắn ốc đều quay với tốc độ </w:t>
      </w:r>
      <w:r>
        <w:rPr>
          <w:b w:val="0"/>
          <w:i/>
        </w:rPr>
        <w:t>như nhau</w:t>
      </w:r>
      <w:r>
        <w:rPr>
          <w:b w:val="0"/>
          <w:i w:val="0"/>
        </w:rPr>
        <w:t>, bất kể khoảng cách của chúng từ lõi! Các "đường cong quay" của thiên hà đều phẳng. Đây thực sự là một điều dị thường khổng lồ. Có điều gì đó rất cơ bản trong thế giới quan của chúng ta dường như sai.</w:t>
      </w:r>
    </w:p>
    <w:p>
      <w:pPr>
        <w:spacing w:after="80"/>
      </w:pPr>
      <w:r>
        <w:rPr>
          <w:b w:val="0"/>
          <w:i w:val="0"/>
        </w:rPr>
        <w:t>Câu đố về sự quay của thiên hà này thúc đẩy rất nhiều nghiên cứu hiện đại trong thiên văn học. Hai giả thuyết hiện đang được nghiên cứu. Giả thuyết được ưa chuộng nhất là vật chất sao phát sáng mà chúng ta chụp ảnh chỉ chiếm khoảng 10 phần trăm của vũ trụ vật chất—phần còn lại là "vật chất tối"—không đơn thuần là vật chất không phát sáng, mà là một loại vật chất đặc biệt không tương tác với ánh sáng. Bằng cách hình dung các thiên hà được nhúng trong một khối vật chất tối vô hình, điều dị thường được giải quyết nhờ lực hấp dẫn của khối lượng tối ẩn giấu này. Nhưng, tất nhiên, điều này để ngỏ rất nhiều câu hỏi khác về vật chất tối được giả thuyết. Lý thuyết kia, ít phổ biến hơn, là các lý thuyết hấp dẫn được thừa nhận—của Newton và Einstein—là sai. Vì vậy, những sự kiện đơn giản về cấu trúc thiên hà dẫn đến những hướng đi đáng kinh ngạc—hoặc phần lớn vũ trụ là vật chất tối vô hình, hoặc lý thuyết hấp dẫn là không đúng.</w:t>
      </w:r>
    </w:p>
    <w:p>
      <w:pPr>
        <w:spacing w:after="80"/>
      </w:pPr>
      <w:r>
        <w:rPr>
          <w:b w:val="0"/>
          <w:i w:val="0"/>
        </w:rPr>
        <w:t>Một điều dị thường như thế này xuất hiện thông qua sự so sánh. Chỉ nhìn vào M31 không gợi ra câu đố nào ngoài bí ẩn tổng thể của sự sáng tạo. Nhưng như Sherlock Holmes đã nói với Watson: "Anh thấy đấy, nhưng anh không quan sát." Những điều dị thường không nằm trong tự nhiên mà nằm trong tâm trí của người quan sát sắc sảo, được hé lộ qua sự so sánh giữa các sự kiện và những kỳ vọng đã được tinh lọc.</w:t>
      </w:r>
    </w:p>
    <w:p>
      <w:pPr>
        <w:pStyle w:val="Heading2"/>
      </w:pPr>
      <w:r>
        <w:rPr>
          <w:rFonts w:ascii="Calibri" w:hAnsi="Calibri"/>
          <w:b/>
          <w:i w:val="0"/>
          <w:sz w:val="32"/>
        </w:rPr>
        <w:t>ĐIỀU DỊ THƯỜNG ESPRESSO</w:t>
      </w:r>
    </w:p>
    <w:p>
      <w:pPr>
        <w:spacing w:after="80"/>
      </w:pPr>
      <w:r>
        <w:rPr>
          <w:b w:val="0"/>
          <w:i w:val="0"/>
        </w:rPr>
        <w:t>Năm 1983, Howard Schultz nhận thấy một điều dị thường và từ tuệ giác đó, một doanh nghiệp mới đầy hấp dẫn cuối cùng đã ra đời. Vào thời điểm đó, Schultz là quản lý tiếp thị và vận hành bán lẻ cho một chuỗi cửa hàng nhỏ ở Seattle bán hạt cà phê rang đậm. Trong một chuyến thăm Ý, Schultz khám phá ra trải nghiệm espresso của người Ý. Ông nhớ lại lần đầu tiên đến một quán espresso ở Milan:</w:t>
      </w:r>
    </w:p>
    <w:p>
      <w:pPr>
        <w:spacing w:after="80"/>
      </w:pPr>
      <w:r>
        <w:rPr>
          <w:b w:val="0"/>
          <w:i w:val="0"/>
        </w:rPr>
        <w:t xml:space="preserve">Một người đàn ông cao gầy chào tôi vui vẻ, </w:t>
      </w:r>
      <w:r>
        <w:rPr>
          <w:b w:val="0"/>
          <w:i/>
        </w:rPr>
        <w:t>"Buon giorno!"</w:t>
      </w:r>
      <w:r>
        <w:rPr>
          <w:b w:val="0"/>
          <w:i w:val="0"/>
        </w:rPr>
        <w:t xml:space="preserve"> khi ông ấn xuống một thanh kim loại và một luồng hơi nước lớn xì ra. Ông trao một tách sứ nhỏ xíu đựng espresso cho một trong ba người đang đứng sát vai nhau ở quầy. Tiếp theo là một ly cappuccino thủ công, phủ lên trên một lớp bọt trắng hoàn hảo. Người pha chế di chuyển duyên dáng đến mức trông như thể ông đang xay hạt cà phê, chiết xuất espresso và đánh sữa cùng một lúc, tất cả trong khi vui vẻ trò chuyện với khách hàng. Đó là một màn trình diễn tuyệt vời.…</w:t>
      </w:r>
    </w:p>
    <w:p>
      <w:pPr>
        <w:spacing w:after="80"/>
      </w:pPr>
      <w:r>
        <w:rPr>
          <w:b w:val="0"/>
          <w:i w:val="0"/>
        </w:rPr>
        <w:t>Chính vào ngày hôm đó, tôi đã khám phá ra nghi thức và sự lãng mạn của những quán cà phê ở Ý. Tôi thấy chúng phổ biến đến nhường nào, và sống động ra sao. Mỗi quán đều có cá tính riêng độc đáo, nhưng có một sợi chỉ chung: tình thân hữu giữa những khách hàng, những người hiểu rõ về nhau, và người pha chế (barista), người đang biểu diễn với đầy phong cách. Vào thời điểm đó, có 200,000 quán cà phê ở Ý, và riêng tại thành phố Milan đã có 1,500 quán, một thành phố có quy mô bằng Philadelphia.2</w:t>
      </w:r>
    </w:p>
    <w:p>
      <w:pPr>
        <w:spacing w:after="80"/>
      </w:pPr>
      <w:r>
        <w:rPr>
          <w:b w:val="0"/>
          <w:i w:val="0"/>
        </w:rPr>
        <w:t>Với con mắt của một nhà bán lẻ, Schultz cũng nhận thấy tốc độ quay vòng khách hàng nhanh chóng tại các quán espresso và mức giá tương đối cao mà người ta phải trả cho ly cà phê.</w:t>
      </w:r>
    </w:p>
    <w:p>
      <w:pPr>
        <w:spacing w:after="80"/>
      </w:pPr>
      <w:r>
        <w:rPr>
          <w:b w:val="0"/>
          <w:i w:val="0"/>
        </w:rPr>
        <w:t>Với Schultz, trải nghiệm ở Milan là một điều dị thường. Ở Seattle, thị trường cho hạt arabica rang đậm chỉ là một ngách nhỏ, do một nhóm nhỏ nhưng đang lớn dần những người mua sành sỏi tạo nên. Nhưng đại đa số người dân Seattle, và ở Mỹ—kể cả những người khá giả—đều uống thứ cà phê rẻ tiền, nhạt nhẽo. Ở Milan, cà phê chất lượng cao đắt tiền không phải là sản phẩm ngách mà là sản phẩm đại chúng. Và còn một điều dị thường nữa: ở Hoa Kỳ, thức ăn nhanh nghĩa là đồ ăn rẻ tiền và không gian nhựa hóa. Ở Milan, ông thấy "cà phê nhanh" đắt tiền và được phục vụ trong một bầu không khí xã hội sôi động, khác hẳn với quán ăn hay quán cà phê trên phố chính của Mỹ. Người Mỹ, đặc biệt là những người ở vùng Tây Bắc, ít nhất cũng giàu có ngang người Ý. Vậy tại sao họ lại phải uống thứ cà phê "dở" và không được tận hưởng thú vui của một ly espresso latte trong một không gian xã hội?</w:t>
      </w:r>
    </w:p>
    <w:p>
      <w:pPr>
        <w:spacing w:after="80"/>
      </w:pPr>
      <w:r>
        <w:rPr>
          <w:b w:val="0"/>
          <w:i w:val="0"/>
        </w:rPr>
        <w:t>Schultz hình thành một giả thuyết chiến lược—</w:t>
      </w:r>
      <w:r>
        <w:rPr>
          <w:b w:val="0"/>
          <w:i/>
        </w:rPr>
        <w:t>trải nghiệm espresso của Ý có thể được tái tạo ở Mỹ và công chúng sẽ đón nhận nó</w:t>
      </w:r>
      <w:r>
        <w:rPr>
          <w:b w:val="0"/>
          <w:i w:val="0"/>
        </w:rPr>
        <w:t>. Ông trở về Seattle và giải thích ý tưởng của mình cho hai người chủ của công ty mà ông làm việc—Starbucks Coffee Company. Họ lắng nghe và cho ông một không gian nhỏ để thử pha chế các món espresso, nhưng họ không chia sẻ niềm tin của ông vào dự án này. Họ cho rằng thế mạnh và mục đích của Starbucks nằm ở việc mua, rang và bán lẻ những loại cà phê arabica hảo hạng, chứ không phải ở việc điều hành một quán espresso. Ngoài ra, họ nghĩ rằng các nhà hàng cà phê espresso chẳng có gì mới lạ, chỉ là một loại hình kinh doanh ngách được giới phóng túng, beatnik, hippie và những người thuộc Gen X sống về đêm lui tới, tùy theo thời đại.</w:t>
      </w:r>
    </w:p>
    <w:p>
      <w:pPr>
        <w:pStyle w:val="Heading2"/>
      </w:pPr>
      <w:r>
        <w:rPr>
          <w:rFonts w:ascii="Calibri" w:hAnsi="Calibri"/>
          <w:b/>
          <w:i w:val="0"/>
          <w:sz w:val="32"/>
        </w:rPr>
        <w:t>SỰ PHÂN KỲ CỦA CÀ PHÊ</w:t>
      </w:r>
    </w:p>
    <w:p>
      <w:pPr>
        <w:spacing w:after="80"/>
      </w:pPr>
      <w:r>
        <w:rPr>
          <w:b w:val="0"/>
          <w:i w:val="0"/>
        </w:rPr>
        <w:t>Khi Howard Schultz trình bày đề xuất của mình với những người chủ của Starbucks, quán cà phê hầu như không phải là một ý tưởng mới. Người Ả Rập đã bắt đầu pha cà phê từ sáu trăm năm trước, và quán cà phê đầu tiên ở châu Âu mở cửa tại Oxford, Anh, vào năm 1652 khi Isaac Newton mới mười tuổi. Nguyên nhân của thời kỳ Khai sáng có thể là cuộc cách mạng Copernic và cuộc Cải cách Tin Lành, nhưng cà phê chính là nhiên liệu hằng ngày của nó.</w:t>
      </w:r>
    </w:p>
    <w:p>
      <w:pPr>
        <w:spacing w:after="80"/>
      </w:pPr>
      <w:r>
        <w:rPr>
          <w:b w:val="0"/>
          <w:i w:val="0"/>
        </w:rPr>
        <w:t xml:space="preserve">Ở Anh, các quán cà phê phát triển một nền văn hóa độc đáo, khác xa so với các quán rượu. Tại quán cà phê, một đồng xu có thể mua được một chỗ ngồi cả ngày, với việc cho phép vào cửa đối với bất kỳ ai ăn mặc chỉnh tề. Thay vì những cuộc chè chén say sưa, hay những suy tư ủ dột, các quán cà phê khơi dậy những cuộc trò chuyện và tranh luận sôi nổi. Sách và báo có sẵn ở đó, và nhiều người dùng quán cà phê làm địa chỉ nhận thư. Newton thường lui tới quán Grecian (nơi người ta thấy ông mổ xẻ một con cá heo); John Dryden diễn thuyết tại quán Will's. Mãi về sau, Adam Smith hoàn thành </w:t>
      </w:r>
      <w:r>
        <w:rPr>
          <w:b w:val="0"/>
          <w:i/>
        </w:rPr>
        <w:t>The Wealth of Nations</w:t>
      </w:r>
      <w:r>
        <w:rPr>
          <w:b w:val="0"/>
          <w:i w:val="0"/>
        </w:rPr>
        <w:t xml:space="preserve"> tại British Coffee House (phố Cockspur), một tụ điểm ở London của các nhà tư tưởng Scotland. Joseph Addison, Alexander Pope và Jonathan Swift diễn thuyết tại quán Buttons.</w:t>
      </w:r>
    </w:p>
    <w:p>
      <w:pPr>
        <w:spacing w:after="80"/>
      </w:pPr>
      <w:r>
        <w:rPr>
          <w:b w:val="0"/>
          <w:i w:val="0"/>
        </w:rPr>
        <w:t>Ở Anh, trà cuối cùng đã thay thế cà phê trở thành thức uống ban ngày được ưa chuộng. Các quán cà phê ở London dần biến mất, chuyển mình thành những câu lạc bộ tư nhân, nhà hàng và doanh nghiệp. Quán cà phê của Edward Lloyd trở thành Lloyds of London và quán cà phê của Jonathan ở "Change Alley" trở thành Sở Giao dịch Chứng khoán London, nơi những người chạy việc vẫn được gọi là "waiters" (người hầu bàn).</w:t>
      </w:r>
    </w:p>
    <w:p>
      <w:pPr>
        <w:spacing w:after="80"/>
      </w:pPr>
      <w:r>
        <w:rPr>
          <w:b w:val="0"/>
          <w:i w:val="0"/>
        </w:rPr>
        <w:t>Ở Hoa Kỳ, lịch sử lại diễn ra theo một hướng khác. Tiệc Trà Boston, cuộc Cách mạng và Chiến tranh năm 1812 đã làm gián đoạn việc buôn bán trà, làm hồi sinh mối quan tâm đến cà phê. Người Mỹ tìm thấy ở cà phê một thứ thay thế trà rẻ tiền có thể uống với số lượng lớn. Đến năm 1820, quá trình chuyển đổi đã hoàn tất, và Hoa Kỳ trở thành thị trường cà phê lớn nhất thế giới.</w:t>
      </w:r>
    </w:p>
    <w:p>
      <w:pPr>
        <w:spacing w:after="80"/>
      </w:pPr>
      <w:r>
        <w:rPr>
          <w:b w:val="0"/>
          <w:i w:val="0"/>
        </w:rPr>
        <w:t>Vào đầu thế kỷ hai mươi, một loại thay thế cho cây cà phê Ethiopia nguyên thủy (arabica) đã được tìm thấy ở Congo—cây cà phê robusta. Cây robusta phát triển nhanh hơn, kháng bệnh tốt hơn, dễ thu hoạch hơn và chứa nhiều caffeine hơn. Nó cũng có vị gắt hơn, kém êm dịu hơn. Nhưng việc trộn robusta với arabica đã làm dịu đi phần lớn vị gắt, đặc biệt nếu bạn thêm đường và kem. Loại hạt rẻ tiền mới này chính là chìa khóa để thúc đẩy thói quen uống cà phê đang phát triển của người Mỹ. Cà phê hòa tan là bước cuối cùng trên con đường đưa thói quen uống cà phê của người Mỹ rời xa khỏi nguồn gốc châu Âu của nó.</w:t>
      </w:r>
    </w:p>
    <w:p>
      <w:pPr>
        <w:spacing w:after="80"/>
      </w:pPr>
      <w:r>
        <w:rPr>
          <w:b w:val="0"/>
          <w:i w:val="0"/>
        </w:rPr>
        <w:t xml:space="preserve">Trong khi người Mỹ đang phát triển robusta và cà phê hòa tan, người Ý Luigi Bezzera đã phát minh ra máy espresso (1901). Thiết bị này tạo ra một tách cà phê bằng cách cho hơi nước nóng đi qua một lượng hạt cà phê đã rang xay. Phản ứng giữa hơi nước và cà phê tạo ra một thức uống đậm đà, gần như sánh mịn như siro. Lý thuyết cho rằng thời gian pha nhanh ngăn cản việc chiết xuất các loại dầu cà phê đắng và giảm lượng caffeine. Một tách nhỏ bằng sứ của espresso Ý có một lớp </w:t>
      </w:r>
      <w:r>
        <w:rPr>
          <w:b w:val="0"/>
          <w:i/>
        </w:rPr>
        <w:t>crema</w:t>
      </w:r>
      <w:r>
        <w:rPr>
          <w:b w:val="0"/>
          <w:i w:val="0"/>
        </w:rPr>
        <w:t xml:space="preserve"> bọt màu nâu trên bề mặt, lớp này sẽ phai đi trong vòng một phút. Lớp </w:t>
      </w:r>
      <w:r>
        <w:rPr>
          <w:b w:val="0"/>
          <w:i/>
        </w:rPr>
        <w:t>crema</w:t>
      </w:r>
      <w:r>
        <w:rPr>
          <w:b w:val="0"/>
          <w:i w:val="0"/>
        </w:rPr>
        <w:t xml:space="preserve"> giữ lại các hương thơm và hương vị dễ bay hơi. Thức uống này không thể dễ dàng pha chế tại nhà vì nó cần hơi nước áp suất cao, thiết bị đắt tiền và khá tốn công sức. Các quán espresso của Ý trở thành những địa điểm phổ biến để nạp lại năng lượng nhanh chóng và giao lưu xã hội đô thị.</w:t>
      </w:r>
    </w:p>
    <w:p>
      <w:pPr>
        <w:pStyle w:val="Heading2"/>
      </w:pPr>
      <w:r>
        <w:rPr>
          <w:rFonts w:ascii="Calibri" w:hAnsi="Calibri"/>
          <w:b/>
          <w:i w:val="0"/>
          <w:sz w:val="32"/>
        </w:rPr>
        <w:t>KIỂM CHỨNG GIẢ THUYẾT</w:t>
      </w:r>
    </w:p>
    <w:p>
      <w:pPr>
        <w:spacing w:after="80"/>
      </w:pPr>
      <w:r>
        <w:rPr>
          <w:b w:val="0"/>
          <w:i w:val="0"/>
        </w:rPr>
        <w:t>Một vấn đề sâu xa mà Schultz phải đối mặt là tầm nhìn của ông đòi hỏi một sự thay đổi triệt để trong thị hiếu và thói quen của người tiêu dùng. Những gì ông quan sát được ở Milan không chỉ là một mô hình kinh doanh khác biệt mà còn là kết quả của vài trăm năm lịch sử xã hội phân kỳ. Ở Hoa Kỳ, cà phê đã nổi lên như một thứ thay thế trà nhạt nhẽo để uống cả trong bữa ăn lẫn trong các giờ nghỉ suốt cả ngày. Ở Nam Âu, cà phê là một thứ thay thế rượu, được dùng với liều lượng nhỏ và mạnh tại những "quán bar" sôi động. Dù ông có biết hay không, Schultz muốn làm nhiều hơn là chỉ mở một quán cà phê; ông muốn thay đổi thị hiếu và thói quen của người Mỹ.</w:t>
      </w:r>
    </w:p>
    <w:p>
      <w:pPr>
        <w:spacing w:after="80"/>
      </w:pPr>
      <w:r>
        <w:rPr>
          <w:b w:val="0"/>
          <w:i w:val="0"/>
        </w:rPr>
        <w:t>Vấn đề thứ hai của Schultz là dường như chẳng có gì mới mẻ về cà phê, espresso, quán cà phê hay quán espresso. Hàng triệu người Mỹ khác đã đến Ý và trải nghiệm các quán espresso của Ý. Kiến thức về những loại hình kinh doanh này hầu như không phải là đặc quyền. Để kỳ vọng kiếm được tiền từ một doanh nghiệp mới, doanh nhân nên biết điều gì đó mà người khác không biết, hoặc nắm quyền kiểm soát một nguồn lực khan hiếm và có giá trị. Điều tế nhị trong tình huống này là thông tin độc quyền của Schultz chỉ là một tia lóe trong tâm trí ông, một tâm trạng, một cảm giác. Những người khác, được tiếp xúc với đúng những thông tin và trải nghiệm đó, lại không có được cái nhìn sâu sắc hay cảm giác này. Tính riêng tư trong cái nhìn sâu sắc của ông vừa là phước lành vừa là lời nguyền. Nếu nó có thể dễ dàng chia sẻ với người khác, thì bản thân Schultz sẽ trở nên không còn cần thiết. Nhưng vì nó không thể được chia sẻ đầy đủ, nên thật khó để thuyết phục người khác ủng hộ dự án. May mắn cho Schultz, giả thuyết của ông có thể được kiểm chứng mà không cần đầu tư quá lớn. Mở một quán espresso duy nhất sẽ tốn vài trăm nghìn đô la, nhưng không đến hàng trăm triệu hay hàng tỷ đô la mà một số dự án kinh doanh đòi hỏi.</w:t>
      </w:r>
    </w:p>
    <w:p>
      <w:pPr>
        <w:spacing w:after="80"/>
      </w:pPr>
      <w:r>
        <w:rPr>
          <w:b w:val="0"/>
          <w:i w:val="0"/>
        </w:rPr>
        <w:t>Sau một thời gian, Schultz rời Starbucks để mở quán riêng của mình (Il Giornale). Quán mới là một bản sao trực tiếp của một quán espresso Ý. Trong đó, ông "không muốn bất cứ điều gì làm pha loãng tính toàn vẹn của espresso và trải nghiệm cà phê Ý."3 Không gian rộng bảy trăm foot vuông có trang trí kiểu Ý và không có ghế—đó là một quán bar đứng giống hệt những quán bar ở Milan. Những ly espresso được phục vụ trong những tách sứ nhỏ. Nhạc opera vang lên ở phía sau, những người phục vụ mặc áo sơ mi trang trọng và thắt nơ, và thực đơn rải rác những từ tiếng Ý.</w:t>
      </w:r>
    </w:p>
    <w:p>
      <w:pPr>
        <w:spacing w:after="80"/>
      </w:pPr>
      <w:r>
        <w:rPr>
          <w:b w:val="0"/>
          <w:i w:val="0"/>
        </w:rPr>
        <w:t>Nếu Schultz bám chặt vào khái niệm ban đầu này, Il Giornale sẽ vẫn chỉ là một quán espresso nhỏ duy nhất. Nhưng, giống như một nhà khoa học giỏi, người nghiên cứu cẩn thận các kết quả thí nghiệm, Schultz và đội ngũ của ông đã nhạy bén với phản ứng của khách hàng. Il Giornale, một khi đã khởi đầu, đã trở thành một thí nghiệm sống.</w:t>
      </w:r>
    </w:p>
    <w:p>
      <w:pPr>
        <w:spacing w:after="80"/>
      </w:pPr>
      <w:r>
        <w:rPr>
          <w:b w:val="0"/>
          <w:i w:val="0"/>
        </w:rPr>
        <w:t xml:space="preserve">Một trong những tài nguyên quan trọng nhất mà một doanh nghiệp có thể sở hữu chính là thông tin </w:t>
      </w:r>
      <w:r>
        <w:rPr>
          <w:b w:val="0"/>
          <w:i/>
        </w:rPr>
        <w:t>đặc quyền</w:t>
      </w:r>
      <w:r>
        <w:rPr>
          <w:b w:val="0"/>
          <w:i w:val="0"/>
        </w:rPr>
        <w:t xml:space="preserve"> quý giá — tức là biết được điều gì đó mà người khác không biết. Loại thông tin này chẳng có gì huyền bí hay bất hợp pháp cả — nó được tạo ra mỗi ngày trong mọi doanh nghiệp đang vận hành. Mọi doanh nhân nhạy bén đều có thể biết nhiều hơn bất kỳ ai trên thế giới về khách hàng của mình, sản phẩm của mình và công nghệ sản xuất của mình. Vì vậy, </w:t>
      </w:r>
      <w:r>
        <w:rPr>
          <w:b w:val="0"/>
          <w:i/>
        </w:rPr>
        <w:t>một khi Schultz bắt đầu vận hành kinh doanh, ông bắt đầu tích lũy thông tin đặc quyền</w:t>
      </w:r>
      <w:r>
        <w:rPr>
          <w:b w:val="0"/>
          <w:i w:val="0"/>
        </w:rPr>
        <w:t>.</w:t>
      </w:r>
    </w:p>
    <w:p>
      <w:pPr>
        <w:spacing w:after="80"/>
      </w:pPr>
      <w:r>
        <w:rPr>
          <w:b w:val="0"/>
          <w:i w:val="0"/>
        </w:rPr>
        <w:t>Khi kiến thức tích lũy dần, ông thay đổi chính sách. Ông bỏ phong cách Ý khỏi thực đơn, rồi loại bỏ nhạc opera. Ông biết các barista là trung tâm, nhưng ông bỏ đi áo vest và nơ cổ của họ. Ông rời bỏ mô hình Milan và kê ghế cho khách ngồi lại. Qua thời gian, Schultz khám phá ra rằng người Mỹ muốn cà phê mang đi nên ông giới thiệu ly giấy. Người Mỹ muốn sữa không béo trong latte, nên sau một hồi đấu tranh tư tưởng dữ dội, ông cho phép dùng sữa không béo. Theo thuật ngữ kỹ thuật của kinh doanh quốc tế, ông dần dần “bản địa hóa” (localized) quán espresso Ý cho phù hợp với khẩu vị người Mỹ.</w:t>
      </w:r>
    </w:p>
    <w:p>
      <w:pPr>
        <w:spacing w:after="80"/>
      </w:pPr>
      <w:r>
        <w:rPr>
          <w:b w:val="0"/>
          <w:i w:val="0"/>
        </w:rPr>
        <w:t>Năm 1987, công ty của ông mua lại hoạt động bán lẻ của Starbucks và lấy tên Starbucks. Công ty mới kết hợp việc kinh doanh cũ của Starbucks là bán hạt cà phê arabica rang đậm với việc kinh doanh mới là vận hành các quán espresso. Đến năm 1990, công ty có lãi. Năm 1992, công ty phát hành cổ phiếu ra công chúng với 125 cửa hàng và hai nghìn nhân viên.</w:t>
      </w:r>
    </w:p>
    <w:p>
      <w:pPr>
        <w:spacing w:after="80"/>
      </w:pPr>
      <w:r>
        <w:rPr>
          <w:b w:val="0"/>
          <w:i w:val="0"/>
        </w:rPr>
        <w:t xml:space="preserve">Đến năm 2001, Starbucks đã trở thành một biểu tượng nước Mỹ, với 4.700 cửa hàng trên toàn thế giới và 2,6 tỷ đô-la doanh thu. Phần lớn doanh thu đến từ việc bán đồ uống cà phê — công ty gọi chúng là </w:t>
      </w:r>
      <w:r>
        <w:rPr>
          <w:b w:val="0"/>
          <w:i/>
        </w:rPr>
        <w:t>đồ uống thủ công</w:t>
      </w:r>
      <w:r>
        <w:rPr>
          <w:b w:val="0"/>
          <w:i w:val="0"/>
        </w:rPr>
        <w:t>. Phần còn lại đến từ việc bán hạt cà phê, một số món ăn khác trong các quán cà phê, và các thỏa thuận cấp phép với các công ty dịch vụ thực phẩm. Chỉ vài năm trước đó, “cà phê” chỉ có giá bảy mươi lăm xu và được đựng trong ly xốp nhựa. Giờ đây cảnh quan đô thị rải rác các cửa hàng Starbucks, và hình ảnh những người trẻ chuyên nghiệp nhấm nháp ly latte mang đi cỡ nhỏ giá ba đô-la đã trở nên quen thuộc.</w:t>
      </w:r>
    </w:p>
    <w:p>
      <w:pPr>
        <w:spacing w:after="80"/>
      </w:pPr>
      <w:r>
        <w:rPr>
          <w:b w:val="0"/>
          <w:i w:val="0"/>
        </w:rPr>
        <w:t xml:space="preserve">Howard Schultz hình dung ra một quán espresso Ý ở Seattle. Ông kiểm nghiệm giả thuyết này và thấy nó chưa ổn. Nhưng cuộc kiểm nghiệm tạo ra thêm thông tin, nên ông điều chỉnh giả thuyết và kiểm nghiệm lại. Sau hàng trăm lần lặp đi lặp lại, giả thuyết ban đầu đã biến mất từ lâu, thay vào đó là vô số giả thuyết mới, mỗi giả thuyết bao quát một khía cạnh nào đó của doanh nghiệp đang lớn lên và tiến hóa. Quá trình học hỏi này — giả thuyết, dữ liệu, điểm bất thường, giả thuyết mới, dữ liệu, và cứ thế — được gọi là </w:t>
      </w:r>
      <w:r>
        <w:rPr>
          <w:b w:val="0"/>
          <w:i/>
        </w:rPr>
        <w:t>quy nạp khoa học</w:t>
      </w:r>
      <w:r>
        <w:rPr>
          <w:b w:val="0"/>
          <w:i w:val="0"/>
        </w:rPr>
        <w:t xml:space="preserve"> (scientific induction) và là yếu tố then chốt của mọi doanh nghiệp thành công.</w:t>
      </w:r>
    </w:p>
    <w:p>
      <w:pPr>
        <w:pStyle w:val="Heading2"/>
      </w:pPr>
      <w:r>
        <w:rPr>
          <w:rFonts w:ascii="Calibri" w:hAnsi="Calibri"/>
          <w:b/>
          <w:i w:val="0"/>
          <w:sz w:val="32"/>
        </w:rPr>
        <w:t>THU THẬP THÔNG TIN ĐỘC QUYỀN</w:t>
      </w:r>
    </w:p>
    <w:p>
      <w:pPr>
        <w:spacing w:after="80"/>
      </w:pPr>
      <w:r>
        <w:rPr>
          <w:b w:val="0"/>
          <w:i w:val="0"/>
        </w:rPr>
        <w:t>Một yếu tố trong thành công của Starbucks là nhiều người sẵn lòng trả giá cao cho các đồ uống “thủ công” được phục vụ trong không gian ốc đảo đô thị của nó. Nhưng bạn nên luôn cân nhắc đến đối thủ cạnh tranh. Điều gì đã giữ đối thủ xa cách trong bao nhiêu năm? Vào mùa xuân năm 2001, để tìm câu trả lời cho câu hỏi này, tôi đã đến Paris và nói chuyện với Joe Santos. Joe khi đó là giảng viên chiến lược tại INSEAD, trường quản lý quốc tế ở Pháp. Nhưng trước khi gia nhập giới học thuật, Joe Santos từng là CEO của Segafredo Zanetti, một công ty cà phê lớn của Ý và là nhà cung cấp quan trọng của châu Âu về cà phê rang espresso cho các nhà hàng và quán espresso.</w:t>
      </w:r>
    </w:p>
    <w:p>
      <w:pPr>
        <w:spacing w:after="80"/>
      </w:pPr>
      <w:r>
        <w:rPr>
          <w:b w:val="0"/>
          <w:i w:val="0"/>
        </w:rPr>
        <w:t>“Joe,” tôi hỏi, “cà phê espresso là đặc sản của anh và của một số công ty lớn ở châu Âu. Tại sao Starbucks lại nắm bắt cơ hội này thay vì một trong những nhà rang espresso lớn? Chắc chắn các anh đã thấy điều đang diễn ra vào cuối những năm 1980?”</w:t>
      </w:r>
    </w:p>
    <w:p>
      <w:pPr>
        <w:spacing w:after="80"/>
      </w:pPr>
      <w:r>
        <w:rPr>
          <w:b w:val="0"/>
          <w:i w:val="0"/>
        </w:rPr>
        <w:t>Đáp lại, Joe giải thích rằng rất khó phản ứng vì ngành công nghiệp châu Âu khó hiểu được Starbucks:</w:t>
      </w:r>
    </w:p>
    <w:p>
      <w:pPr>
        <w:spacing w:after="80"/>
      </w:pPr>
      <w:r>
        <w:rPr>
          <w:b w:val="0"/>
          <w:i w:val="0"/>
        </w:rPr>
        <w:t>Chúng tôi biết đến Starbucks, nhưng bạn phải hiểu vấn đề quy mô. Segafredo cung cấp cho hơn năm mươi nghìn quán cà phê và nhà hàng khác nhau mỗi tuần. Đó là khối lượng khổng lồ, còn Starbucks thì khá nhỏ. Và các nhà rang lớn của Mỹ — Kraft, Sara Lee, và P&amp;G — đều tập trung vào thị trường đại chúng.*</w:t>
      </w:r>
    </w:p>
    <w:p>
      <w:pPr>
        <w:spacing w:after="80"/>
      </w:pPr>
      <w:r>
        <w:rPr>
          <w:b w:val="0"/>
          <w:i w:val="0"/>
        </w:rPr>
        <w:t>Cũng khó, từ góc nhìn châu Âu, để hiểu chính xác Starbucks là gì. Ở châu Âu, nhà rang cà phê tách biệt với nhà hàng. Dù Starbucks được biết đến như một công ty cà phê, nó thực chất là một nhà bán lẻ. McDonald’s là nhà bán lẻ, nhưng không ai nhầm nó với một công ty “thịt bò”! Vậy mà Starbucks được gọi là “công ty cà phê”, và người Mỹ dường như nghĩ rằng cà phê của nó đặc biệt.</w:t>
      </w:r>
    </w:p>
    <w:p>
      <w:pPr>
        <w:spacing w:after="80"/>
      </w:pPr>
      <w:r>
        <w:rPr>
          <w:b w:val="0"/>
          <w:i w:val="0"/>
        </w:rPr>
        <w:t>Người châu Âu nhìn Starbucks như “cà phê Mỹ”. Người Mỹ nghĩ Starbucks là quán espresso Ý. Nhưng ở quán espresso Ý, mọi người đều uống đứng tại quầy; gần như ai cũng dùng một tách nhỏ espresso nguyên chất trong chiếc tách sứ tí hon. Café-latte chỉ dành cho bữa sáng, hoặc cho trẻ em. Không có mang đi; không có bàn ghế. Cà phê không phải là thương hiệu của nhà hàng mà do một trong những công ty cà phê lớn cung cấp, như Segafredo. Cuối cùng, quán espresso Ý là doanh nghiệp gia đình nhỏ, không phải một phần của chuỗi khổng lồ.</w:t>
      </w:r>
    </w:p>
    <w:p>
      <w:pPr>
        <w:spacing w:after="80"/>
      </w:pPr>
      <w:r>
        <w:rPr>
          <w:b w:val="0"/>
          <w:i w:val="0"/>
        </w:rPr>
        <w:t>Ngược lại, ở Starbucks người ta uống cà phê tại bàn hoặc mang đi. Họ uống bằng ly giấy và có một thực đơn đồ uống rất dài, phức tạp mà người châu Âu chưa từng nghe đến hoặc chưa từng muốn. Cà phê đều là thương hiệu riêng của Starbucks và cửa hàng do công ty sở hữu. Và gần như tất cả đồ uống đều làm từ sữa. Thực tế, nhìn từ châu Âu, Starbucks giống một công ty sữa hơn là công ty cà phê, và hầu hết đồ uống của nó chỉ đơn giản là sữa có hương cà phê.</w:t>
      </w:r>
    </w:p>
    <w:p>
      <w:pPr>
        <w:spacing w:after="80"/>
      </w:pPr>
      <w:r>
        <w:rPr>
          <w:b w:val="0"/>
          <w:i w:val="0"/>
        </w:rPr>
        <w:t>Và rồi, Starbucks kết hợp không chỉ cà phê và nhà hàng, mà còn cả sở thích chuỗi của người Mỹ và tài chính công khai. Nó mở rộng nhanh hơn nhiều so với các công ty châu Âu. Khi chúng tôi bắt đầu hiểu được Starbucks thì nó đã vững vàng rồi. Nhưng bạn cũng nên hiểu rằng Starbucks vẫn chỉ là một tay chơi nhỏ trong toàn bộ ngành kinh doanh cà phê thế giới.</w:t>
      </w:r>
    </w:p>
    <w:p>
      <w:pPr>
        <w:spacing w:after="80"/>
      </w:pPr>
      <w:r>
        <w:rPr>
          <w:b w:val="0"/>
          <w:i w:val="0"/>
        </w:rPr>
        <w:t>Những bình luận của Joe Santos ngụ ý rằng các doanh nghiệp hiện hữu khó hiểu được Starbucks vì nó tích hợp theo chiều dọc (vertically integrated) — vì nó tự rang, tự gắn thương hiệu và tự phục vụ cà phê của mình trong các nhà hàng do chính công ty sở hữu. Starbucks không tích hợp theo chiều dọc để cố ý gây nhầm lẫn cho đối thủ. Nó làm vậy để có thể điều chỉnh lẫn nhau nhiều yếu tố trong kinh doanh của mình và để thu thập thông tin được tạo ra từ mỗi yếu tố trong hoạt động kinh doanh.</w:t>
      </w:r>
    </w:p>
    <w:p>
      <w:pPr>
        <w:spacing w:after="80"/>
      </w:pPr>
      <w:r>
        <w:rPr>
          <w:b w:val="0"/>
          <w:i w:val="0"/>
        </w:rPr>
        <w:t>Tích hợp không phải lúc nào cũng là ý hay. Khi một công ty có thể mua sản phẩm và dịch vụ hoàn toàn tốt từ các nhà cung cấp bên ngoài, việc bỏ ra chi phí và công sức để làm chủ một loạt hoạt động kinh doanh mới thường là lãng phí. Tuy nhiên, khi cốt lõi của một chiến lược kinh doanh đòi hỏi sự điều chỉnh lẫn nhau của nhiều yếu tố, và đặc biệt khi có việc học hỏi quan trọng cần thu thập về các tương tác giữa các yếu tố kinh doanh, thì việc sở hữu và kiểm soát những yếu tố này trong tổ hợp kinh doanh có thể là điều thiết yếu.</w:t>
      </w:r>
    </w:p>
    <w:p>
      <w:pPr>
        <w:pStyle w:val="Heading1"/>
      </w:pPr>
      <w:r>
        <w:rPr>
          <w:rFonts w:ascii="Calibri" w:hAnsi="Calibri"/>
          <w:b/>
          <w:i w:val="0"/>
          <w:sz w:val="40"/>
        </w:rPr>
        <w:t>CHƯƠNG MƯỜI BẢY</w:t>
      </w:r>
    </w:p>
    <w:p>
      <w:pPr>
        <w:jc w:val="center"/>
      </w:pPr>
      <w:r>
        <w:drawing>
          <wp:inline xmlns:a="http://schemas.openxmlformats.org/drawingml/2006/main" xmlns:pic="http://schemas.openxmlformats.org/drawingml/2006/picture">
            <wp:extent cx="209550" cy="209550"/>
            <wp:docPr id="70" name="Picture 70"/>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DÙNG</w:t>
      </w:r>
      <w:r>
        <w:br/>
      </w:r>
      <w:r>
        <w:rPr>
          <w:rFonts w:ascii="Calibri" w:hAnsi="Calibri"/>
          <w:b/>
          <w:i w:val="0"/>
          <w:sz w:val="40"/>
        </w:rPr>
        <w:t>CÁI ĐẦU CỦA BẠN</w:t>
      </w:r>
    </w:p>
    <w:p>
      <w:pPr>
        <w:spacing w:after="80"/>
      </w:pPr>
      <w:r>
        <w:rPr>
          <w:b w:val="0"/>
          <w:i w:val="0"/>
        </w:rPr>
        <w:t>Tôi hai mươi lăm tuổi và hồi hộp. Mỗi nghiên cứu sinh tiến sĩ tại Harvard Business School đều được kỳ vọng sẽ viết các tình huống dựa trên những cuộc phỏng vấn thực địa. Vậy nên, vào mùa hè năm 1967, tôi có mặt ở Los Angeles, được giao viết một tình huống về chiến lược. Ngồi đối diện bàn làm việc của một quản lý cấp cao, tôi cầm một tập giấy vàng kẻ dòng và một cây bút bi, nhưng tôi chẳng biết phải bắt đầu thế nào. Chưa ai từng huấn luyện tôi cách phỏng vấn các giám đốc cấp cao về chiến lược.</w:t>
      </w:r>
    </w:p>
    <w:p>
      <w:pPr>
        <w:spacing w:after="80"/>
      </w:pPr>
      <w:r>
        <w:rPr>
          <w:b w:val="0"/>
          <w:i w:val="0"/>
        </w:rPr>
        <w:t>Fred Fletcher, tổng giám đốc bộ phận Advanced Structures của Fansteel Inc., không tỏ dấu hiệu gì là ông đã để ý đến sự trẻ người non dạ hay thiếu kinh nghiệm của tôi. Ông chỉ hỏi tôi rằng chúng ta nên bắt đầu thế nào. Tôi buộc phải nói gì đó, nên tôi nói: "Hãy bắt đầu với việc ông đang cố gắng đạt được điều gì ở đây. Mục đích của bộ phận Advanced Structures là gì?"</w:t>
      </w:r>
    </w:p>
    <w:p>
      <w:pPr>
        <w:spacing w:after="80"/>
      </w:pPr>
      <w:r>
        <w:rPr>
          <w:b w:val="0"/>
          <w:i w:val="0"/>
        </w:rPr>
        <w:t>Fletcher kể cho tôi rằng bộ phận này được giao nhiệm vụ tích hợp hoạt động của sáu công ty vừa được mua lại, mỗi công ty chuyên làm ra các sản phẩm từ một loại vật liệu công nghệ cao (ví dụ như titan, columbium, vonfram, composite sợi-epoxy và gốm chuyên dụng). Ý tưởng là mang lại nhiều nền tảng khoa học hơn cho những doanh nghiệp vốn chủ yếu dựa vào tay nghề thủ công này, và đóng vai trò như một tổng thầu đối với các nhà thầu chính trong ngành hàng không vũ trụ.</w:t>
      </w:r>
    </w:p>
    <w:p>
      <w:pPr>
        <w:spacing w:after="80"/>
      </w:pPr>
      <w:r>
        <w:rPr>
          <w:b w:val="0"/>
          <w:i w:val="0"/>
        </w:rPr>
        <w:t>Tôi ngạc nhiên khi thấy những doanh nghiệp công nghệ cao này lại là những xưởng gia công nhỏ mang tính khởi nghiệp. Fletcher giải thích rằng chúng lớn lên ở vùng Los Angeles để phục vụ ngành hàng không vũ trụ. Các trường đại học không dạy về những vấn đề chế tạo thực tế, và các trường dạy nghề cũng vậy. Những công ty lớn lâu đời có kỹ năng về thiết kế nhưng lại biết rất ít về việc thực sự tạo ra các vật thể từ những vật liệu kỳ lạ. Về cơ bản, mỗi doanh nghiệp này do một người điều hành, người có biệt tài với một loại vật liệu cụ thể, chẳng hạn như làm các vật đúc độ chính xác cao từ vonfram, hay làm áo giáp cơ thể từ gốm, hay bọc một bình nhiên liệu bằng columbium.</w:t>
      </w:r>
    </w:p>
    <w:p>
      <w:pPr>
        <w:spacing w:after="80"/>
      </w:pPr>
      <w:r>
        <w:rPr>
          <w:b w:val="0"/>
          <w:i w:val="0"/>
        </w:rPr>
        <w:t>Tôi hỏi về những trải nghiệm của ông trong việc cố gắng kết hợp các kỹ năng này hoặc cùng nhau bán những năng lực này. Tôi hỏi về đối thủ cạnh tranh. Tôi hỏi về điểm mạnh và điểm yếu cạnh tranh của bộ phận ông. Tôi đề nghị ông mô tả những vấn đề quản lý khó khăn nhất mà ông đang đối mặt.</w:t>
      </w:r>
    </w:p>
    <w:p>
      <w:pPr>
        <w:spacing w:after="80"/>
      </w:pPr>
      <w:r>
        <w:rPr>
          <w:b w:val="0"/>
          <w:i w:val="0"/>
        </w:rPr>
        <w:t>Tổng cộng, tôi hỏi khoảng sáu hay bảy câu và ghi kín mười lăm trang giấy vàng kẻ dòng. Toàn bộ cuộc phỏng vấn kéo dài khoảng ba tiếng. Khi xong, Fletcher đứng dậy và bắt tay tôi. "Tôi không biết phải mong đợi điều gì," ông nói. "Nhưng đó là cuộc trò chuyện hữu ích nhất mà tôi có được trong cả năm nay."</w:t>
      </w:r>
    </w:p>
    <w:p>
      <w:pPr>
        <w:spacing w:after="80"/>
      </w:pPr>
      <w:r>
        <w:rPr>
          <w:b w:val="0"/>
          <w:i w:val="0"/>
        </w:rPr>
        <w:t>Suốt nhiều tuần sau đó, tôi cứ giữ lấy câu nhận xét khó hiểu ấy và soi xét nó, lật đi lật lại trong đầu như một hòn đá có hình thù kỳ lạ. Đâu có cuộc trò chuyện thực sự nào. Tất cả những gì tôi làm là hỏi những câu hỏi hiển nhiên về chiến lược và ghi lại câu trả lời của ông. Sao có thể là cuộc trò chuyện giá trị nhất trong năm được chứ? Có lẽ, tôi nghĩ, Fletcher mừng vì có người để nói chuyện mà không phải sếp, không phải cấp dưới, cũng không phải khách hàng—một người có mục đích đơn giản và chỉ vui vẻ lắng nghe.</w:t>
      </w:r>
    </w:p>
    <w:p>
      <w:pPr>
        <w:pStyle w:val="Heading2"/>
      </w:pPr>
      <w:r>
        <w:rPr>
          <w:rFonts w:ascii="Calibri" w:hAnsi="Calibri"/>
          <w:b/>
          <w:i w:val="0"/>
          <w:sz w:val="32"/>
        </w:rPr>
        <w:t>LẬP MỘT DANH SÁCH</w:t>
      </w:r>
    </w:p>
    <w:p>
      <w:pPr>
        <w:spacing w:after="80"/>
      </w:pPr>
      <w:r>
        <w:rPr>
          <w:b w:val="0"/>
          <w:i w:val="0"/>
        </w:rPr>
        <w:t>Phải mười lăm năm sau tôi mới thực sự hiểu câu nhận xét của Fletcher. Dịp đó là một bữa trưa ở Pittsburgh, trong phòng ăn dành cho giới điều hành của Republic Steel. Buổi sáng hôm ấy, tôi đã trình bày trước hội đồng quản trị của mảng kinh doanh bảo hiểm của Republic Steel, một liên doanh với Hogg Robinson có trụ sở tại Anh. Vào bữa trưa, câu chuyện của chúng tôi chuyển sang những ngày huy hoàng của Pittsburgh và về Andrew Carnegie, người từng là người Mỹ giàu nhất, người sáng lập U.S. Steel. "Vì ông là nhà tư vấn," người chủ nhà nhận xét, "chắc ông sẽ thích câu chuyện này:"</w:t>
      </w:r>
    </w:p>
    <w:p>
      <w:pPr>
        <w:spacing w:after="80"/>
      </w:pPr>
      <w:r>
        <w:rPr>
          <w:b w:val="0"/>
          <w:i w:val="0"/>
        </w:rPr>
        <w:t>Đó là năm 1890, và có một bữa tiệc cocktail ở đây, tại Pittsburgh. Tất cả những nhân vật quyền lực đều có mặt, kể cả Carnegie. Ông ngồi uy nghi ở một góc phòng, hút xì gà. Ông được giới thiệu với Frederick Taylor, người đang trở nên nổi tiếng như một chuyên gia về tổ chức công việc.</w:t>
      </w:r>
    </w:p>
    <w:p>
      <w:pPr>
        <w:spacing w:after="80"/>
      </w:pPr>
      <w:r>
        <w:rPr>
          <w:b w:val="0"/>
          <w:i w:val="0"/>
        </w:rPr>
        <w:t>"Chàng trai trẻ," Carnegie nói, nheo mắt hoài nghi nhìn nhà tư vấn, "nếu anh có thể nói cho tôi điều gì đó về quản lý đáng để nghe, tôi sẽ gửi cho anh một tấm séc mười nghìn đô la."</w:t>
      </w:r>
    </w:p>
    <w:p>
      <w:pPr>
        <w:spacing w:after="80"/>
      </w:pPr>
      <w:r>
        <w:rPr>
          <w:b w:val="0"/>
          <w:i w:val="0"/>
        </w:rPr>
        <w:t>Này, mười nghìn đô la là một số tiền lớn vào năm 1890. Cuộc trò chuyện ngừng lại khi những người xung quanh quay sang nghe Taylor sẽ nói gì.</w:t>
      </w:r>
    </w:p>
    <w:p>
      <w:pPr>
        <w:spacing w:after="80"/>
      </w:pPr>
      <w:r>
        <w:rPr>
          <w:b w:val="0"/>
          <w:i w:val="0"/>
        </w:rPr>
        <w:t>"Thưa ông Carnegie," Taylor nói, "tôi khuyên ông nên lập một danh sách mười điều quan trọng nhất mà ông có thể làm. Và rồi, hãy bắt đầu làm điều số một."</w:t>
      </w:r>
    </w:p>
    <w:p>
      <w:pPr>
        <w:spacing w:after="80"/>
      </w:pPr>
      <w:r>
        <w:rPr>
          <w:b w:val="0"/>
          <w:i w:val="0"/>
        </w:rPr>
        <w:t>Và, theo câu chuyện kể lại, một tuần sau Taylor nhận được một tấm séc mười nghìn đô la.</w:t>
      </w:r>
    </w:p>
    <w:p>
      <w:pPr>
        <w:spacing w:after="80"/>
      </w:pPr>
      <w:r>
        <w:rPr>
          <w:b w:val="0"/>
          <w:i w:val="0"/>
        </w:rPr>
        <w:t>Phản ứng đầu tiên của tôi với câu chuyện là sự bối rối. Đây có phải là một trò đùa không? Tại sao Carnegie lại trả mười nghìn đô-la cho lời khuyên này? Lập danh sách là kiểu quản lý sơ đẳng. Cầm bất kỳ cuốn sách nào về tự lực, về cách tự sắp xếp bản thân, hay về những chi tiết thực tế của việc điều hành một văn phòng hay tổ chức, và nó sẽ đưa ra lời khuyên này: "Hãy lập một danh sách." Làm sao điều đó có thể thực sự hữu ích cho một doanh nhân dày dạn kinh nghiệm? Nó đơn giản quá mức. Đúng, tất cả chúng ta đều lập danh sách mua sắm, nhưng liệu Andrew Carnegie, một gã khổng lồ của ngành công nghiệp, có thực sự được lợi từ việc lập danh sách mười việc quan trọng nhất cần làm không?</w:t>
      </w:r>
    </w:p>
    <w:p>
      <w:pPr>
        <w:spacing w:after="80"/>
      </w:pPr>
      <w:r>
        <w:rPr>
          <w:b w:val="0"/>
          <w:i w:val="0"/>
        </w:rPr>
        <w:t>Đêm hôm đó, tôi nhận ra có một sự thật sâu xa hơn trong câu chuyện. Lợi ích của Carnegie không đến từ bản thân danh sách. Nó đến từ chính việc xây dựng danh sách. Ý tưởng rằng con người có mục tiêu và tự động đuổi theo chúng như một loại tên lửa dò đường là hoàn toàn sai lầm. Trí óc con người là hữu hạn, các nguồn lực nhận thức của nó có giới hạn. Sự chú ý, giống như một chùm đèn pin, chiếu sáng một đối tượng này chỉ để làm tối đi một đối tượng khác. Khi chúng ta chú tâm vào một nhóm vấn đề, chúng ta mất dấu một nhóm khác. Người ta có thể quên gọi cho ai đó. Bạn có thể quên mua sữa trên đường về nhà vì bạn đã chú tâm vào việc lái xe thay vì mua sắm. Và quan trọng hơn, người ta có thể quên đi những mục đích lớn lao hơn của mình, bị phân tâm bởi sức hút của những sự kiện tức thời. Một chuyên gia bận rộn, cuốn mình vào việc xây dựng sự nghiệp, có thể chỉ dành rất ít sự chú ý cho hôn nhân và con cái, chỉ lấy lại được ý thức về các ưu tiên sau khi tổn thất đã xảy ra. Một CEO, bị cuốn vào cuộc cạnh tranh với một nhà thầu khác để giành một công ty, có thể đánh mất những lý do rộng lớn hơn cho việc thâu tóm.</w:t>
      </w:r>
    </w:p>
    <w:p>
      <w:pPr>
        <w:spacing w:after="80"/>
      </w:pPr>
      <w:r>
        <w:rPr>
          <w:b w:val="0"/>
          <w:i w:val="0"/>
        </w:rPr>
        <w:t>Với nhiệm vụ mà Frederick Taylor giao, một số người có thể đã liệt kê những hóa đơn họ phải trả hoặc những người họ cần gặp. Người ta chỉ có thể đoán về danh sách của Carnegie, nhưng khoản thanh toán mười nghìn đô-la cho thấy đó không chỉ là một danh sách những việc vặt.</w:t>
      </w:r>
    </w:p>
    <w:p>
      <w:pPr>
        <w:spacing w:after="80"/>
      </w:pPr>
      <w:r>
        <w:rPr>
          <w:b w:val="0"/>
          <w:i w:val="0"/>
        </w:rPr>
        <w:t xml:space="preserve">Nếu được xem xét một cách nghiêm túc, lời chỉ dẫn của Taylor không chỉ đơn thuần là lập một danh sách những vấn đề quan trọng. Nó không chỉ đơn thuần là lập một danh sách những việc cần làm. Và nó cũng không phải là lập một danh sách những gì có thể quan trọng. Nhiệm vụ của Taylor là suy nghĩ thấu đáo về </w:t>
      </w:r>
      <w:r>
        <w:rPr>
          <w:b w:val="0"/>
          <w:i/>
        </w:rPr>
        <w:t>điểm giao thoa</w:t>
      </w:r>
      <w:r>
        <w:rPr>
          <w:b w:val="0"/>
          <w:i w:val="0"/>
        </w:rPr>
        <w:t xml:space="preserve"> giữa những gì quan trọng và những gì có thể hành động được. Carnegie đã trả tiền vì bài tập lập danh sách của Taylor đã buộc ông phải suy ngẫm về những mục đích nền tảng hơn của mình và, đến lượt nó, nghĩ ra những cách để thúc đẩy chúng.</w:t>
      </w:r>
    </w:p>
    <w:p>
      <w:pPr>
        <w:spacing w:after="80"/>
      </w:pPr>
      <w:r>
        <w:rPr>
          <w:b w:val="0"/>
          <w:i w:val="0"/>
        </w:rPr>
        <w:t>Bình luận của Fletcher, được đưa ra mười lăm năm trước đó, đột nhiên trở nên dễ hiểu hơn. Khi tôi hỏi về mục đích của bộ phận ông ấy, những điểm mạnh và điểm yếu cạnh tranh của nó, và những vấn đề quản lý mà ông ấy đối mặt, ông ấy đã phải suy ngẫm và đưa những vấn đề này lên hàng đầu. Cuộc phỏng vấn nhắc ông ấy nhớ về tình cảnh rộng lớn hơn của mình và những việc ông ấy phải làm để tiến lên. Về cơ bản, ông ấy được nhắc nhớ về "danh sách" và các ưu tiên khác nhau của mình trong suốt cuộc trò chuyện của chúng tôi.</w:t>
      </w:r>
    </w:p>
    <w:p>
      <w:pPr>
        <w:spacing w:after="80"/>
      </w:pPr>
      <w:r>
        <w:rPr>
          <w:b w:val="0"/>
          <w:i w:val="0"/>
        </w:rPr>
        <w:t xml:space="preserve">Lập danh sách là một công cụ cơ bản để vượt qua những giới hạn nhận thức của chính chúng ta. Bản thân danh sách chống lại sự hay quên. Hành động lập danh sách buộc chúng ta phải suy ngẫm về tính cấp bách và tầm quan trọng tương đối của các vấn đề. Và việc lập một danh sách "những việc cần làm, </w:t>
      </w:r>
      <w:r>
        <w:rPr>
          <w:b w:val="0"/>
          <w:i/>
        </w:rPr>
        <w:t>ngay bây giờ</w:t>
      </w:r>
      <w:r>
        <w:rPr>
          <w:b w:val="0"/>
          <w:i w:val="0"/>
        </w:rPr>
        <w:t>" thay vì "những việc đáng lo ngại" buộc chúng ta phải biến những mối bận tâm thành hành động.</w:t>
      </w:r>
    </w:p>
    <w:p>
      <w:pPr>
        <w:spacing w:after="80"/>
      </w:pPr>
      <w:r>
        <w:rPr>
          <w:b w:val="0"/>
          <w:i w:val="0"/>
        </w:rPr>
        <w:t>Ngày nay, chúng ta được cung cấp một loạt công cụ và khái niệm đa dạng đến hoa mắt để hỗ trợ việc phân tích và xây dựng chiến lược. Mỗi công cụ trong số này hình dung thách thức theo một cách hơi khác nhau. Với một số người, đó là nhận ra lợi thế; với những người khác, đó là hiểu cấu trúc ngành. Với một số người, đó là xác định những xu hướng quan trọng; với những người khác, đó là dựng lên những rào cản đối với sự bắt chước. Tuy vậy, có một thách thức nền tảng hơn chung cho mọi bối cảnh. Đó là thách thức vận động xoay quanh những giới hạn nhận thức và những thiên kiến của chính mình—chứng cận thị của chính mình. Chứng cận thị của chính chúng ta là trở ngại chung cho mọi tình huống chiến lược.</w:t>
      </w:r>
    </w:p>
    <w:p>
      <w:pPr>
        <w:spacing w:after="80"/>
      </w:pPr>
      <w:r>
        <w:rPr>
          <w:b w:val="0"/>
          <w:i w:val="0"/>
        </w:rPr>
        <w:t>Có tầm chiến lược là ít cận thị hơn—ít thiển cận hơn—so với người khác. Bạn phải nhận thức và tính đến những gì người khác không nhận thức được, dù họ là đồng nghiệp hay đối thủ. Ít cận thị hơn không giống với việc giả vờ rằng bạn có thể nhìn thấy tương lai. Bạn phải làm việc với những sự thật trên thực địa, chứ không phải những đường nét mơ hồ của tương lai xa xôi. Dù đó là sự thấu hiểu về cấu trúc và xu hướng ngành, việc lường trước những hành động và phản ứng của đối thủ, sự thấu hiểu về năng lực và nguồn lực của chính bạn, hay việc mở rộng tư duy của chính bạn để bao quát nhiều khả năng hơn và chống lại những thiên kiến của chính mình, thì việc "có tầm chiến lược" phần lớn có nghĩa là ít cận thị hơn bản thân bạn khi không suy xét kỹ càng.</w:t>
      </w:r>
    </w:p>
    <w:p>
      <w:pPr>
        <w:pStyle w:val="Heading2"/>
      </w:pPr>
      <w:r>
        <w:rPr>
          <w:rFonts w:ascii="Calibri" w:hAnsi="Calibri"/>
          <w:b/>
          <w:i w:val="0"/>
          <w:sz w:val="32"/>
        </w:rPr>
        <w:t>TIVO</w:t>
      </w:r>
    </w:p>
    <w:p>
      <w:pPr>
        <w:spacing w:after="80"/>
      </w:pPr>
      <w:r>
        <w:rPr>
          <w:b w:val="0"/>
          <w:i w:val="0"/>
        </w:rPr>
        <w:t>Vào tám giờ sáng, nhóm mười bảy nhà quản lý ổn định chỗ ngồi trong phòng. Đó là một ngày mùa thu mưa năm 2005, ngày thứ hai của một chương trình kéo dài ba ngày. Mỗi buổi sáng tôi làm việc với nhóm về chiến lược. Vị lãnh đạo cấp cao nhất đang ngồi ở giữa hàng ghế đầu, một dấu hiệu tốt. Khi người cấp cao ngồi ở hàng sau, và lệch sang một bên, tôi đã học được rằng điều đó thường báo hiệu một sự rút lui sớm chứ không phải sự tham gia.</w:t>
      </w:r>
    </w:p>
    <w:p>
      <w:pPr>
        <w:spacing w:after="80"/>
      </w:pPr>
      <w:r>
        <w:rPr>
          <w:b w:val="0"/>
          <w:i w:val="0"/>
        </w:rPr>
        <w:t>Hôm nay, chúng tôi đang nghiên cứu TiVo, một tình huống phức tạp hơn nhiều so với tình huống của ngày hôm qua. Tôi bắt đầu buổi học bằng một câu đùa rằng tôi thấy vài người tiệc tùng khuya và lo rằng không ai đã chuẩn bị tài liệu. Tôi hỏi: "Mọi người đã làm bài tập chưa?"</w:t>
      </w:r>
    </w:p>
    <w:p>
      <w:pPr>
        <w:spacing w:after="80"/>
      </w:pPr>
      <w:r>
        <w:rPr>
          <w:b w:val="0"/>
          <w:i w:val="0"/>
        </w:rPr>
        <w:t>Tất cả đều gật đầu khẳng định hoặc nói: "Rồi ạ."</w:t>
      </w:r>
    </w:p>
    <w:p>
      <w:pPr>
        <w:spacing w:after="80"/>
      </w:pPr>
      <w:r>
        <w:rPr>
          <w:b w:val="0"/>
          <w:i w:val="0"/>
        </w:rPr>
        <w:t>Bài tập là viết một đoạn văn mô tả một chiến lược được đề xuất cho TiVo. Những câu trả lời giờ đây được xếp gọn gàng trên bục giảng ở phía trước phòng. Tôi chỉ vào chồng giấy và nói: "Vậy thì hẳn tất cả các bạn đều đã thấy giải pháp nhanh gọn và dễ dàng cho những vấn đề của TiVo rồi!"</w:t>
      </w:r>
    </w:p>
    <w:p>
      <w:pPr>
        <w:spacing w:after="80"/>
      </w:pPr>
      <w:r>
        <w:rPr>
          <w:b w:val="0"/>
          <w:i w:val="0"/>
        </w:rPr>
        <w:t>Họ cười vì tất cả đều hiểu rằng tình huống mà TiVo đối mặt thật nan giải. Có những vấn đề về công nghệ, cạnh tranh, sở hữu trí tuệ, hiệu quả sản xuất, tiêu chuẩn, thương lượng với các nhà cung cấp truyền hình cáp và vệ tinh, quyền riêng tư, và vai trò của truyền hình trong tiếp thị.</w:t>
      </w:r>
    </w:p>
    <w:p>
      <w:pPr>
        <w:spacing w:after="80"/>
      </w:pPr>
      <w:r>
        <w:rPr>
          <w:b w:val="0"/>
          <w:i w:val="0"/>
        </w:rPr>
        <w:t>Tôi đã liếc qua nhanh những đề xuất của họ, đã dự định so sánh những cam kết trước khi thảo luận này với quan điểm của họ sau khi thảo luận, một cách để đo lường đóng góp của cuộc thảo luận. Nhưng nhìn vào những đề xuất ngắn gọn một đoạn này, tôi lại một lần nữa bị ấn tượng bởi sự đa dạng trong phán đoán ngay cả trong một nhóm đồng nhất như nhóm này. Hôm qua, nhóm này đã tỏ ra cởi mở và thẳng thắn một cách bất thường, ít tự vệ hơn hầu hết các nhóm khác. Tôi quyết định làm việc với họ về tư duy và phán đoán.</w:t>
      </w:r>
    </w:p>
    <w:p>
      <w:pPr>
        <w:spacing w:after="80"/>
      </w:pPr>
      <w:r>
        <w:rPr>
          <w:b w:val="0"/>
          <w:i w:val="0"/>
        </w:rPr>
        <w:t xml:space="preserve">"Trước khi chúng ta đi vào tình huống của TiVo," tôi nói, "tôi muốn lùi lại một bước và hỏi các bạn một câu không có trong bài tập hôm nay. Tôi muốn hỏi các bạn </w:t>
      </w:r>
      <w:r>
        <w:rPr>
          <w:b w:val="0"/>
          <w:i/>
        </w:rPr>
        <w:t>bằng cách nào</w:t>
      </w:r>
      <w:r>
        <w:rPr>
          <w:b w:val="0"/>
          <w:i w:val="0"/>
        </w:rPr>
        <w:t xml:space="preserve"> các bạn đã đi đến những đề xuất của mình. Các bạn đã nghĩ ra câu trả lời cho bài tập này như thế nào?"</w:t>
      </w:r>
    </w:p>
    <w:p>
      <w:pPr>
        <w:spacing w:after="80"/>
      </w:pPr>
      <w:r>
        <w:rPr>
          <w:b w:val="0"/>
          <w:i w:val="0"/>
        </w:rPr>
        <w:t>Đó không phải là câu hỏi mà họ đã chờ đợi, và có một khoảng lặng kéo dài. Mọi người xoay người trên ghế và nhìn nhau. Tôi liếc nhìn đầy ẩn ý về phía vị giám đốc cấp cao nhất. Ông lên tiếng, nói rằng ông đã "đọc tình huống và ghi chú bên lề một chút."</w:t>
      </w:r>
    </w:p>
    <w:p>
      <w:pPr>
        <w:spacing w:after="80"/>
      </w:pPr>
      <w:r>
        <w:rPr>
          <w:b w:val="0"/>
          <w:i w:val="0"/>
        </w:rPr>
        <w:t>"Trong lúc đọc tình huống," tôi hỏi, "ông đã nghĩ về điều gì?"</w:t>
      </w:r>
    </w:p>
    <w:p>
      <w:pPr>
        <w:spacing w:after="80"/>
      </w:pPr>
      <w:r>
        <w:rPr>
          <w:b w:val="0"/>
          <w:i w:val="0"/>
        </w:rPr>
        <w:t>"Ông ấy đang nghĩ đến việc đi uống bia!" một đồng nghiệp đùa.</w:t>
      </w:r>
    </w:p>
    <w:p>
      <w:pPr>
        <w:spacing w:after="80"/>
      </w:pPr>
      <w:r>
        <w:rPr>
          <w:b w:val="0"/>
          <w:i w:val="0"/>
        </w:rPr>
        <w:t>Cả bọn chúng tôi cười. "Ngoài nhu cầu cần một ly Sam Adams," tôi gặng hỏi, "ông đã nghĩ về điều gì?"</w:t>
      </w:r>
    </w:p>
    <w:p>
      <w:pPr>
        <w:spacing w:after="80"/>
      </w:pPr>
      <w:r>
        <w:rPr>
          <w:b w:val="0"/>
          <w:i w:val="0"/>
        </w:rPr>
        <w:t>"À, thật ra thì khó nhớ lắm. Tôi đoán chủ yếu tôi đang nghĩ rằng đây là một sản phẩm tuyệt vời, một sự đổi mới thực sự, vậy mà công ty lại đang lỗ vì chi phí sản xuất các hộp."</w:t>
      </w:r>
    </w:p>
    <w:p>
      <w:pPr>
        <w:spacing w:after="80"/>
      </w:pPr>
      <w:r>
        <w:rPr>
          <w:b w:val="0"/>
          <w:i w:val="0"/>
        </w:rPr>
        <w:t>"Được. Ông bắt đầu tập trung vào khâu sản xuất."</w:t>
      </w:r>
    </w:p>
    <w:p>
      <w:pPr>
        <w:spacing w:after="80"/>
      </w:pPr>
      <w:r>
        <w:rPr>
          <w:b w:val="0"/>
          <w:i w:val="0"/>
        </w:rPr>
        <w:t>"Vâng, tôi nghĩ họ cần ngừng trợ giá cho việc sản xuất những chiếc máy này. Tôi nghĩ—"</w:t>
      </w:r>
    </w:p>
    <w:p>
      <w:pPr>
        <w:spacing w:after="80"/>
      </w:pPr>
      <w:r>
        <w:rPr>
          <w:b w:val="0"/>
          <w:i w:val="0"/>
        </w:rPr>
        <w:t xml:space="preserve">"Tốt," tôi nói. "Chúng ta chưa cần đi vào chi tiết khuyến nghị của ông vội. Tôi muốn dừng lại ở việc </w:t>
      </w:r>
      <w:r>
        <w:rPr>
          <w:b w:val="0"/>
          <w:i/>
        </w:rPr>
        <w:t>bằng cách nào</w:t>
      </w:r>
      <w:r>
        <w:rPr>
          <w:b w:val="0"/>
          <w:i w:val="0"/>
        </w:rPr>
        <w:t xml:space="preserve"> ông đi đến được nhận định đó."</w:t>
      </w:r>
    </w:p>
    <w:p>
      <w:pPr>
        <w:spacing w:after="80"/>
      </w:pPr>
      <w:r>
        <w:rPr>
          <w:b w:val="0"/>
          <w:i w:val="0"/>
        </w:rPr>
        <w:t>Ông cúi xuống nhìn bản tình huống của mình. Trên đó có vài ghi chú ở lề bên phải. Tôi muốn xem liệu chúng tôi có thể thực sự nói về nguồn gốc những ý tưởng của ông không. Tôi gọi lời khuyên của ông là một "nhận định" để ngụ ý rằng ông không cần phải bịa ra một câu chuyện hoành tráng nào đó về khả năng phân tích của mình.</w:t>
      </w:r>
    </w:p>
    <w:p>
      <w:pPr>
        <w:spacing w:after="80"/>
      </w:pPr>
      <w:r>
        <w:rPr>
          <w:b w:val="0"/>
          <w:i w:val="0"/>
        </w:rPr>
        <w:t>"Thật ra chỉ là kinh nghiệm thôi, hoặc ít nhất là kinh nghiệm của tôi. Tôi thấy những khoản lỗ lớn này. Và chúng dường như là do khâu sản xuất... À, không. Thành thật mà nói, điều đầu tiên tôi nghĩ đến là hầu hết khách hàng đang phải trả tiền cho một ổ cứng khổng lồ mà họ không cần. Nếu bạn chỉ muốn xem lùi hai chương trình, bạn không cần phải lưu trữ cả một mùa. Vậy nên tôi nghĩ, tại sao không dùng ổ đĩa nhỏ hơn và chỉ bắt những người dùng nhiều hơn trả tiền cho việc nâng cấp phần cứng?"</w:t>
      </w:r>
    </w:p>
    <w:p>
      <w:pPr>
        <w:spacing w:after="80"/>
      </w:pPr>
      <w:r>
        <w:rPr>
          <w:b w:val="0"/>
          <w:i w:val="0"/>
        </w:rPr>
        <w:t>"Vậy là ý tưởng ban đầu của ông là... một trực giác... về một hành động. Tách rời dung lượng ổ đĩa, có lẽ là phân biệt giá?"</w:t>
      </w:r>
    </w:p>
    <w:p>
      <w:pPr>
        <w:spacing w:after="80"/>
      </w:pPr>
      <w:r>
        <w:rPr>
          <w:b w:val="0"/>
          <w:i w:val="0"/>
        </w:rPr>
        <w:t>"Đúng rồi. Chính thế."</w:t>
      </w:r>
    </w:p>
    <w:p>
      <w:pPr>
        <w:spacing w:after="80"/>
      </w:pPr>
      <w:r>
        <w:rPr>
          <w:b w:val="0"/>
          <w:i w:val="0"/>
        </w:rPr>
        <w:t>"Tuyệt vời. Rất thú vị. Ông có đi theo hướng nào khác không?"</w:t>
      </w:r>
    </w:p>
    <w:p>
      <w:pPr>
        <w:spacing w:after="80"/>
      </w:pPr>
      <w:r>
        <w:rPr>
          <w:b w:val="0"/>
          <w:i w:val="0"/>
        </w:rPr>
        <w:t>"Không... Này, anh chỉ yêu cầu có một đoạn thôi mà!"</w:t>
      </w:r>
    </w:p>
    <w:p>
      <w:pPr>
        <w:spacing w:after="80"/>
      </w:pPr>
      <w:r>
        <w:rPr>
          <w:b w:val="0"/>
          <w:i w:val="0"/>
        </w:rPr>
        <w:t>Tôi hài lòng với đóng góp của ông. Thành thật và thú vị. Tất nhiên, việc tôi chỉ yêu cầu một khuyến nghị không có nghĩa là ông bị giới hạn chỉ được xem xét một cách tiếp cận. Nhưng tôi chưa muốn chỉ ra điều đó ngay lúc này.</w:t>
      </w:r>
    </w:p>
    <w:p>
      <w:pPr>
        <w:spacing w:after="80"/>
      </w:pPr>
      <w:r>
        <w:rPr>
          <w:b w:val="0"/>
          <w:i w:val="0"/>
        </w:rPr>
        <w:t>Tôi quay sang một thành viên khác trong nhóm đang giơ tay lên được một nửa. Cô ấy nói: "Tôi chỉ nghĩ về tình huống và đưa ra một khuyến nghị. Nó cứ thế nảy ra khi tôi đang nghĩ về vấn đề. Tôi nhận ra rằng nếu các công ty khác chiếm lĩnh được phân khúc truyền hình cáp, trong khi TiVo giữ phân khúc truyền hình vệ tinh, thì nó sẽ thua trong cuộc chiến giành quy mô."</w:t>
      </w:r>
    </w:p>
    <w:p>
      <w:pPr>
        <w:spacing w:after="80"/>
      </w:pPr>
      <w:r>
        <w:rPr>
          <w:b w:val="0"/>
          <w:i w:val="0"/>
        </w:rPr>
        <w:t>“Ý tưởng đó đến từ đâu vậy?” tôi hỏi.</w:t>
      </w:r>
    </w:p>
    <w:p>
      <w:pPr>
        <w:spacing w:after="80"/>
      </w:pPr>
      <w:r>
        <w:rPr>
          <w:b w:val="0"/>
          <w:i w:val="0"/>
        </w:rPr>
        <w:t>“À, thật ra tôi cũng không nhớ rõ.”</w:t>
      </w:r>
    </w:p>
    <w:p>
      <w:pPr>
        <w:spacing w:after="80"/>
      </w:pPr>
      <w:r>
        <w:rPr>
          <w:b w:val="0"/>
          <w:i w:val="0"/>
        </w:rPr>
        <w:t>“Đó chính là cách những ý tưởng hay đến với chúng ta,” tôi nói. “Có đầy rẫy những công cụ ‘làm xúc xích’ được rao bán cho công việc chiến lược, nhưng ý tưởng hay không sinh ra từ những công cụ máy móc. Công cụ khái niệm có thể giúp ta định hướng, nhưng cuối cùng, ý tưởng hay về cơ bản chỉ là bỗng nhiên lóe lên trong đầu. Người ta gọi đó là ‘trực giác sâu sắc’ (insight).”</w:t>
      </w:r>
    </w:p>
    <w:p>
      <w:pPr>
        <w:spacing w:after="80"/>
      </w:pPr>
      <w:r>
        <w:rPr>
          <w:b w:val="0"/>
          <w:i w:val="0"/>
        </w:rPr>
        <w:t>Cô ấy thích lời nhận xét này nhưng cố tỏ ra khiêm tốn.</w:t>
      </w:r>
    </w:p>
    <w:p>
      <w:pPr>
        <w:spacing w:after="80"/>
      </w:pPr>
      <w:r>
        <w:rPr>
          <w:b w:val="0"/>
          <w:i w:val="0"/>
        </w:rPr>
        <w:t>“Có cách tiếp cận nào khác cho vấn đề lóe lên trong đầu bạn không, hay chỉ có một cách đó thôi?” tôi hỏi.</w:t>
      </w:r>
    </w:p>
    <w:p>
      <w:pPr>
        <w:spacing w:after="80"/>
      </w:pPr>
      <w:r>
        <w:rPr>
          <w:b w:val="0"/>
          <w:i w:val="0"/>
        </w:rPr>
        <w:t>“À, tôi không nhớ có cách nào khác… Chỉ có một cách đó thôi.”</w:t>
      </w:r>
    </w:p>
    <w:p>
      <w:pPr>
        <w:spacing w:after="80"/>
      </w:pPr>
      <w:r>
        <w:rPr>
          <w:b w:val="0"/>
          <w:i w:val="0"/>
        </w:rPr>
        <w:t>“Tuyệt vời—điều quan trọng là phải trung thực với chính mình về chuyện này.” Tôi đã bắt đầu với những người có thâm niên cao nhất để cho các cộng sự trẻ hơn có cơ hội được thành thật.</w:t>
      </w:r>
    </w:p>
    <w:p>
      <w:pPr>
        <w:spacing w:after="80"/>
      </w:pPr>
      <w:r>
        <w:rPr>
          <w:b w:val="0"/>
          <w:i w:val="0"/>
        </w:rPr>
        <w:t>Một người tham gia khác muốn đóng góp ý kiến. Anh ấy nói: "Khi đọc tình huống TiVo, tôi có cảm giác ngay lập tức rằng công ty đang cố gắng quá mức để bắt tay với ngành truyền hình. Nhưng đó không phải là một liên minh tự nhiên. TiVo giúp di chuyển các chương trình theo thời gian, giúp bỏ qua quảng cáo, và làm xói mòn lòng trung thành với các kênh. Nó mang lại lợi ích cho người tiêu dùng, chứ không phải cho đài truyền hình hay mạng lưới truyền hình. Vấn đề của nó là nó là kẻ ngoài cuộc—không phạm pháp như Napster, nhưng cũng được người tiêu dùng yêu mến và bị ngành công nghiệp ghét bỏ theo cách tương tự."</w:t>
      </w:r>
    </w:p>
    <w:p>
      <w:pPr>
        <w:spacing w:after="80"/>
      </w:pPr>
      <w:r>
        <w:rPr>
          <w:b w:val="0"/>
          <w:i w:val="0"/>
        </w:rPr>
        <w:t>Một lần nữa, tôi lại phải nhắc họ rằng chúng ta đang cố gắng tìm hiểu xem những quan điểm này đã hình thành như thế nào. “Điều gì đã dẫn bạn đến quan điểm đó?” tôi hỏi.</w:t>
      </w:r>
    </w:p>
    <w:p>
      <w:pPr>
        <w:spacing w:after="80"/>
      </w:pPr>
      <w:r>
        <w:rPr>
          <w:b w:val="0"/>
          <w:i w:val="0"/>
        </w:rPr>
        <w:t>“Tôi không biết nữa,” anh ấy nói. “Tôi đang nghĩ, chắc vậy, về lời nhận xét của ủy viên FCC Michael Powell rằng TiVo là ‘cỗ máy của Chúa’. Bao nhiêu người yêu thích nó vậy mà nó lại gặp rắc rối thương mại đến thế.”</w:t>
      </w:r>
    </w:p>
    <w:p>
      <w:pPr>
        <w:spacing w:after="80"/>
      </w:pPr>
      <w:r>
        <w:rPr>
          <w:b w:val="0"/>
          <w:i w:val="0"/>
        </w:rPr>
        <w:t>Đoạn khuyến nghị một đoạn văn của ông ấy lặp lại mô tả này về vấn đề nhưng chẳng có mấy gợi ý khuyến nghị nào. Việc thiếu đó là một vấn đề khác, và tôi xin để lại bàn sau.</w:t>
      </w:r>
    </w:p>
    <w:p>
      <w:pPr>
        <w:spacing w:after="80"/>
      </w:pPr>
      <w:r>
        <w:rPr>
          <w:b w:val="0"/>
          <w:i w:val="0"/>
        </w:rPr>
        <w:t>Khi tôi đi quanh phòng, chỉ có một người cho biết đã dành nhiều hơn một chút suy nghĩ thoáng qua cho hơn một phương án hành động. Hầu hết trong số họ đầu tiên xác định một lĩnh vực vấn đề—sản xuất, các công ty cáp, sự cạnh tranh phần mềm, v.v.—rồi sau đó tạo ra một khuyến nghị nhắm vào lĩnh vực đó. Không ai dùng cách tiếp cận hai bước này quay lại và cân nhắc việc suy nghĩ lại về việc xác định ban đầu một lĩnh vực vấn đề then chốt. Cũng không ai trong số họ tìm hiểu nhiều hơn một cách phản ứng với vấn đề đó.</w:t>
      </w:r>
    </w:p>
    <w:p>
      <w:pPr>
        <w:spacing w:after="80"/>
      </w:pPr>
      <w:r>
        <w:rPr>
          <w:b w:val="0"/>
          <w:i w:val="0"/>
        </w:rPr>
        <w:t>Tôi ngồi trên ghế đẩu trước lớp và cố gắng nói về những gì chúng tôi vừa học được:</w:t>
      </w:r>
    </w:p>
    <w:p>
      <w:pPr>
        <w:spacing w:after="80"/>
      </w:pPr>
      <w:r>
        <w:rPr>
          <w:b w:val="0"/>
          <w:i w:val="0"/>
        </w:rPr>
        <w:t>Khi chuẩn bị cho buổi học này, mỗi bạn đều đọc cùng một tài liệu. Nhưng người thì tập trung vào vấn đề này, người thì chú ý đến vấn đề khác. Có người tập trung vào sản xuất, người thì vào phần mềm, người thì vào mối quan hệ với nhà cung cấp truyền hình cáp, vân vân. Đến lúc phải đề xuất một phương án hành động, gần như ai cũng chọn ngay phương án đầu tiên mà mình nghĩ ra.</w:t>
      </w:r>
    </w:p>
    <w:p>
      <w:pPr>
        <w:spacing w:after="80"/>
      </w:pPr>
      <w:r>
        <w:rPr>
          <w:b w:val="0"/>
          <w:i w:val="0"/>
        </w:rPr>
        <w:t>Điều này có thể đoán trước được. Hầu hết mọi người, trong phần lớn thời gian, giải quyết vấn đề bằng cách chộp lấy giải pháp đầu tiên lóe lên trong đầu—ý tưởng đầu tiên. Trong rất nhiều tình huống, điều này là hợp lý. Đó là cách hiệu quả để sống qua ngày. Đơn giản là chúng ta không có thời gian, năng lượng hay không gian tinh thần để phân tích đầy đủ và trọn vẹn mọi vấn đề mà mình gặp phải.</w:t>
      </w:r>
    </w:p>
    <w:p>
      <w:pPr>
        <w:spacing w:after="80"/>
      </w:pPr>
      <w:r>
        <w:rPr>
          <w:b w:val="0"/>
          <w:i w:val="0"/>
        </w:rPr>
        <w:t xml:space="preserve">Những bình luận của tôi khiến mọi người thấy khó chịu. Một người tham gia giơ tay lên và nói: "Theo </w:t>
      </w:r>
      <w:r>
        <w:rPr>
          <w:b w:val="0"/>
          <w:i/>
        </w:rPr>
        <w:t>Blink</w:t>
      </w:r>
      <w:r>
        <w:rPr>
          <w:b w:val="0"/>
          <w:i w:val="0"/>
        </w:rPr>
        <w:t>, phán đoán đầu tiên có thể là tốt nhất.1 Gladwell nói rằng con người đưa ra những phán đoán phức tạp mà không biết mình làm thế nào. Cố gắng phân tích mọi thứ có thể dẫn đến những quyết định kém hơn."</w:t>
      </w:r>
    </w:p>
    <w:p>
      <w:pPr>
        <w:spacing w:after="80"/>
      </w:pPr>
      <w:r>
        <w:rPr>
          <w:b w:val="0"/>
          <w:i w:val="0"/>
        </w:rPr>
        <w:t xml:space="preserve">Đó là một điểm hay. Cuốn </w:t>
      </w:r>
      <w:r>
        <w:rPr>
          <w:b w:val="0"/>
          <w:i/>
        </w:rPr>
        <w:t>Blink</w:t>
      </w:r>
      <w:r>
        <w:rPr>
          <w:b w:val="0"/>
          <w:i w:val="0"/>
        </w:rPr>
        <w:t xml:space="preserve"> của Malcolm Gladwell là một cuốn sách tuyệt vời để đọc, một cuốn sách hấp dẫn. Ông lập luận rằng tất cả chúng ta đều có khả năng xử lý nhanh chóng một số loại thông tin phức tạp và đưa ra phán đoán mà lại không biết mình đã đi đến đó bằng cách nào. Chúng ta đều biết điều này là đúng, đặc biệt là khi đưa ra quyết định về người khác và các tình huống xã hội, và về việc khớp mẫu (pattern matching)—nhìn thấy rằng một thứ có những đặc điểm gợi cho ta nhớ đến một thứ khác. Đây là những phép tính nhanh như chớp. Gladwell đưa ra lập luận rằng chúng ta nên tin tưởng vào những phán đoán được đưa ra trong nháy mắt này, đặc biệt là khi chúng được đưa ra bởi những người có kinh nghiệm tốt.</w:t>
      </w:r>
    </w:p>
    <w:p>
      <w:pPr>
        <w:spacing w:after="80"/>
      </w:pPr>
      <w:r>
        <w:rPr>
          <w:b w:val="0"/>
          <w:i w:val="0"/>
        </w:rPr>
        <w:t>Bản năng của chúng ta thường có thể tạo ra những phán đoán hay một cách đáng kinh ngạc. Nhưng bản năng của chúng ta cũng mách bảo chúng ta, một cách sai lầm, rằng bản năng của chúng ta luôn đúng. Bạn nên nhận ra những tình huống nào đòi hỏi sự suy ngẫm sâu sắc hơn. Liệu đối thủ hay tự nhiên có đang dẫn dụ chúng ta vào một cái bẫy không? Liệu chúng ta có thể giăng bẫy cho những đối thủ kém cảnh giác hơn không?</w:t>
      </w:r>
    </w:p>
    <w:p>
      <w:pPr>
        <w:spacing w:after="80"/>
      </w:pPr>
      <w:r>
        <w:rPr>
          <w:b w:val="0"/>
          <w:i w:val="0"/>
        </w:rPr>
        <w:t xml:space="preserve">Tôi giải thích rằng những phán đoán kiểu </w:t>
      </w:r>
      <w:r>
        <w:rPr>
          <w:b w:val="0"/>
          <w:i/>
        </w:rPr>
        <w:t>Blink</w:t>
      </w:r>
      <w:r>
        <w:rPr>
          <w:b w:val="0"/>
          <w:i w:val="0"/>
        </w:rPr>
        <w:t xml:space="preserve"> có thể hiệu quả đối với các tình huống liên quan đến con người và một số loại khớp mẫu nhất định. Đáng tiếc thay, cũng có khá nhiều nghiên cứu cho thấy rằng hầu hết mọi người đều kém trong việc đưa ra nhiều loại phán đoán, dù được thực hiện trong nháy mắt hay trong một tháng. Điều đặc biệt đáng lo ngại là những phán đoán về khả năng xảy ra của các sự kiện, về năng lực của bản thân so với người khác, và về các mối quan hệ nhân quả. Khi ước lượng khả năng xảy ra của một sự kiện, ngay cả những chuyên gia có kinh nghiệm cũng thể hiện những thiên kiến có thể dự đoán được. Ví dụ, mọi người có xu hướng đặt trọng lượng lớn hơn vào những ví dụ sống động hơn là vào bằng chứng thống kê rộng rãi.2 Mỗi học viên MBA của tôi sẽ đều dự đoán rằng mình sẽ đạt điểm nằm trong nửa trên của lớp, ngay cả sau khi thông tin này đã được phản hồi lại cho họ.3 Khi lý luận về dữ liệu tự nhiên, mọi người có xu hướng nhìn thấy các mẫu ở nơi chỉ có sự ngẫu nhiên, có xu hướng nhìn thấy nguyên nhân thay vì các mối liên hệ, và có xu hướng bỏ qua thông tin mâu thuẫn với một lý thuyết mà họ đang duy trì.</w:t>
      </w:r>
    </w:p>
    <w:p>
      <w:pPr>
        <w:spacing w:after="80"/>
      </w:pPr>
      <w:r>
        <w:rPr>
          <w:b w:val="0"/>
          <w:i w:val="0"/>
        </w:rPr>
        <w:t xml:space="preserve">Quay trở lại với người tham gia đã nêu ra </w:t>
      </w:r>
      <w:r>
        <w:rPr>
          <w:b w:val="0"/>
          <w:i/>
        </w:rPr>
        <w:t>Blink</w:t>
      </w:r>
      <w:r>
        <w:rPr>
          <w:b w:val="0"/>
          <w:i w:val="0"/>
        </w:rPr>
        <w:t>, tôi hỏi: "Bạn có muốn tổng thống Hoa Kỳ đưa ra quyết định đi đến chiến tranh trong nháy mắt không? Bạn có nghĩ rằng việc một CEO quyết định sáp nhập mà không suy nghĩ cẩn thận về các chi phí và lợi ích là phù hợp không?" Đây là những câu hỏi tu từ, và anh ấy gật đầu thừa nhận rằng một số vấn đề dường như quá quan trọng và quá phức tạp để có thể giao phó cho trực giác tức thời.</w:t>
      </w:r>
    </w:p>
    <w:p>
      <w:pPr>
        <w:spacing w:after="80"/>
      </w:pPr>
      <w:r>
        <w:rPr>
          <w:b w:val="0"/>
          <w:i w:val="0"/>
        </w:rPr>
        <w:t xml:space="preserve">"Vậy thì," tôi tiếp tục, "trong công việc chiến lược, việc kết luận nhanh chóng này có thể đẩy chúng ta vào rắc rối. Gần như theo định nghĩa, chiến lược là về những vấn đề rất khó khăn nhưng cũng rất quan trọng. Bởi vì chúng là những tình huống quan trọng, chúng có thể xứng đáng được xem xét nhiều hơn là chỉ kết luận nhanh chóng quanh linh cảm đầu tiên của chúng ta. Bạn </w:t>
      </w:r>
      <w:r>
        <w:rPr>
          <w:b w:val="0"/>
          <w:i/>
        </w:rPr>
        <w:t>biết</w:t>
      </w:r>
      <w:r>
        <w:rPr>
          <w:b w:val="0"/>
          <w:i w:val="0"/>
        </w:rPr>
        <w:t xml:space="preserve"> điều đó. Và bởi vì bạn biết điều đó, chúng ta có một câu đố. </w:t>
      </w:r>
      <w:r>
        <w:rPr>
          <w:b w:val="0"/>
          <w:i/>
        </w:rPr>
        <w:t>Tại sao những giám đốc điều hành có kinh nghiệm, như chính các bạn, lại đi theo hướng kết luận nhanh chóng trong một tình huống chiến lược?</w:t>
      </w:r>
      <w:r>
        <w:rPr>
          <w:b w:val="0"/>
          <w:i w:val="0"/>
        </w:rPr>
        <w:t>"</w:t>
      </w:r>
    </w:p>
    <w:p>
      <w:pPr>
        <w:spacing w:after="80"/>
      </w:pPr>
      <w:r>
        <w:rPr>
          <w:b w:val="0"/>
          <w:i w:val="0"/>
        </w:rPr>
        <w:t>Sau một vài khoảnh khắc, một người tham gia nói: "Không có đủ thời gian."</w:t>
      </w:r>
    </w:p>
    <w:p>
      <w:pPr>
        <w:spacing w:after="80"/>
      </w:pPr>
      <w:r>
        <w:rPr>
          <w:b w:val="0"/>
          <w:i w:val="0"/>
        </w:rPr>
        <w:t>"Lúc nào cũng là một vấn đề," tôi đồng ý. Nhưng tôi vẫn tiếp tục đảo mắt khắp phòng.</w:t>
      </w:r>
    </w:p>
    <w:p>
      <w:pPr>
        <w:spacing w:after="80"/>
      </w:pPr>
      <w:r>
        <w:rPr>
          <w:b w:val="0"/>
          <w:i w:val="0"/>
        </w:rPr>
        <w:t>"Đó là một quyết định phán đoán," một người khác buột miệng. "Không có 'câu trả lời' cho loại việc này; chỉ có phán đoán của ai đó về điều gì là hợp lý nhất. Có quá nhiều yếu tố biến động..."</w:t>
      </w:r>
    </w:p>
    <w:p>
      <w:pPr>
        <w:spacing w:after="80"/>
      </w:pPr>
      <w:r>
        <w:rPr>
          <w:b w:val="0"/>
          <w:i w:val="0"/>
        </w:rPr>
        <w:t>Đó là một quan sát sắc sảo. Tất cả chúng ta đều biết cách tiếp cận hình thức cơ bản để đưa ra quyết định. Liệt kê các phương án, tính toán chi phí hoặc giá trị gắn với mỗi phương án, và chọn phương án tốt nhất. Nhưng trong một tình huống như của TiVo, bạn không thể thực hiện kiểu phân tích "quyết định" gọn gàng này. Nó quá phức tạp, quá kém cấu trúc. Do đó, những giám đốc điều hành có kinh nghiệm nhất thực ra lại là những người nhanh nhất cảm nhận được rằng một tình huống chiến lược thực sự không thể bị xuyên thấu bởi cái gọi là phân tích quyết định. Họ biết rằng xử lý một tình huống chiến lược, xét cho cùng, hoàn toàn là về việc đưa ra những phán đoán tốt. Vì vậy, họ đưa ra một quyết định phán đoán.</w:t>
      </w:r>
    </w:p>
    <w:p>
      <w:pPr>
        <w:spacing w:after="80"/>
      </w:pPr>
      <w:r>
        <w:rPr>
          <w:b w:val="0"/>
          <w:i w:val="0"/>
        </w:rPr>
        <w:t xml:space="preserve">"Đúng vậy," tôi nói. "Đó </w:t>
      </w:r>
      <w:r>
        <w:rPr>
          <w:b w:val="0"/>
          <w:i/>
        </w:rPr>
        <w:t>là</w:t>
      </w:r>
      <w:r>
        <w:rPr>
          <w:b w:val="0"/>
          <w:i w:val="0"/>
        </w:rPr>
        <w:t xml:space="preserve"> một phán đoán. Xét cho cùng, điều chúng ta đề xuất sẽ là một phán đoán tốt nhất, dựa trên những gì chúng ta biết. Tuy nhiên, tại sao không xem xét lại phán đoán đó và tạo ra các quan điểm thay thế? Và, tại sao không đánh giá chúng dựa trên lẫn nhau? Tại sao lại kết luận quá nhanh chóng vào ý tưởng đầu tiên?"</w:t>
      </w:r>
    </w:p>
    <w:p>
      <w:pPr>
        <w:spacing w:after="80"/>
      </w:pPr>
      <w:r>
        <w:rPr>
          <w:b w:val="0"/>
          <w:i w:val="0"/>
        </w:rPr>
        <w:t>Tôi không dò hỏi để tìm câu trả lời cho câu hỏi này. Tôi đứng dậy và bắt đầu đi đi lại lại ở phía trước phòng. Tôi nói với họ rằng tôi đã quan sát và suy nghĩ về điều này trong nhiều năm và rằng tôi có một quan điểm về những gì xảy ra với chúng ta:</w:t>
      </w:r>
    </w:p>
    <w:p>
      <w:pPr>
        <w:spacing w:after="80"/>
      </w:pPr>
      <w:r>
        <w:rPr>
          <w:b w:val="0"/>
          <w:i w:val="0"/>
        </w:rPr>
        <w:t>Đối mặt với một tình huống phức tạp như thế này khiến hầu hết mọi người thấy không thoải mái. Bạn càng xem xét nó một cách nghiêm túc, bạn càng thấy nó là một thách thức thực sự và khó khăn đòi hỏi một phản hồi mạch lạc. Và nhận thức đó sẽ, đến lượt nó, khiến bạn càng thấy không thoải mái hơn. Nó quá kém cấu trúc. Có quá nhiều biến số, quá nhiều yếu tố, quá nhiều ẩn số, không có danh sách rõ ràng các hành động tiềm năng và không có cách nào để tạo ra mối liên kết rõ ràng giữa hành động và kết quả. Bạn thậm chí không chắc vấn đề là gì. Giống như một người bơi bị thả vào vùng nước rất động, thật khó để định hướng. Dưới áp lực phải tìm ra lối thoát khỏi khó khăn, ý tưởng đầu tiên đó là một sự nhẹ nhõm đáng mừng. Ơn trời, đây là một thứ để bám vào! Cảm giác dễ chịu hơn nhiều khi được định hướng.</w:t>
      </w:r>
    </w:p>
    <w:p>
      <w:pPr>
        <w:spacing w:after="80"/>
      </w:pPr>
      <w:r>
        <w:rPr>
          <w:b w:val="0"/>
          <w:i w:val="0"/>
        </w:rPr>
        <w:t>Vấn đề là có thể có những ý tưởng tốt hơn ở ngoài kia, ngay bên ngoài rìa tầm nhìn của chúng ta. Nhưng chúng ta chấp nhận kết luận sớm vì việc từ bỏ một phán đoán là điều đau đớn và gây bối rối. Để tìm kiếm một hiểu biết mới, người ta sẽ phải gạt bỏ sự thoải mái của việc được định hướng và một lần nữa lại mò mẫm trong vùng nước động để tìm một nguồn ổn định mới. Có nỗi sợ phải ra về tay trắng. Thêm vào đó, việc đặt câu hỏi với chính những ý tưởng của mình là điều không tự nhiên, thậm chí đau đớn.</w:t>
      </w:r>
    </w:p>
    <w:p>
      <w:pPr>
        <w:spacing w:after="80"/>
      </w:pPr>
      <w:r>
        <w:rPr>
          <w:b w:val="0"/>
          <w:i w:val="0"/>
        </w:rPr>
        <w:t>Vì vậy, khi chúng ta nảy ra một ý tưởng, chúng ta có xu hướng dành phần lớn nỗ lực để biện minh cho nó thay vì đặt câu hỏi với nó. Đó dường như là bản chất con người, ngay cả ở những giám đốc điều hành có kinh nghiệm. Nói đơn giản, tâm trí chúng ta né tránh công việc đau đớn là đặt câu hỏi và từ bỏ những phán đoán ban đầu của mình, và chúng ta không ý thức được về sự né tránh đó.</w:t>
      </w:r>
    </w:p>
    <w:p>
      <w:pPr>
        <w:spacing w:after="80"/>
      </w:pPr>
      <w:r>
        <w:rPr>
          <w:b w:val="0"/>
          <w:i w:val="0"/>
        </w:rPr>
        <w:t xml:space="preserve">Mong họ hiểu được, tôi nói: "Nhưng, bạn không nhất thiết phải là tù nhân của sự né tránh vô thức đó. Bạn có thể </w:t>
      </w:r>
      <w:r>
        <w:rPr>
          <w:b w:val="0"/>
          <w:i/>
        </w:rPr>
        <w:t>chọn</w:t>
      </w:r>
      <w:r>
        <w:rPr>
          <w:b w:val="0"/>
          <w:i w:val="0"/>
        </w:rPr>
        <w:t xml:space="preserve"> cách bạn sẽ tiếp cận một vấn đề; bạn có thể dẫn dắt cách suy nghĩ của chính mình về nó." Tôi muốn họ thấy rằng đây là cốt lõi của vấn đề. Kỹ năng cá nhân này quan trọng hơn bất kỳ cái gọi là khái niệm chiến lược, công cụ, ma trận hay khung phân tích nào. Đó là khả năng suy nghĩ về chính cách suy nghĩ của bạn, để đưa ra phán đoán về chính những phán đoán của bạn.</w:t>
      </w:r>
    </w:p>
    <w:p>
      <w:pPr>
        <w:pStyle w:val="Heading2"/>
      </w:pPr>
      <w:r>
        <w:rPr>
          <w:rFonts w:ascii="Calibri" w:hAnsi="Calibri"/>
          <w:b/>
          <w:i w:val="0"/>
          <w:sz w:val="32"/>
        </w:rPr>
        <w:t>MỘT SỐ KỸ THUẬT</w:t>
      </w:r>
    </w:p>
    <w:p>
      <w:pPr>
        <w:spacing w:after="80"/>
      </w:pPr>
      <w:r>
        <w:rPr>
          <w:b w:val="0"/>
          <w:i w:val="0"/>
        </w:rPr>
        <w:t>Để tạo ra chiến lược trong bất kỳ lĩnh vực nào cũng đòi hỏi rất nhiều kiến thức về những đặc thù cụ thể. Không có gì thay thế được kinh nghiệm thực tế tại chỗ. Kinh nghiệm này tích lũy dưới dạng các liên tưởng giữa các tình huống và "cái gì hiệu quả" hay "cái gì có thể xảy ra" trong những tình huống đó. Giống như các bác sĩ kê aspirin cho chứng đau đầu và sốt mà không biết nó hoạt động thế nào, giống như người La Mã cổ đại kinh doanh bảo hiểm nhân thọ mà không có bất kỳ lý thuyết xác suất nào, bạn thường phải làm việc với các mẫu hình và phép loại suy. Tất nhiên, trong một số trường hợp, kiến thức của chúng ta còn mạnh hơn thế, và chúng ta có các lý thuyết về cấu trúc nhân quả của tình huống—về cái gì gây ra cái gì.</w:t>
      </w:r>
    </w:p>
    <w:p>
      <w:pPr>
        <w:spacing w:after="80"/>
      </w:pPr>
      <w:r>
        <w:rPr>
          <w:b w:val="0"/>
          <w:i w:val="0"/>
        </w:rPr>
        <w:t>Trong công việc chiến lược, kiến thức là cần thiết nhưng chưa đủ. Có nhiều người có kiến thức hoặc kinh nghiệm sâu sắc nhưng lại kém về chiến lược. Để dẫn dắt tư duy của chính mình trong công việc chiến lược, bạn phải rèn luyện ba kỹ năng hay thói quen thiết yếu. Thứ nhất, bạn phải có nhiều công cụ khác nhau để chống lại sự cận thị của chính mình và để dẫn dắt sự chú ý của chính mình. Thứ hai, bạn phải phát triển khả năng đặt câu hỏi với chính phán đoán của mình. Nếu lập luận của bạn không chịu nổi một cuộc tấn công mạnh mẽ, thì chiến lược của bạn cũng không thể mong đợi đứng vững trước sự cạnh tranh thực sự. Thứ ba, bạn phải rèn luyện thói quen đưa ra và ghi chép các phán đoán để có thể cải thiện.</w:t>
      </w:r>
    </w:p>
    <w:p>
      <w:pPr>
        <w:spacing w:after="80"/>
      </w:pPr>
      <w:r>
        <w:rPr>
          <w:b w:val="0"/>
          <w:i w:val="0"/>
        </w:rPr>
        <w:t>Tiếp theo đây là một vài kỹ thuật mà tôi thấy hữu ích trong việc khơi thông tâm trí khỏi những lối mòn, giúp kiểm tra rằng các chiến lược có chút mạch lạc nào đó, và nâng cao khả năng đưa ra phán đoán cũng như phê phán chúng của bạn. Tất nhiên, còn có những cách khác để dẫn dắt tư duy của chính mình. Khi tôi mô tả những kỹ thuật này, bạn sẽ nhận ra một số kỹ thuật mà bạn đã từng dùng hoặc bắt gặp. Thay vì để những nhận ra đó lóe lên rồi tắt lịm, có lẽ sẽ hữu ích nếu lập một danh sách.</w:t>
      </w:r>
    </w:p>
    <w:p>
      <w:pPr>
        <w:pStyle w:val="Heading4"/>
      </w:pPr>
      <w:r>
        <w:rPr>
          <w:rFonts w:ascii="Calibri" w:hAnsi="Calibri"/>
          <w:b/>
          <w:i w:val="0"/>
          <w:sz w:val="23"/>
        </w:rPr>
        <w:t>Hạt nhân</w:t>
      </w:r>
    </w:p>
    <w:p>
      <w:pPr>
        <w:spacing w:after="80"/>
      </w:pPr>
      <w:r>
        <w:rPr>
          <w:b w:val="0"/>
          <w:i w:val="0"/>
        </w:rPr>
        <w:t xml:space="preserve">Hạt nhân (kernel) là một danh sách nhắc nhở chúng ta rằng một chiến lược tốt có, ở mức tối thiểu, ba thành phần thiết yếu: một </w:t>
      </w:r>
      <w:r>
        <w:rPr>
          <w:b w:val="0"/>
          <w:i/>
        </w:rPr>
        <w:t>chẩn đoán</w:t>
      </w:r>
      <w:r>
        <w:rPr>
          <w:b w:val="0"/>
          <w:i w:val="0"/>
        </w:rPr>
        <w:t xml:space="preserve"> về tình huống, việc lựa chọn một </w:t>
      </w:r>
      <w:r>
        <w:rPr>
          <w:b w:val="0"/>
          <w:i/>
        </w:rPr>
        <w:t>chính sách dẫn hướng</w:t>
      </w:r>
      <w:r>
        <w:rPr>
          <w:b w:val="0"/>
          <w:i w:val="0"/>
        </w:rPr>
        <w:t xml:space="preserve"> tổng thể, và việc thiết kế </w:t>
      </w:r>
      <w:r>
        <w:rPr>
          <w:b w:val="0"/>
          <w:i/>
        </w:rPr>
        <w:t>hành động mạch lạc</w:t>
      </w:r>
      <w:r>
        <w:rPr>
          <w:b w:val="0"/>
          <w:i w:val="0"/>
        </w:rPr>
        <w:t>. Khái niệm hạt nhân định nghĩa logic của một chiến lược—phần cốt lõi tối thiểu. Để một chiến lược có sức sắc bén, nó phải vạch ra một hướng đi dựa trên chẩn đoán về tình huống. Không có chẩn đoán, người ta không thể đánh giá lựa chọn chính sách dẫn hướng tổng thể của chính mình, chứ chưa nói đến lựa chọn của người khác. Một chiến lược cũng phải chuyển hóa chỉ đạo tổng thể thành hành động phối hợp tập trung vào những điểm đòn bẩy then chốt trong tình huống. (Khái niệm hạt nhân và các yếu tố của nó được khám phá sâu hơn trong chương 5.) Khi người ta có một thoáng nhận thức ban đầu về việc cần làm gì với một tình huống đầy thách thức, nó không bao giờ xuất hiện dưới dạng một chiến lược hoàn chỉnh. Thay vào đó, tia sáng nhận thức lóe lên ở một trong ba yếu tố của hạt nhân. Đó có thể là một nhận thức về hành động, như trong trường hợp người tham gia muốn đưa các ổ đĩa nhỏ hơn vào máy TiVo. Đó có thể là một nhận thức về một chỉ đạo tổng quát, như với người tham gia muốn chuyển hướng tập trung sang phân khúc truyền hình cáp. Hoặc nhận thức có thể đến dưới dạng một chẩn đoán, như trong trường hợp người tham gia nhìn nhận TiVo vừa là người bạn của người tiêu dùng vừa là một cái gai kiểu Napster đối với ngành.</w:t>
      </w:r>
    </w:p>
    <w:p>
      <w:pPr>
        <w:spacing w:after="80"/>
      </w:pPr>
      <w:r>
        <w:rPr>
          <w:b w:val="0"/>
          <w:i w:val="0"/>
        </w:rPr>
        <w:t>Không có gì sai với một nhận thức cục bộ. Chúng ta không thực sự kiểm soát được quá trình nhận thức và nên vui mừng khi nó có tác dụng chút nào đó. Tuy nhiên, điều mà hạt nhân làm là nhắc nhở chúng ta rằng một chiến lược không chỉ là một nhận thức cục bộ. Nó là một lập luận nhất quán nội tại dẫn từ các sự kiện thực tế đến chẩn đoán, từ đó đến một chỉ đạo tổng thể, rồi từ đó đến hành động. Hạt nhân nhắc nhở chúng ta mở rộng phạm vi tư duy để bao gồm cả ba yếu tố.</w:t>
      </w:r>
    </w:p>
    <w:p>
      <w:pPr>
        <w:spacing w:after="80"/>
      </w:pPr>
      <w:r>
        <w:rPr>
          <w:b w:val="0"/>
          <w:i w:val="0"/>
        </w:rPr>
        <w:t>Có những người thích bắt đầu cách tiếp cận chiến lược của mình bằng hành động. Tuy nhiên, những nhận thức của riêng tôi thường không bắt đầu bằng hành động. Tôi có xu hướng dùng cấu trúc vấn đề-trước-tiên. Tôi giỏi hơn khi bắt đầu bằng một khung hay chẩn đoán về tình huống rồi triển khai qua các yếu tố chính sách dẫn hướng và hành động của hạt nhân. Khi bắt đầu hầu hết các hợp đồng tư vấn, khách hàng muốn một đánh giá về một hướng hành động cụ thể hoặc muốn lời khuyên về việc cần làm. Tôi gần như luôn lùi lại và cố tạo ra một chẩn đoán tốt hơn về tình huống trước khi đi vào các khuyến nghị.</w:t>
      </w:r>
    </w:p>
    <w:p>
      <w:pPr>
        <w:pStyle w:val="Heading4"/>
      </w:pPr>
      <w:r>
        <w:rPr>
          <w:rFonts w:ascii="Calibri" w:hAnsi="Calibri"/>
          <w:b/>
          <w:i w:val="0"/>
          <w:sz w:val="23"/>
        </w:rPr>
        <w:t>Vấn đề-Giải pháp</w:t>
      </w:r>
    </w:p>
    <w:p>
      <w:pPr>
        <w:spacing w:after="80"/>
      </w:pPr>
      <w:r>
        <w:rPr>
          <w:b w:val="0"/>
          <w:i w:val="0"/>
        </w:rPr>
        <w:t>Nhiều nỗ lực xây dựng chiến lược thiếu một chẩn đoán tốt. Do đó, sẽ hữu ích nếu có những công cụ tư duy để làm việc ngược từ một chính sách dẫn hướng trở về lĩnh vực chẩn đoán và sự kiện. Quá trình này chẳng có gì sâu xa ngoài việc nhận ra rằng nó có thể và nên được thực hiện.</w:t>
      </w:r>
    </w:p>
    <w:p>
      <w:pPr>
        <w:spacing w:after="80"/>
      </w:pPr>
      <w:r>
        <w:rPr>
          <w:b w:val="0"/>
          <w:i w:val="0"/>
        </w:rPr>
        <w:t xml:space="preserve">Người ta thường nghĩ về chiến lược theo hướng hành động—chiến lược là cái mà một tổ chức làm. Nhưng chiến lược cũng thể hiện một cách tiếp cận để vượt qua một khó khăn nào đó. Việc xác định các khó khăn và trở ngại sẽ cho bạn một bức tranh rõ ràng hơn nhiều về mẫu hình của các chiến lược hiện có và khả dĩ. Quan trọng hơn nữa, bạn sẽ có được cái nhìn về việc những thay đổi ở một số yếu tố có thể thay đổi triệt để cách kết hợp các chiến lược hiệu quả như thế nào. Để có được sự thay đổi góc nhìn này, hãy chuyển sự chú ý của bạn từ </w:t>
      </w:r>
      <w:r>
        <w:rPr>
          <w:b w:val="0"/>
          <w:i/>
        </w:rPr>
        <w:t>cái gì</w:t>
      </w:r>
      <w:r>
        <w:rPr>
          <w:b w:val="0"/>
          <w:i w:val="0"/>
        </w:rPr>
        <w:t xml:space="preserve"> đang được làm sang </w:t>
      </w:r>
      <w:r>
        <w:rPr>
          <w:b w:val="0"/>
          <w:i/>
        </w:rPr>
        <w:t>tại sao</w:t>
      </w:r>
      <w:r>
        <w:rPr>
          <w:b w:val="0"/>
          <w:i w:val="0"/>
        </w:rPr>
        <w:t xml:space="preserve"> nó được làm, từ những hướng đi được chọn sang những vấn đề mà những lựa chọn này giải quyết.</w:t>
      </w:r>
    </w:p>
    <w:p>
      <w:pPr>
        <w:spacing w:after="80"/>
      </w:pPr>
      <w:r>
        <w:rPr>
          <w:b w:val="0"/>
          <w:i w:val="0"/>
        </w:rPr>
        <w:t>Áp dụng phương pháp luận vấn đề-giải pháp vào tình huống của TiVo có nghĩa là xác định những trở ngại mà nó đang cố vượt qua. Một góc nhìn kỹ thuật đơn giản sẽ là nó cố giúp người tiêu dùng dịch chuyển thời gian khi xem truyền hình và, có lẽ, bỏ qua quảng cáo. Những cách khác để giải quyết vấn đề này—những giải pháp cạnh tranh với giải pháp TiVo—là máy VCR, các dịch vụ video theo yêu cầu, và việc thuê và bán DVD, đặc biệt là các mùa trọn vẹn không quảng cáo của các chương trình truyền hình.</w:t>
      </w:r>
    </w:p>
    <w:p>
      <w:pPr>
        <w:spacing w:after="80"/>
      </w:pPr>
      <w:r>
        <w:rPr>
          <w:b w:val="0"/>
          <w:i w:val="0"/>
        </w:rPr>
        <w:t>Một góc nhìn hơi khác có được bằng cách định nghĩa vấn đề là sự kiểm soát của bên tổng hợp nội dung đối với hộp set-top. Các công ty như Comcast, Time Warner, DirecTV và EchoStar bán kèm hộp set-top với các dịch vụ truyền hình của họ. Những hộp này cung cấp, ở mức tối thiểu, quyền truy cập vào các kênh thường và kênh cao cấp cùng bất kỳ dịch vụ video theo yêu cầu hay dịch vụ tương tác nào khác được cung cấp. Chúng cũng có thể bao gồm, thường với giá cao hơn, các tính năng máy ghi video kỹ thuật số (DVR - digital video recorder) với nhiều mức độ tinh vi khác nhau. Để một hộp TiVo trở thành một giải pháp kinh tế cho người tiêu dùng trung bình, nó phải truy cập được các kênh thường và kênh cao cấp cũng như tải thông tin lịch trình qua đường cáp hoặc vệ tinh.4 Nó chỉ có thể làm điều này theo một thỏa thuận hợp đồng với công ty cáp hoặc vệ tinh. Khả năng của các công ty này trong việc bán kèm cho thuê hộp set-top với hợp đồng dịch vụ, cùng vị thế độc quyền của các công ty cáp, cho phép họ hưởng phần lớn lợi nhuận tiềm năng của TiVo.</w:t>
      </w:r>
    </w:p>
    <w:p>
      <w:pPr>
        <w:spacing w:after="80"/>
      </w:pPr>
      <w:r>
        <w:rPr>
          <w:b w:val="0"/>
          <w:i w:val="0"/>
        </w:rPr>
        <w:t>Các thế lực độc quyền dùng việc bán kèm để hạn chế cạnh tranh là một câu chuyện cũ trong luật chống độc quyền, như được minh họa qua các vụ IBM, các công ty điện thoại khu vực và Microsoft. Chừng nào các công ty cáp độc quyền còn có thể bán kèm, thì sẽ luôn cực kỳ khó khăn cho các công ty bên ngoài trong việc gia tăng giá trị cho trải nghiệm truyền hình. Góc nhìn này gợi ý rằng TiVo nên chi ít hơn cho tiếp thị và chi nhiều hơn cho một cuộc tấn công pháp lý vào cấu trúc của ngành. Trong một cuộc tấn công như vậy, nó sẽ có nhiều đồng minh quan trọng và lớn hơn.</w:t>
      </w:r>
    </w:p>
    <w:p>
      <w:pPr>
        <w:pStyle w:val="Heading4"/>
      </w:pPr>
      <w:r>
        <w:rPr>
          <w:rFonts w:ascii="Calibri" w:hAnsi="Calibri"/>
          <w:b/>
          <w:i w:val="0"/>
          <w:sz w:val="23"/>
        </w:rPr>
        <w:t>Tạo-Diệt</w:t>
      </w:r>
    </w:p>
    <w:p>
      <w:pPr>
        <w:spacing w:after="80"/>
      </w:pPr>
      <w:r>
        <w:rPr>
          <w:b w:val="0"/>
          <w:i w:val="0"/>
        </w:rPr>
        <w:t>Vượt qua sự đóng kết nhanh chóng thì đơn giản về nguyên tắc: bạn tìm thêm những nhận thức và chiến lược. Nhưng, phần lớn thời gian, khi được yêu cầu tạo thêm các phương án, người ta chỉ đơn giản thêm một hai phương án hời hợt vào nhận thức ban đầu của mình. Một cách có ý thức hay vô thức, họ dường như kháng cự việc phát triển vài chiến lược vững chắc. Thay vào đó, hầu hết mọi người lấy nhận thức ban đầu của mình và chỉnh sửa nó một chút, thêm vào một phương án bù nhìn, hoặc đưa vào những lựa chọn như "bỏ đi" hay "nghiên cứu thêm" vốn chung chung cho bất kỳ tình huống nào thay vì đáp ứng những hoàn cảnh đặc thù trước mắt.</w:t>
      </w:r>
    </w:p>
    <w:p>
      <w:pPr>
        <w:spacing w:after="80"/>
      </w:pPr>
      <w:r>
        <w:rPr>
          <w:b w:val="0"/>
          <w:i w:val="0"/>
        </w:rPr>
        <w:t xml:space="preserve">Một phương án mới nên xuất phát từ việc xem xét lại các sự kiện của tình huống, và nó cũng nên giải quyết những điểm yếu của bất kỳ phương án nào đã được phát triển. Việc tạo ra những phương án mới có chất lượng cao hơn đòi hỏi người ta phải cố gắng "diệt" bất kỳ phương án hiện có nào, phơi bày những đường đứt gãy và mâu thuẫn nội tại của chúng. Tôi gọi kỷ luật này là </w:t>
      </w:r>
      <w:r>
        <w:rPr>
          <w:b w:val="0"/>
          <w:i/>
        </w:rPr>
        <w:t>tạo-diệt</w:t>
      </w:r>
      <w:r>
        <w:rPr>
          <w:b w:val="0"/>
          <w:i w:val="0"/>
        </w:rPr>
        <w:t>.</w:t>
      </w:r>
    </w:p>
    <w:p>
      <w:pPr>
        <w:spacing w:after="80"/>
      </w:pPr>
      <w:r>
        <w:rPr>
          <w:b w:val="0"/>
          <w:i w:val="0"/>
        </w:rPr>
        <w:t xml:space="preserve">Cố gắng phá hủy những ý tưởng của chính mình không hề dễ dàng hay dễ chịu. Cần có sự dẻo dai về tinh thần để mổ xẻ những hiểu biết của chính mình. Trong trường hợp của tôi, tôi dựa vào sự trợ giúp từ bên ngoài—tôi triệu tập một </w:t>
      </w:r>
      <w:r>
        <w:rPr>
          <w:b w:val="0"/>
          <w:i/>
        </w:rPr>
        <w:t>hội đồng chuyên gia</w:t>
      </w:r>
      <w:r>
        <w:rPr>
          <w:b w:val="0"/>
          <w:i w:val="0"/>
        </w:rPr>
        <w:t xml:space="preserve"> ảo mà tôi mang theo trong tâm trí. Hội đồng chuyên gia này là tập hợp những người mà tôi trân trọng phán đoán của họ. Tôi sử dụng một cuộc đối thoại nội tâm với họ để vừa phê bình ý tưởng của chính mình vừa kích thích những ý tưởng mới. Tôi cố gắng làm điều này trước khi đưa ý tưởng của mình ra trước người khác.</w:t>
      </w:r>
    </w:p>
    <w:p>
      <w:pPr>
        <w:spacing w:after="80"/>
      </w:pPr>
      <w:r>
        <w:rPr>
          <w:b w:val="0"/>
          <w:i w:val="0"/>
        </w:rPr>
        <w:t>Mẹo hội đồng chuyên gia hiệu quả vì chúng ta rất giỏi trong việc nhận ra và thấu hiểu những nhân cách con người được tích hợp tốt. Suy nghĩ xem một chuyên gia cụ thể mà ta nhớ rõ sẽ phản ứng thế nào với một vấn đề có thể là một nguồn phê bình và lời khuyên phong phú hơn cả những lý thuyết hay khuôn khổ trừu tượng.</w:t>
      </w:r>
    </w:p>
    <w:p>
      <w:pPr>
        <w:spacing w:after="80"/>
      </w:pPr>
      <w:r>
        <w:rPr>
          <w:b w:val="0"/>
          <w:i w:val="0"/>
        </w:rPr>
        <w:t>Hội đồng chuyên gia ảo cá nhân của tôi bao gồm những nhà điều hành đáng kính mà tôi đã biết và làm việc cùng, những người đã giáo dục và đào tạo tôi, những đồng nghiệp tôi đã làm việc cùng qua nhiều năm, và một số người mà quan điểm của họ hiện lên rõ ràng từ chính tác phẩm họ viết hoặc từ tiểu sử. Khi tôi đối mặt với một vấn đề, hoặc đã nảy ra một linh cảm đầu tiên, tôi quay sang hội đồng này và hỏi: "Cách tiếp cận tình huống này có gì sai? Ngài sẽ làm gì trong trường hợp này?"</w:t>
      </w:r>
    </w:p>
    <w:p>
      <w:pPr>
        <w:spacing w:after="80"/>
      </w:pPr>
      <w:r>
        <w:rPr>
          <w:b w:val="0"/>
          <w:i w:val="0"/>
        </w:rPr>
        <w:t>Giáo sư Bruce Scott, người từng chủ trì hội đồng luận án của tôi từ lâu vào năm 1971, có mặt trong hội đồng chuyên gia của tôi. Trong trí tưởng tượng của tôi, tôi có thể thấy ông, ngả người ra sau ghế và yêu cầu tôi giải thích tại sao bất kỳ ai lại nên lắng nghe tôi và nói cho ông biết hàm ý hành động là gì… và tốt hơn hết là phải có một hàm ý. Cũng có mặt là Giáo sư Alfred D. Chandler Jr., người đã qua đời năm 2007 nhưng vẫn sống mãi trong hội đồng của tôi. Không mấy ấn tượng với những chiến lược lợi nhuận nhanh và tập trung hẹp, Chandler nói bằng những xu hướng lịch sử rộng lớn và sức mạnh của quy mô và phạm vi để xây dựng những doanh nghiệp bền vững.</w:t>
      </w:r>
    </w:p>
    <w:p>
      <w:pPr>
        <w:spacing w:after="80"/>
      </w:pPr>
      <w:r>
        <w:rPr>
          <w:b w:val="0"/>
          <w:i w:val="0"/>
        </w:rPr>
        <w:t>Để xin lời khuyên về chiến lược công nghệ, như trong trường hợp của TiVo, tôi có thể quay sang các thành viên hội đồng chuyên gia David Teece và Steve Jobs. David Teece là một người bạn và đồng nghiệp lâu năm, một bậc thầy về chiến lược, kinh tế, luật và kinh doanh. Tôi chưa bao giờ nói chuyện với ông về TiVo, nhưng trong trí tưởng tượng của tôi, mắt ông nheo lại và ông nói: "Họ không độc quyền công nghệ DVR, nên sẽ có những công ty khác cung cấp phần mềm và phần cứng tương tự. Các công ty cáp và vệ tinh đang ở vị thế mạnh hơn nhiều, kiểm soát những tài sản bổ trợ then chốt. Có lẽ họ nên cấp phép phần mềm thay vì cố gắng chế tạo thiết bị. Họ đang cố kiếm tiền từ quảng cáo, nhưng nếu ở đó có tiền thật, thì các đối thủ cáp và vệ tinh sẽ lấy đi của họ."</w:t>
      </w:r>
    </w:p>
    <w:p>
      <w:pPr>
        <w:spacing w:after="80"/>
      </w:pPr>
      <w:r>
        <w:rPr>
          <w:b w:val="0"/>
          <w:i w:val="0"/>
        </w:rPr>
        <w:t>Steve Jobs, đồng sáng lập Apple, người sáng lập NeXT, và CEO của Pixar cho đến khi công ty này được Walt Disney Company mua lại, là doanh nhân Thung lũng Silicon nổi tiếng nhất thế giới. Kể từ khi dẫn dắt việc phát triển máy tính Macintosh, những nguyên tắc vận hành cơ bản của Jobs đã trở thành huyền thoại: (1) hình dung một sản phẩm "điên rồ tuyệt vời," (2) tập hợp một nhóm nhỏ những kỹ sư và nhà thiết kế giỏi nhất thế giới, (3) làm cho sản phẩm đẹp mắt về mặt hình ảnh và dễ sử dụng, đổ dồn sự đổi mới vào giao diện người dùng, (4) nói cho cả thế giới biết sản phẩm ngầu và hợp thời trang đến mức nào bằng quảng cáo sáng tạo.</w:t>
      </w:r>
    </w:p>
    <w:p>
      <w:pPr>
        <w:spacing w:after="80"/>
      </w:pPr>
      <w:r>
        <w:rPr>
          <w:b w:val="0"/>
          <w:i w:val="0"/>
        </w:rPr>
        <w:t>Steve Jobs rất giỏi phê bình. Kiêu ngạo và thông minh, ông đi thẳng vào trọng tâm vấn đề mà không lãng phí chút công sức nào. Năm 1997, chúng tôi dùng Apple làm "tình huống sống" trong khóa học chiến lược MBA tại UCLA Anderson. Tôi và một số giảng viên khác đã gặp Jobs để thảo luận về triển vọng tương lai của Apple. "Tôi biết Stanford," ông nói, "nhưng tôi không quen lắm với UCLA Anderson."</w:t>
      </w:r>
    </w:p>
    <w:p>
      <w:pPr>
        <w:spacing w:after="80"/>
      </w:pPr>
      <w:r>
        <w:rPr>
          <w:b w:val="0"/>
          <w:i w:val="0"/>
        </w:rPr>
        <w:t>Đồng nghiệp và trưởng khoa của tôi, Jack McDonough, đáp lại bằng cách đưa ra quan điểm chính thức của trường: "Chúng tôi thích nghĩ rằng mình là trường của những doanh nhân khởi nghiệp."</w:t>
      </w:r>
    </w:p>
    <w:p>
      <w:pPr>
        <w:spacing w:after="80"/>
      </w:pPr>
      <w:r>
        <w:rPr>
          <w:b w:val="0"/>
          <w:i w:val="0"/>
        </w:rPr>
        <w:t>"Thú vị đấy," Jobs nói. "Những doanh nhân Thung lũng Silicon nào đã ra trường từ chương trình của các vị mà tôi có thể nhận ra?"</w:t>
      </w:r>
    </w:p>
    <w:p>
      <w:pPr>
        <w:spacing w:after="80"/>
      </w:pPr>
      <w:r>
        <w:rPr>
          <w:b w:val="0"/>
          <w:i w:val="0"/>
        </w:rPr>
        <w:t>Jack nhăn mặt, rồi trả lời thật lòng: "Không có ai cả."</w:t>
      </w:r>
    </w:p>
    <w:p>
      <w:pPr>
        <w:spacing w:after="80"/>
      </w:pPr>
      <w:r>
        <w:rPr>
          <w:b w:val="0"/>
          <w:i w:val="0"/>
        </w:rPr>
        <w:t>"Vậy thì, các vị đã thất bại," Jobs nói với vẻ dứt khoát. Ngày hôm đó, ông trở thành một phần trong hội đồng chuyên gia tinh thần của tôi.</w:t>
      </w:r>
    </w:p>
    <w:p>
      <w:pPr>
        <w:spacing w:after="80"/>
      </w:pPr>
      <w:r>
        <w:rPr>
          <w:b w:val="0"/>
          <w:i w:val="0"/>
        </w:rPr>
        <w:t>Jobs sẽ nghĩ gì về TiVo? Điều bạn nhận được từ một con người không phải là một khuôn khổ khái niệm hay lý thuyết, mà là một quan điểm được tích hợp vào một nhân cách. Tôi nghĩ Jobs sẽ không thích mô hình kinh doanh của TiVo—công ty không kiểm soát đủ các biến số để mang lại một trải nghiệm thực sự "ngầu." Ngay cả khi bạn đưa đội thiết kế giỏi nhất thế giới vào việc làm ra một chiếc TiVo tốt hơn, phần lớn chức năng sẽ phụ thuộc vào cách chiếc máy tương tác với nhà cung cấp cáp hoặc vệ tinh. Nếu bạn có thể tích hợp theo chiều dọc với DirecTV hoặc Comcast, thì có lẽ bạn thực sự có thể mang lại một điều gì đó thú vị. Không chỉ phim, mà còn nhạc theo yêu cầu. Không chỉ một chiếc hộp TV, mà là một hệ thống phân phối Internet không dây tích hợp. Đúng như ông đã làm với iPod và iPhone, Jobs sẽ muốn tích hợp chiếc máy, trải nghiệm người dùng và việc phân phối sản phẩm thành một thứ khá liền mạch.</w:t>
      </w:r>
    </w:p>
    <w:p>
      <w:pPr>
        <w:spacing w:after="80"/>
      </w:pPr>
      <w:r>
        <w:rPr>
          <w:b w:val="0"/>
          <w:i w:val="0"/>
        </w:rPr>
        <w:t>Lắng nghe lời khuyên tưởng tượng của Teece và Jobs, tôi được nhắc nhở rằng những chiến lược tốt thường là "giải pháp góc." Nghĩa là, chúng nhấn mạnh vào sự tập trung hơn là thỏa hiệp. Chúng tập trung vào một khía cạnh của tình huống, không cố gắng làm hài lòng tất cả mọi người. Như Jobs có thể lập luận, TiVo có thể là một đề xuất thú vị hơn nhiều nếu nó được sáp nhập với một nền tảng lớn, cung cấp một thứ gì đó tích hợp hơn những gì các dịch vụ DVR hiện tại mang lại. Và như Teece có thể nhận xét, họ đã cố gắng làm quá nhiều thứ mâu thuẫn với nhau, những thứ đặt họ vào thế cạnh tranh với chính các khách hàng nền tảng của mình.</w:t>
      </w:r>
    </w:p>
    <w:p>
      <w:pPr>
        <w:spacing w:after="80"/>
      </w:pPr>
      <w:r>
        <w:rPr>
          <w:b w:val="0"/>
          <w:i w:val="0"/>
        </w:rPr>
        <w:t>Học từ người khác có thể nhiều hơn là chỉ lắng nghe họ, quan sát họ, hay đọc những gì họ viết. Khi bạn xây dựng hội đồng chuyên gia của riêng mình, bạn tiến thêm một bước, cố gắng định hình sự hiểu biết của mình về những lời dạy của họ thành một nhân cách ảo. Khi điều đó hiệu quả, nó hiệu quả vì con người chúng ta có sẵn phần mềm để thấu hiểu những con người khác, phần mềm giỏi nhận ra và gợi nhớ các nhân cách hơn hầu hết mọi thứ khác.</w:t>
      </w:r>
    </w:p>
    <w:p>
      <w:pPr>
        <w:pStyle w:val="Heading2"/>
      </w:pPr>
      <w:r>
        <w:rPr>
          <w:rFonts w:ascii="Calibri" w:hAnsi="Calibri"/>
          <w:b/>
          <w:i w:val="0"/>
          <w:sz w:val="32"/>
        </w:rPr>
        <w:t>THỰC HÀNH PHÁN ĐOÁN</w:t>
      </w:r>
    </w:p>
    <w:p>
      <w:pPr>
        <w:spacing w:after="80"/>
      </w:pPr>
      <w:r>
        <w:rPr>
          <w:b w:val="0"/>
          <w:i w:val="0"/>
        </w:rPr>
        <w:t>Một thủy thủ phải phán đoán gió và một vận động viên trượt tuyết phải phán đoán kết cấu của tuyết. Trong kinh doanh và chính trị, và trong nhiều khía cạnh của chiến lược quân sự, hầu hết những phán đoán quan trọng đều là về con người, đặc biệt là dự đoán hành động và phản ứng của họ. Phán đoán bắt đầu bằng việc hiểu chính mình, những khả năng và thiên kiến của mình. Rồi nó mở rộng đến việc hiểu những cá nhân khác. Phức tạp hơn nhiều là phán đoán về những nhóm nhỏ và cách họ sẽ phản ứng trước thông tin hay thách thức—lĩnh vực của nhiều nhà quản lý, luật sư tranh tụng và trung đội trưởng. Cuối cùng, là phán đoán về những nhóm người lớn và thị trường—lĩnh vực của các chuyên gia tiếp thị và quảng cáo, ban lãnh đạo doanh nghiệp, và lãnh đạo chính trị.</w:t>
      </w:r>
    </w:p>
    <w:p>
      <w:pPr>
        <w:spacing w:after="80"/>
      </w:pPr>
      <w:r>
        <w:rPr>
          <w:b w:val="0"/>
          <w:i w:val="0"/>
        </w:rPr>
        <w:t>Phán đoán tốt rất khó định nghĩa và càng khó có được hơn. Chắc chắn một phần nào đó của phán đoán tốt dường như là bẩm sinh, gắn liền với việc có một tính cách cân bằng và sự thấu hiểu người khác. Tuy vậy, tôi tin chắc rằng phán đoán có thể được cải thiện nhờ luyện tập. Để việc luyện tập đó hiệu quả, trước tiên bạn nên ghi chép các phán đoán của mình ra giấy.</w:t>
      </w:r>
    </w:p>
    <w:p>
      <w:pPr>
        <w:spacing w:after="80"/>
      </w:pPr>
      <w:r>
        <w:rPr>
          <w:b w:val="0"/>
          <w:i w:val="0"/>
        </w:rPr>
        <w:t>Một cách để thấy được sự cần thiết của việc cam kết trước (pre-commitment) là hãy tưởng tượng một sinh viên MBA đã nghiên cứu và chuẩn bị một tình huống kinh doanh (business case) cho lớp học. Khi đọc và suy nghĩ về tình huống đó, nhiều vấn đề khác nhau đã lướt qua tâm trí cô ấy. Cô ấy hẳn đã cố nghĩ ra một số cách để xử lý tình huống, và sẽ có vài cách cô thích hơn những cách khác. Rồi trong một buổi thảo luận tình huống kéo dài một giờ, rất có thể mọi vấn đề cô đã nhận ra đều sẽ được nhắc đến và mọi hành động cô đã cân nhắc cũng sẽ được nêu ra. Khi những vấn đề và hành động này được xem xét và đánh giá, cô nghĩ: "Mình đã nghĩ tới điều đó rồi." Khi cuối cùng cả lớp thu hẹp lại thành những cách diễn giải hợp lý về tình huống và phạm vi hành động hữu ích, cô ấy có lẽ sẽ nghĩ: "Đúng, mình đã cân nhắc hết cả rồi."</w:t>
      </w:r>
    </w:p>
    <w:p>
      <w:pPr>
        <w:spacing w:after="80"/>
      </w:pPr>
      <w:r>
        <w:rPr>
          <w:b w:val="0"/>
          <w:i w:val="0"/>
        </w:rPr>
        <w:t>Điều mà sinh viên này đã bỏ lỡ chính là cơ hội cam kết trước với một lập trường và từ đó về sau đánh giá được phán đoán của chính mình. Cam kết với một phán đoán nghĩa là chọn một cách diễn giải về việc vấn đề nào là then chốt và vấn đề nào không, rồi chọn một hành động ngụ ý. Bằng cách cam kết với một phán đoán—đặc biệt là một chẩn đoán—bạn làm tăng xác suất rằng bạn sẽ không đồng ý với một số đánh giá của người khác, và nhờ đó tăng cơ hội học hỏi được điều gì đó.</w:t>
      </w:r>
    </w:p>
    <w:p>
      <w:pPr>
        <w:spacing w:after="80"/>
      </w:pPr>
      <w:r>
        <w:rPr>
          <w:b w:val="0"/>
          <w:i w:val="0"/>
        </w:rPr>
        <w:t>Nguyên tắc tương tự cũng áp dụng cho bất kỳ cuộc họp nào bạn tham dự. Bạn dự đoán những vấn đề gì sẽ nảy sinh trong cuộc họp? Ai sẽ giữ lập trường nào? Hãy tự mình cam kết trước với một số phán đoán về những vấn đề này, và bạn sẽ có cơ hội hằng ngày để học hỏi, cải thiện và hiệu chỉnh lại phán đoán của mình.</w:t>
      </w:r>
    </w:p>
    <w:p>
      <w:pPr>
        <w:pStyle w:val="Heading1"/>
      </w:pPr>
      <w:r>
        <w:rPr>
          <w:rFonts w:ascii="Calibri" w:hAnsi="Calibri"/>
          <w:b/>
          <w:i w:val="0"/>
          <w:sz w:val="40"/>
        </w:rPr>
        <w:t>CHƯƠNG MƯỜI TÁM</w:t>
      </w:r>
    </w:p>
    <w:p>
      <w:pPr>
        <w:jc w:val="center"/>
      </w:pPr>
      <w:r>
        <w:drawing>
          <wp:inline xmlns:a="http://schemas.openxmlformats.org/drawingml/2006/main" xmlns:pic="http://schemas.openxmlformats.org/drawingml/2006/picture">
            <wp:extent cx="209550" cy="209550"/>
            <wp:docPr id="71" name="Picture 71"/>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1"/>
      </w:pPr>
      <w:r>
        <w:rPr>
          <w:rFonts w:ascii="Calibri" w:hAnsi="Calibri"/>
          <w:b/>
          <w:i w:val="0"/>
          <w:sz w:val="40"/>
        </w:rPr>
        <w:t>GIỮ VỮNG CÁI ĐẦU</w:t>
      </w:r>
    </w:p>
    <w:p>
      <w:pPr>
        <w:spacing w:after="80"/>
      </w:pPr>
      <w:r>
        <w:rPr>
          <w:b w:val="0"/>
          <w:i/>
        </w:rPr>
        <w:t>Nếu bạn giữ được cái đầu khi quanh mình ai cũng đang mất đầu…</w:t>
      </w:r>
      <w:r>
        <w:br/>
      </w:r>
      <w:r>
        <w:rPr>
          <w:b w:val="0"/>
          <w:i w:val="0"/>
        </w:rPr>
        <w:t>—"IF," RUDYARD KIPLING</w:t>
      </w:r>
    </w:p>
    <w:p>
      <w:pPr>
        <w:spacing w:after="80"/>
      </w:pPr>
      <w:r>
        <w:rPr>
          <w:b w:val="0"/>
          <w:i w:val="0"/>
        </w:rPr>
        <w:t>Chiến lược tốt nảy sinh từ việc đánh giá tình huống một cách độc lập và cẩn trọng, khai thác sự thấu hiểu của cá nhân để phục vụ cho một mục đích được xây dựng kỹ lưỡng. Chiến lược tồi chạy theo đám đông, thay thế sự thấu hiểu bằng những khẩu hiệu phổ biến.</w:t>
      </w:r>
    </w:p>
    <w:p>
      <w:pPr>
        <w:spacing w:after="80"/>
      </w:pPr>
      <w:r>
        <w:rPr>
          <w:b w:val="0"/>
          <w:i w:val="0"/>
        </w:rPr>
        <w:t xml:space="preserve">Độc lập mà không lập dị và hoài nghi mà không thành người khó tính là một trong những điều khó làm nhất đối với một con người. Tôi sẽ không giả vờ rằng mình có công thức để đạt được sự cân bằng tinh tế này, nhưng tôi sẽ kể cho bạn hai câu chuyện có thể sẽ giúp ích. Chúng sẽ cảnh báo bạn về việc bị cuốn theo dòng chảy mạnh mẽ của đám đông. Câu chuyện thứ nhất là về Global Crossing và bài học cốt lõi là về việc đánh giá các yếu tố cơ bản (fundamentals). Thị trường chứng khoán đã sai về Global Crossing, và không cần đến thông tin nội bộ để thấy được điều đó. Câu chuyện thứ hai là về cuộc khủng hoảng tài chính năm 2008 và vai trò mạnh mẽ của tâm lý bầy đàn (social herding) cùng một thiên kiến gọi là </w:t>
      </w:r>
      <w:r>
        <w:rPr>
          <w:b w:val="0"/>
          <w:i/>
        </w:rPr>
        <w:t>góc nhìn bên trong</w:t>
      </w:r>
      <w:r>
        <w:rPr>
          <w:b w:val="0"/>
          <w:i w:val="0"/>
        </w:rPr>
        <w:t xml:space="preserve"> (inside view).</w:t>
      </w:r>
    </w:p>
    <w:p>
      <w:pPr>
        <w:pStyle w:val="Heading2"/>
      </w:pPr>
      <w:r>
        <w:rPr>
          <w:rFonts w:ascii="Calibri" w:hAnsi="Calibri"/>
          <w:b/>
          <w:i w:val="0"/>
          <w:sz w:val="32"/>
        </w:rPr>
        <w:t>GLOBAL CROSSING</w:t>
      </w:r>
    </w:p>
    <w:p>
      <w:pPr>
        <w:spacing w:after="80"/>
      </w:pPr>
      <w:r>
        <w:rPr>
          <w:b w:val="0"/>
          <w:i w:val="0"/>
        </w:rPr>
        <w:t>Sau một thập kỷ nỗ lực, tuyến cáp Đại Tây Dương đầu tiên thành công đã được đặt vào năm 1866, nhờ lòng nhiệt huyết kinh doanh của Cyrus Field người Mỹ và, ở Anh, của Charles Bright cùng anh em nhà Brett. Sự kiện này được chào đón bằng những cuộc diễu hành hoành tráng và những lễ hội vui mừng ở cả hai bờ Đại Tây Dương. Trước đó, các thông điệp giữa thế giới cũ và thế giới mới được chuyên chở bằng thuyền buồm và tàu hơi nước, một hành trình trên biển kéo dài hai đến ba tuần. Chiến tranh có thể thắng hoặc thua và các vương quốc có thể sụp đổ trong vòng hai tuần. Với tuyến cáp của Cyrus Field, bỗng nhiên, nhờ phép màu của điện, một cú nhấn phím điện báo ở Anh tạo ra một tiếng "tách" ở Mỹ. Cộng đồng Đại Tây Dương bỗng chốc được dệt nối với nhau bằng một sợi dây đồng mảnh mai.</w:t>
      </w:r>
    </w:p>
    <w:p>
      <w:pPr>
        <w:spacing w:after="80"/>
      </w:pPr>
      <w:r>
        <w:rPr>
          <w:b w:val="0"/>
          <w:i w:val="0"/>
        </w:rPr>
        <w:t xml:space="preserve">Chín mươi năm sau, vào năm 1956, tuyến cáp </w:t>
      </w:r>
      <w:r>
        <w:rPr>
          <w:b w:val="0"/>
          <w:i/>
        </w:rPr>
        <w:t>điện thoại</w:t>
      </w:r>
      <w:r>
        <w:rPr>
          <w:b w:val="0"/>
          <w:i w:val="0"/>
        </w:rPr>
        <w:t xml:space="preserve"> xuyên Đại Tây Dương đầu tiên được đặt. Với chi phí 250 triệu đô la, nó cung cấp ba mươi kênh thoại giữa Mỹ và Anh. Trong bốn mươi năm tiếp theo, hơn một chục tuyến cáp điện thoại mới và ngày càng tinh vi được đặt xuyên Đại Tây Dương. Mỗi dự án cáp mới đều do một liên danh các công ty điện thoại quốc gia thực hiện. Khi hoàn thành mỗi dự án, dung lượng của tuyến cáp được chia cho các thành viên liên danh. Cả các tuyến cáp lẫn các công ty điện thoại quốc gia đều không cạnh tranh với nhau. Mọi giá cả đều do cơ quan quản lý hoặc các thỏa thuận quốc tế ấn định, và không có lựa chọn thay thế nào ngoài các nhà khai thác quốc gia để xử lý lưu lượng quốc tế.</w:t>
      </w:r>
    </w:p>
    <w:p>
      <w:pPr>
        <w:spacing w:after="80"/>
      </w:pPr>
      <w:r>
        <w:rPr>
          <w:b w:val="0"/>
          <w:i w:val="0"/>
        </w:rPr>
        <w:t>Năm 1997, hai cựu quản lý của AT&amp;T (William Carter và Wallace Dawson) đang tìm nguồn vốn cho một dự án cáp thuộc sở hữu tư nhân mà họ gọi là Atlantic Crossing. Với dự án này, họ mang theo chuyên môn cá nhân và một hợp đồng trọn gói (turnkey contract) với AT&amp;T để đảm nhận việc xây dựng và bảo trì tuyến cáp. Carter và Dawson đã nói chuyện với GE Capital về nguồn vốn, nhưng Pacific Capital Group nhỏ bé có trụ sở tại Los Angeles lại hành động nhanh hơn. Gary Winnick và ba đối tác của ông tại Pacific Capital đã dàn xếp một thương vụ: 75 triệu đô la vốn cổ phần và 660 triệu đô la nợ sẽ tài trợ cho việc xây dựng và vận hành ban đầu. Một công ty mới, Global Crossing, được thành lập để thực hiện dự án, với Winnick làm chủ tịch.</w:t>
      </w:r>
    </w:p>
    <w:p>
      <w:pPr>
        <w:spacing w:after="80"/>
      </w:pPr>
      <w:r>
        <w:rPr>
          <w:b w:val="0"/>
          <w:i w:val="0"/>
        </w:rPr>
        <w:t>Atlantic Crossing-1 (AC-1) là một vòng sợi quang dài 8.886 dặm nối Mỹ với Anh và Đức. Tuyến cáp mới này làm tăng hơn gấp đôi tổng dung lượng dưới Đại Tây Dương. Ngành điện thoại đo dung lượng bằng STM-1, một STM-1 là tốc độ dữ liệu đủ cao để chuyên chở lượng thông tin chứa trong 2.016 kênh thoại. AC-1 có dung lượng ban đầu là 256 STM-1, và người ta kỳ vọng công nghệ tiến bộ sẽ sớm nhân đôi con số đó lên 512 STM-1: khoảng 80 gigabit mỗi giây, tức khoảng 1 triệu kênh thoại.</w:t>
      </w:r>
    </w:p>
    <w:p>
      <w:pPr>
        <w:spacing w:after="80"/>
      </w:pPr>
      <w:r>
        <w:rPr>
          <w:b w:val="0"/>
          <w:i w:val="0"/>
        </w:rPr>
        <w:t>Chi phí của một tuyến cáp ngầm phụ thuộc nhiều vào chiều dài và độ sâu của đại dương hơn là vào dung lượng dữ liệu của nó. Tổng chi phí của AC-1 là 750 triệu đô la, khoảng 1,5 triệu đô la mỗi STM-1. Phải mất mười lăm tháng để hoàn thành, và hoạt động bắt đầu vào mùa hè năm 1998.</w:t>
      </w:r>
    </w:p>
    <w:p>
      <w:pPr>
        <w:spacing w:after="80"/>
      </w:pPr>
      <w:r>
        <w:rPr>
          <w:b w:val="0"/>
          <w:i w:val="0"/>
        </w:rPr>
        <w:t>Global Crossing chào bán 256 STM-1 với mức giá hạ là 8 triệu đô la mỗi đơn vị.* Con số này thấp hơn đáng kể so với mức giá 18 đến 20 triệu đô la mà dự án liên danh công ty điện thoại gần nhất thu. Đến cuối năm 1998, 35 phần trăm dung lượng của AC-1 đã được bán với tổng số tiền 950 triệu đô la, nhiều hơn cả việc hoàn lại chi phí xây dựng 750 triệu đô la. Sau sáu tháng hoạt động, Global Crossing chào bán cổ phiếu ra công chúng, và mức giá thu được định giá công ty ở con số đáng kinh ngạc là 19 tỷ đô la. Sáu tháng sau, nó được định giá 38 tỷ đô la, nhiều hơn cả Ford Motor Company.</w:t>
      </w:r>
    </w:p>
    <w:p>
      <w:pPr>
        <w:spacing w:after="80"/>
      </w:pPr>
      <w:r>
        <w:rPr>
          <w:b w:val="0"/>
          <w:i w:val="0"/>
        </w:rPr>
        <w:t>Phần lớn sự nhiệt tình dành cho Global Crossing bắt nguồn từ lưu lượng truy cập Internet đang bùng nổ. Cáp ngầm là kỹ thuật số, truyền tải lưu lượng thoại bằng cách chuyển nó thành dữ liệu và truyền tải lưu lượng dữ liệu trực tiếp. Lưu lượng Internet được cho là tăng gấp đôi mỗi năm, và các nhà dự báo không thấy điểm dừng. George Gilder, một chuyên gia công nghệ cao, đã viết điều này trong báo cáo thường niên năm 1998 của Global Crossing:</w:t>
      </w:r>
    </w:p>
    <w:p>
      <w:pPr>
        <w:spacing w:after="80"/>
      </w:pPr>
      <w:r>
        <w:rPr>
          <w:b w:val="0"/>
          <w:i w:val="0"/>
        </w:rPr>
        <w:t>Với tốc độ tăng trưởng số lượng người dùng Internet quốc tế nhanh chóng vượt xa mức tăng trưởng của Mỹ, lưu lượng dưới biển sẽ tăng nhanh gấp nhiều lần lưu lượng trên mặt đất. Cứ tin tôi đi. Trong năm năm tới, các đoạn cáp ngầm của Internet sẽ chứng tỏ là một điểm nghẽn đầy đau đớn. Vì vậy Global Crossing có một vị thế thực sự mang tầm vũ trụ với vai trò nhà cung cấp yếu tố còn thiếu để hoàn thiện hệ thống toàn cầu.</w:t>
      </w:r>
    </w:p>
    <w:p>
      <w:pPr>
        <w:spacing w:after="80"/>
      </w:pPr>
      <w:r>
        <w:rPr>
          <w:b w:val="0"/>
          <w:i w:val="0"/>
        </w:rPr>
        <w:t>Hướng tới tương lai, Global Crossing đã lên kế hoạch cho một tuyến cáp Đại Tây Dương thứ hai (AC-2), dự kiến lại tốn 750 triệu đô la nhưng lần này mang lại dung lượng 2.048 STM-1, với chi phí đơn vị chỉ bằng một phần tư so với AC-1. Sự giảm sút đáng kinh ngạc về chi phí đơn vị này bắt nguồn từ những tiến bộ trong công nghệ ghép kênh quang học (optical multiplexing) — nhiều màu ánh sáng hơn trên mỗi sợi quang và dung lượng cơ bản lớn hơn trên mỗi sợi quang. Những công nghệ này không phải độc quyền của Global Crossing, mà bất kỳ nhà xây dựng cáp nào cũng có thể sử dụng. Trên thực tế, một liên danh mới gồm các nhà khai thác quốc gia đang lên kế hoạch cho một tuyến cáp có dung lượng 4.096 STM-1, và dự án tư nhân 360atlantic lên kế hoạch cho một tuyến cáp sẽ bổ sung thêm 4.096 STM-1 trong vòng bốn năm. Thật vậy, các kỹ sư kỳ vọng rằng chỉ bằng cách thay đổi thiết bị điện tử ở mỗi đầu của tuyến AC-1 hiện tại, dung lượng của cáp có thể lại gần như tăng gấp đôi lên 1.000 STM-1. Hơn nữa, các kỹ sư dự báo rằng đến năm 2001, một tuyến cáp hoàn toàn mới bốn sợi quang (giống như AC-1) sẽ có dung lượng 20.480 STM-1.</w:t>
      </w:r>
    </w:p>
    <w:p>
      <w:pPr>
        <w:jc w:val="center"/>
      </w:pPr>
      <w:r>
        <w:drawing>
          <wp:inline xmlns:a="http://schemas.openxmlformats.org/drawingml/2006/main" xmlns:pic="http://schemas.openxmlformats.org/drawingml/2006/picture">
            <wp:extent cx="1152525" cy="114300"/>
            <wp:docPr id="72" name="Picture 72"/>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Tôi bắt đầu quan tâm đến Global Crossing vào năm 1998, khi tôi xem xét sự gia tăng tổng thể trong đầu tư của ngành viễn thông. Tôi tự hỏi làm thế nào những tay chơi mới như Global Crossing và những công ty khác lại có thể được thị trường chứng khoán định giá cao đến vậy. Để tìm hiểu sâu hơn, tôi đã đến thăm David Cleevely, giám đốc điều hành của Analysys, tại Cambridge, Anh. Cleevely là một nhà quan sát được đánh giá cao về nền kinh tế viễn thông mới.</w:t>
      </w:r>
    </w:p>
    <w:p>
      <w:pPr>
        <w:spacing w:after="80"/>
      </w:pPr>
      <w:r>
        <w:rPr>
          <w:b w:val="0"/>
          <w:i w:val="0"/>
        </w:rPr>
        <w:t>“Điều quan trọng cần hiểu,” Cleevely nói với tôi, “là lợi thế to lớn của đường ống béo.” Ông ấy muốn nói đến những kênh cáp quang có dung lượng rất cao. Ông bước đến tấm bảng trắng nhỏ trong văn phòng và vẽ hai vòng tròn, một nhỏ và một lớn. Cleevely viết “300 triệu bảng” bên dưới mỗi vòng tròn, rồi tiếp tục. “Chi phí lắp đặt cáp quang chủ yếu là chi phí quyền sử dụng đất và đào xới. Hoặc lắp đặt dưới đáy đại dương. Những tiến bộ gần đây cho phép chúng ta lắp đặt dung lượng khổng lồ mà không tốn kém hơn việc xây một đường ống hẹp. Lợi thế kinh tế theo quy mô của đường ống béo là quyết định. Đường ống béo thắng.”</w:t>
      </w:r>
    </w:p>
    <w:p>
      <w:pPr>
        <w:spacing w:after="80"/>
      </w:pPr>
      <w:r>
        <w:rPr>
          <w:b w:val="0"/>
          <w:i w:val="0"/>
        </w:rPr>
        <w:t>Lợi thế kinh tế theo quy mô (economies of scale) luôn đóng vai trò trung tâm trong tư duy chiến lược. Logic có vẻ đơn giản — những đường ống béo của các nhà xây dựng và khai thác viễn thông làn sóng mới mang lại cho họ chi phí đơn vị trung bình thấp hơn nhiều. Khi chiếc taxi của tôi chật vật quay về London trong dòng xe buổi chiều, tôi nghĩ về những đường ống béo, lợi thế kinh tế theo quy mô và các cuộc gọi điện thoại. “Chi phí” để truyền một cuộc gọi điện thoại, hay một megabyte dữ liệu, dưới Đại Tây Dương là bao nhiêu?</w:t>
      </w:r>
    </w:p>
    <w:p>
      <w:pPr>
        <w:spacing w:after="80"/>
      </w:pPr>
      <w:r>
        <w:rPr>
          <w:b w:val="0"/>
          <w:i w:val="0"/>
        </w:rPr>
        <w:t xml:space="preserve">Khái niệm chi phí thật rắc rối. Người ta nói cứ như thể sản phẩm có chi phí, nhưng đó là cách nói tắt dễ dẫn đến nhầm lẫn. Lựa chọn, chứ không phải sản phẩm, mới có chi phí. Chi phí của việc chọn sản xuất thêm một đơn vị sản phẩm đôi khi được gọi là </w:t>
      </w:r>
      <w:r>
        <w:rPr>
          <w:b w:val="0"/>
          <w:i/>
        </w:rPr>
        <w:t>chi phí biên, hay chi phí biến đổi</w:t>
      </w:r>
      <w:r>
        <w:rPr>
          <w:b w:val="0"/>
          <w:i w:val="0"/>
        </w:rPr>
        <w:t xml:space="preserve">. Chi phí (trên mỗi đơn vị) của việc chọn sản xuất với một tốc độ cố định trong một năm được gọi là </w:t>
      </w:r>
      <w:r>
        <w:rPr>
          <w:b w:val="0"/>
          <w:i/>
        </w:rPr>
        <w:t>chi phí trung bình</w:t>
      </w:r>
      <w:r>
        <w:rPr>
          <w:b w:val="0"/>
          <w:i w:val="0"/>
        </w:rPr>
        <w:t xml:space="preserve">. Chi phí trên mỗi đơn vị của việc chọn xây dựng một nhà máy và sản xuất với tốc độ cố định được gọi là </w:t>
      </w:r>
      <w:r>
        <w:rPr>
          <w:b w:val="0"/>
          <w:i/>
        </w:rPr>
        <w:t>chi phí trung bình dài hạn</w:t>
      </w:r>
      <w:r>
        <w:rPr>
          <w:b w:val="0"/>
          <w:i w:val="0"/>
        </w:rPr>
        <w:t>. Chi phí của việc đáp ứng một đơn hàng gấp hoặc đặc biệt không có tên gọi cụ thể, nhưng nó rõ ràng tồn tại. Thực sự không có thứ gọi là “chi phí” đúng duy nhất của một sản phẩm. Tất cả phụ thuộc vào quyết định — vào việc cái gì đang được so sánh với cái gì.</w:t>
      </w:r>
    </w:p>
    <w:p>
      <w:pPr>
        <w:spacing w:after="80"/>
      </w:pPr>
      <w:r>
        <w:rPr>
          <w:b w:val="0"/>
          <w:i w:val="0"/>
        </w:rPr>
        <w:t>Chi phí của việc “quyết định” truyền thêm một cuộc gọi điện thoại chỉ là chi phí năng lượng điện cần thiết — về cơ bản là bằng không. Chi phí của việc quyết định truyền thêm một cuộc gọi mỗi ngày trong một năm vẫn rất gần với số không. Chi phí của việc quyết định bật tuyến cáp và truyền hàng nghìn cuộc gọi mỗi ngày trong một năm bắt đầu bao gồm chi phí bảo trì và chi phí chung, nhưng không bao gồm chi phí vốn của thiết bị. Tôi bắt đầu nhận ra rằng “chi phí” để truyền dữ liệu qua tất cả những tuyến cáp này về cơ bản là bằng không, dù chúng béo hay hẹp. Và, với sự xuất hiện của cạnh tranh trong một ngành trước đây độc quyền, không có gì ngăn cản giá cả giảm xuống bằng chi phí.</w:t>
      </w:r>
    </w:p>
    <w:p>
      <w:pPr>
        <w:spacing w:after="80"/>
      </w:pPr>
      <w:r>
        <w:rPr>
          <w:b w:val="0"/>
          <w:i w:val="0"/>
        </w:rPr>
        <w:t>Chủ đề nhập môn được giảng dạy trong bất kỳ khóa học hiện đại nào về chiến lược kinh doanh là mối liên hệ giữa cấu trúc ngành và lợi nhuận. Chủ đề này thường được gọi là “Năm Lực lượng” (Five Forces), theo phân tích tiên phong của Michael Porter về cấu trúc ngành, công bố năm 1980. Tóm tắt nhanh là một ngành tồi tệ trông như thế này: sản phẩm là một loại hàng hóa không có gì khác biệt; mọi người đều có cùng chi phí và tiếp cận cùng một công nghệ; và người mua nhạy cảm về giá, hiểu biết và sẵn sàng đổi nhà cung cấp ngay lập tức để có được thỏa thuận tốt hơn.</w:t>
      </w:r>
    </w:p>
    <w:p>
      <w:pPr>
        <w:spacing w:after="80"/>
      </w:pPr>
      <w:r>
        <w:rPr>
          <w:b w:val="0"/>
          <w:i w:val="0"/>
        </w:rPr>
        <w:t>Đầu năm 1999, tôi yêu cầu một lớp sinh viên MBA của UCLA phân tích việc Global Crossing gia nhập ngành kinh doanh cáp xuyên Đại Tây Dương. Từng bước một, các sinh viên xem xét từng khía cạnh của ngành:</w:t>
      </w:r>
    </w:p>
    <w:p>
      <w:pPr>
        <w:spacing w:after="80"/>
        <w:ind w:left="360"/>
      </w:pPr>
      <w:r>
        <w:t xml:space="preserve">• </w:t>
      </w:r>
      <w:r>
        <w:rPr>
          <w:b w:val="0"/>
          <w:i w:val="0"/>
        </w:rPr>
        <w:t xml:space="preserve">Một STM-1 trên một tuyến cáp xuyên Đại Tây Dương là thứ gần với một loại hàng hóa hoàn hảo nhất mà trí óc con người có thể tạo ra. </w:t>
      </w:r>
      <w:r>
        <w:rPr>
          <w:b w:val="0"/>
          <w:i/>
        </w:rPr>
        <w:t>Không tốt</w:t>
      </w:r>
      <w:r>
        <w:rPr>
          <w:b w:val="0"/>
          <w:i w:val="0"/>
        </w:rPr>
        <w:t>.</w:t>
      </w:r>
    </w:p>
    <w:p>
      <w:pPr>
        <w:spacing w:after="80"/>
        <w:ind w:left="360"/>
      </w:pPr>
      <w:r>
        <w:t xml:space="preserve">• </w:t>
      </w:r>
      <w:r>
        <w:rPr>
          <w:b w:val="0"/>
          <w:i w:val="0"/>
        </w:rPr>
        <w:t xml:space="preserve">Dung lượng của một nhà khai thác về cơ bản không thể phân biệt được với dung lượng của nhà khai thác khác. </w:t>
      </w:r>
      <w:r>
        <w:rPr>
          <w:b w:val="0"/>
          <w:i/>
        </w:rPr>
        <w:t>Không tốt</w:t>
      </w:r>
      <w:r>
        <w:rPr>
          <w:b w:val="0"/>
          <w:i w:val="0"/>
        </w:rPr>
        <w:t>.</w:t>
      </w:r>
    </w:p>
    <w:p>
      <w:pPr>
        <w:spacing w:after="80"/>
        <w:ind w:left="360"/>
      </w:pPr>
      <w:r>
        <w:t xml:space="preserve">• </w:t>
      </w:r>
      <w:r>
        <w:rPr>
          <w:b w:val="0"/>
          <w:i w:val="0"/>
        </w:rPr>
        <w:t xml:space="preserve">Global Crossing đã đưa cạnh tranh vào ngành này, và ba công ty tư nhân khác đã công bố kế hoạch gia nhập. </w:t>
      </w:r>
      <w:r>
        <w:rPr>
          <w:b w:val="0"/>
          <w:i/>
        </w:rPr>
        <w:t>Không tốt</w:t>
      </w:r>
      <w:r>
        <w:rPr>
          <w:b w:val="0"/>
          <w:i w:val="0"/>
        </w:rPr>
        <w:t>.</w:t>
      </w:r>
    </w:p>
    <w:p>
      <w:pPr>
        <w:spacing w:after="80"/>
        <w:ind w:left="360"/>
      </w:pPr>
      <w:r>
        <w:t xml:space="preserve">• </w:t>
      </w:r>
      <w:r>
        <w:rPr>
          <w:b w:val="0"/>
          <w:i w:val="0"/>
        </w:rPr>
        <w:t xml:space="preserve">Công nghệ không phải độc quyền. </w:t>
      </w:r>
      <w:r>
        <w:rPr>
          <w:b w:val="0"/>
          <w:i/>
        </w:rPr>
        <w:t>Không tốt</w:t>
      </w:r>
      <w:r>
        <w:rPr>
          <w:b w:val="0"/>
          <w:i w:val="0"/>
        </w:rPr>
        <w:t>.</w:t>
      </w:r>
    </w:p>
    <w:p>
      <w:pPr>
        <w:spacing w:after="80"/>
        <w:ind w:left="360"/>
      </w:pPr>
      <w:r>
        <w:t xml:space="preserve">• </w:t>
      </w:r>
      <w:r>
        <w:rPr>
          <w:b w:val="0"/>
          <w:i w:val="0"/>
        </w:rPr>
        <w:t xml:space="preserve">Công nghệ đang khiến việc bổ sung những khối dung lượng mới khổng lồ ngày càng rẻ hơn: dư thừa công suất là gần như chắc chắn. </w:t>
      </w:r>
      <w:r>
        <w:rPr>
          <w:b w:val="0"/>
          <w:i/>
        </w:rPr>
        <w:t>Không tốt</w:t>
      </w:r>
      <w:r>
        <w:rPr>
          <w:b w:val="0"/>
          <w:i w:val="0"/>
        </w:rPr>
        <w:t>.</w:t>
      </w:r>
    </w:p>
    <w:p>
      <w:pPr>
        <w:spacing w:after="80"/>
        <w:ind w:left="360"/>
      </w:pPr>
      <w:r>
        <w:t xml:space="preserve">• </w:t>
      </w:r>
      <w:r>
        <w:rPr>
          <w:b w:val="0"/>
          <w:i w:val="0"/>
        </w:rPr>
        <w:t xml:space="preserve">Chi phí vốn của cáp xuyên Đại Tây Dương theo đúng nghĩa đen là “chìm” (sunk). Nếu giá cả không bù đắp được chi phí vốn, những tuyến cáp cũ vẫn sẽ tiếp tục hoạt động. </w:t>
      </w:r>
      <w:r>
        <w:rPr>
          <w:b w:val="0"/>
          <w:i/>
        </w:rPr>
        <w:t>Hoàn toàn không tốt chút nào</w:t>
      </w:r>
      <w:r>
        <w:rPr>
          <w:b w:val="0"/>
          <w:i w:val="0"/>
        </w:rPr>
        <w:t>.</w:t>
      </w:r>
    </w:p>
    <w:p>
      <w:pPr>
        <w:spacing w:after="80"/>
      </w:pPr>
      <w:r>
        <w:rPr>
          <w:b w:val="0"/>
          <w:i w:val="0"/>
        </w:rPr>
        <w:t>Thật khó mà tưởng tượng nổi một cấu trúc ngành nào lại tồi tệ hơn thế.</w:t>
      </w:r>
    </w:p>
    <w:p>
      <w:pPr>
        <w:spacing w:after="80"/>
      </w:pPr>
      <w:r>
        <w:rPr>
          <w:b w:val="0"/>
          <w:i w:val="0"/>
        </w:rPr>
        <w:t>"Một sinh viên nói: 'Nhưng Internet đang tăng gấp đôi kích thước mỗi năm mà.'"</w:t>
      </w:r>
    </w:p>
    <w:p>
      <w:pPr>
        <w:spacing w:after="80"/>
      </w:pPr>
      <w:r>
        <w:rPr>
          <w:b w:val="0"/>
          <w:i w:val="0"/>
        </w:rPr>
        <w:t>"Đúng vậy," tôi đáp. "Nhưng dung lượng còn tăng nhanh hơn thế, và chi phí dung lượng lại giảm còn nhanh hơn cả tốc độ tăng đó. Này, dựa trên phân tích của các bạn, hồi kết đã quá rõ ràng. Sẽ có tình trạng dư thừa công suất, giá sẽ giảm xuống bằng chi phí, mà chi phí thì gần như bằng không, và sẽ chẳng ai kiếm được lợi nhuận cả."</w:t>
      </w:r>
    </w:p>
    <w:p>
      <w:pPr>
        <w:spacing w:after="80"/>
      </w:pPr>
      <w:r>
        <w:rPr>
          <w:b w:val="0"/>
          <w:i w:val="0"/>
        </w:rPr>
        <w:t>"Một sinh viên khác nói một cách khinh khỉnh: 'Thị trường chứng khoán đâu có nói thế.' Rồi anh ta tung ra cái mà năm 1999 người ta coi là con át chủ bài: 'Tôi chẳng cần biết bản phân tích ngành này nói gì, thị trường đang nói rằng đây là một trong những cơ hội lợi nhuận lớn nhất mọi thời đại.'"</w:t>
      </w:r>
    </w:p>
    <w:p>
      <w:pPr>
        <w:jc w:val="center"/>
      </w:pPr>
      <w:r>
        <w:drawing>
          <wp:inline xmlns:a="http://schemas.openxmlformats.org/drawingml/2006/main" xmlns:pic="http://schemas.openxmlformats.org/drawingml/2006/picture">
            <wp:extent cx="1152525" cy="114300"/>
            <wp:docPr id="73" name="Picture 73"/>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Từ xưa đến nay, người ta vẫn hiểu rằng giá cổ phiếu phản ánh kỳ vọng về lợi nhuận tương lai. Nhưng cái giáo lý cho rằng giá cổ phiếu là những thước đo đáng tin cậy, chính xác về lợi nhuận tương lai thì mới xuất hiện vào những năm 1970 và nở rộ hoàn toàn vào năm 1999.</w:t>
      </w:r>
    </w:p>
    <w:p>
      <w:pPr>
        <w:spacing w:after="80"/>
      </w:pPr>
      <w:r>
        <w:rPr>
          <w:b w:val="0"/>
          <w:i w:val="0"/>
        </w:rPr>
        <w:t>Đây là một ví dụ về cách lối tư duy đó định hình việc phân tích. Năm 1998, một báo cáo của Lehman Brothers ước tính rằng tổng dung lượng của các hệ thống cáp quang trên đất liền ở Mỹ năm 1998 gấp bảy mươi lần dung lượng hoạt động năm 1998, mà con số này lại lớn hơn nhu cầu hiện tại khá nhiều. Trong một ngành bình thường, những người nắm giữ dung lượng dư thừa sẽ cạnh tranh với nhau, cố kiếm chút doanh thu, và điều đó kéo giá xuống. Vậy có phải ngành cáp quang đang thừa mứa dung lượng lắp đặt không? Nhà phân tích của Lehman viết:</w:t>
      </w:r>
    </w:p>
    <w:p>
      <w:pPr>
        <w:spacing w:after="80"/>
      </w:pPr>
      <w:r>
        <w:rPr>
          <w:b w:val="0"/>
          <w:i w:val="0"/>
        </w:rPr>
        <w:t>Để bắt đầu lấp đầy dung lượng tiềm năng, băng thông cần thiết trên mỗi người dùng, số lượng người dùng, và mức sử dụng mỗi tháng đều phải tăng lên. Nếu mọi đường điện thoại trong nước đều được nâng cấp lên T1 [1,5 megabit mỗi giây], thì dung lượng mạng chỉ cần tăng 24 lần (ở mức sử dụng không đổi). Do đó, để đạt được mức tăng 70 lần thì cần tốc độ cao hơn nữa và mức sử dụng lớn hơn nữa [</w:t>
      </w:r>
      <w:r>
        <w:rPr>
          <w:b w:val="0"/>
          <w:i/>
        </w:rPr>
        <w:t>nguyên văn</w:t>
      </w:r>
      <w:r>
        <w:rPr>
          <w:b w:val="0"/>
          <w:i w:val="0"/>
        </w:rPr>
        <w:t>].1</w:t>
      </w:r>
    </w:p>
    <w:p>
      <w:pPr>
        <w:spacing w:after="80"/>
      </w:pPr>
      <w:r>
        <w:rPr>
          <w:b w:val="0"/>
          <w:i w:val="0"/>
        </w:rPr>
        <w:t>Đến đây, một nhà phân tích giỏi nên kết luận rằng dường như có quá nhiều dung lượng. Nhưng thị trường chứng khoán lại nói khác. Thế nên đoạn tiếp theo trong báo cáo của Lehman đưa ra một sự đứt gãy lý luận gần như loạn thần, thể hiện một niềm tin tuyệt đối vào tiếng nói của thị trường chứng khoán:</w:t>
      </w:r>
    </w:p>
    <w:p>
      <w:pPr>
        <w:spacing w:after="80"/>
      </w:pPr>
      <w:r>
        <w:rPr>
          <w:b w:val="0"/>
          <w:i w:val="0"/>
        </w:rPr>
        <w:t>Chúng tôi tin rằng thương mại điện tử sẽ tăng trưởng theo cấp số nhân, góp phần thúc đẩy nhu cầu về băng thông cao hơn cho các dịch vụ Internet và dữ liệu. Giới chuyên gia ngành PC hình dung đến ngày mỗi người đều có những tác nhân điện tử (electronic agent) liên tục ở trong mạng, kéo dữ liệu về PC được tùy biến riêng cho từng người dùng. Ngoài ra, còn có tiềm năng kết nối gần như mọi thiết bị gia dụng có gắn chip với Internet để tăng tính hữu dụng của thiết bị và truyền thông tin đến người dùng lẫn nhà sản xuất.</w:t>
      </w:r>
    </w:p>
    <w:p>
      <w:pPr>
        <w:spacing w:after="80"/>
      </w:pPr>
      <w:r>
        <w:rPr>
          <w:b w:val="0"/>
          <w:i w:val="0"/>
        </w:rPr>
        <w:t>Tại một hội nghị cuối năm 1999, tôi đã thảo luận vấn đề này trong bữa trưa với một nhóm tư vấn chiến lược. Họ gạt phăng bài toán trước mắt là cạnh tranh về giá. "Những tay chơi mới như Qwest và Global Crossing có cả hàng năm trời để giành thị phần từ các nhà khai thác quốc gia lâu đời có giá cao," một chuyên gia tư vấn của Boston Consulting Group phát biểu. Trong cuộc trò chuyện thoải mái, ai cũng nhắc đến thành tích chứng khoán khổng lồ của Qwest, WorldCom, Global Crossing và các tay chơi viễn thông làn sóng mới khác. Mức định giá khổng lồ của họ được coi là bằng chứng mạnh mẽ cho những chiến lược kinh doanh vững chắc, thậm chí là xuất sắc.</w:t>
      </w:r>
    </w:p>
    <w:p>
      <w:pPr>
        <w:spacing w:after="80"/>
      </w:pPr>
      <w:r>
        <w:rPr>
          <w:b w:val="0"/>
          <w:i w:val="0"/>
        </w:rPr>
        <w:t xml:space="preserve">Hồi đó, nhiều bài thuyết trình của các chuyên gia tư vấn chỉ đơn thuần là so sánh thành tích cổ phiếu giữa các công ty theo đuổi cách tiếp cận này với cách tiếp cận khác. Việc gì phải bỏ công sức vất vả đánh giá tính logic của một chiến lược kinh doanh khi mà thị trường chứng khoán thông suốt mọi thứ lại làm việc đó tốt hơn chứ? Nếu cổ phiếu WorldCom tăng giá nhanh hơn cổ phiếu Sprint và MCI, thì việc gom góp các vòng cáp quang </w:t>
      </w:r>
      <w:r>
        <w:rPr>
          <w:b w:val="0"/>
          <w:i/>
        </w:rPr>
        <w:t>hẳn phải</w:t>
      </w:r>
      <w:r>
        <w:rPr>
          <w:b w:val="0"/>
          <w:i w:val="0"/>
        </w:rPr>
        <w:t xml:space="preserve"> tốt hơn việc làm một nhà khai thác mạng đa tuyến. Như tiếng nói của một vị thần, "thị trường" đã phán.</w:t>
      </w:r>
    </w:p>
    <w:p>
      <w:pPr>
        <w:jc w:val="center"/>
      </w:pPr>
      <w:r>
        <w:drawing>
          <wp:inline xmlns:a="http://schemas.openxmlformats.org/drawingml/2006/main" xmlns:pic="http://schemas.openxmlformats.org/drawingml/2006/picture">
            <wp:extent cx="1152525" cy="114300"/>
            <wp:docPr id="74" name="Picture 74"/>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Vào mùa xuân năm 2001, tôi bắt đầu viết một nghiên cứu tình huống về Global Crossing.2 Tôi đặc biệt bị cuốn hút bởi tình cảnh mà Gary Winnick đang đối mặt. Ông đã kiếm được khoản lợi nhuận khổng lồ từ AC-1, nhưng dự án đó có cấu trúc của một thương vụ bất động sản chỉ làm một lần. Ông đã xây "tòa nhà" với giá 750 triệu đô la và bán các "căn hộ" với giá hơn 2 tỷ đô la, và thật đáng kinh ngạc, cuối cùng ông sở hữu một công ty trị giá 30 tỷ đô la. Tôi tự hỏi, tại sao các khách hàng viễn thông sành sỏi của ông lại sẵn lòng trả quá cao đến thế? Tại sao lại trả cho Global Crossing 8 triệu đô la cho một STM-1 khi chi phí tạo ra một STM-1 mới chưa đến 1,5 triệu đô la? Các nhà đầu tư có thực sự nghĩ rằng ông có thể làm đi làm lại chuyện đó mãi sao? Tôi tự hỏi, bạn sẽ làm gì khi cổ phiếu của mình dường như bị định giá cao một cách vô lý?</w:t>
      </w:r>
    </w:p>
    <w:p>
      <w:pPr>
        <w:spacing w:after="80"/>
      </w:pPr>
      <w:r>
        <w:rPr>
          <w:b w:val="0"/>
          <w:i w:val="0"/>
        </w:rPr>
        <w:t>Việc hoàn thành nghiên cứu tình huống Global Crossing trở thành một cuộc chạy đua với thời gian. Buổi phỏng vấn cuối cùng đã lên lịch với Winnick bị hủy bỏ vì công ty tuyên bố phá sản đúng vào ngày đó, tháng 12 năm 2001. Ngày nay, nhiều năm sau cuộc sụp đổ của ngành viễn thông, các tờ báo và tạp chí kinh doanh đã thu gọn cả thời kỳ đó thành một danh sách các CEO bất lương, với Winnick nằm ở giữa danh sách. Nhưng cách phân tích đó cũng ngu ngốc y như những kỳ vọng phóng đại của năm 1999 vậy. Chuyện xảy ra với Global Crossing là một mô hình thu nhỏ của những gì đã xảy ra với toàn bộ tập hợp các hãng viễn thông thời đại mới: hàng nghìn tỷ đô la doanh thu kỳ vọng đã không bao giờ thành hiện thực.</w:t>
      </w:r>
    </w:p>
    <w:p>
      <w:pPr>
        <w:spacing w:after="80"/>
      </w:pPr>
      <w:r>
        <w:rPr>
          <w:b w:val="0"/>
          <w:i w:val="0"/>
        </w:rPr>
        <w:t>Các công ty viễn thông đã xây quá nhiều dung lượng cáp quang. Bao nhiêu là quá nhiều? Tổng hợp các kế hoạch đang triển khai cho tuyến Đại Tây Dương năm 2001 lên tới 16.384 STM-1. Đó sẽ là dung lượng đủ để cho ba mươi lăm triệu người, một nửa ở châu Âu và một nửa ở châu Mỹ, phát trực tiếp video thời gian thực liên tục về cuộc sống của họ cho nhau, hai mươi bốn giờ một ngày, bảy ngày một tuần.</w:t>
      </w:r>
    </w:p>
    <w:p>
      <w:pPr>
        <w:spacing w:after="80"/>
      </w:pPr>
      <w:r>
        <w:rPr>
          <w:b w:val="0"/>
          <w:i w:val="0"/>
        </w:rPr>
        <w:t>Điều mấu chốt là, khi dung lượng trên tuyến xuyên Đại Tây Dương tăng vọt, một thị trường thứ cấp nhanh chóng hình thành. Mắc kẹt với núi dung lượng không dùng đến, các khách hàng ban đầu, chủ yếu là các nhà khai thác quốc gia, cố kiếm chút tiền bằng cách chào bán lại dung lượng dư thừa hoặc cho thuê ngắn hạn. Cạnh tranh giá gay gắt nhanh chóng trở thành chuyện bình thường. Cuối năm 1999, giá một STM-1 lao dốc từ 6,5 triệu đô la xuống còn 2 triệu đô la. Đến đầu năm 2002, người ta có thể mua một STM-1 xuyên Đại Tây Dương với giá 325.000 đô la, chỉ bằng 4 phần trăm giá chào ban đầu của Global Crossing!</w:t>
      </w:r>
    </w:p>
    <w:p>
      <w:pPr>
        <w:spacing w:after="80"/>
      </w:pPr>
      <w:r>
        <w:rPr>
          <w:b w:val="0"/>
          <w:i w:val="0"/>
        </w:rPr>
        <w:t>Vậy điều gì đã xảy ra với nguồn doanh thu cao đến khó tin và không ngừng tăng mà người ta kỳ vọng từ Internet? Có hai thứ đã sai. Thứ nhất, trái với dự báo của George Gilder, lưu lượng Internet qua cáp ngầm dưới biển tăng chậm hơn nhiều so với lưu lượng trên đất liền. Phần lớn lưu lượng Internet là cục bộ, chứ không phải quốc tế. Hơn nữa, nhu cầu về thời gian phản hồi nhanh đã thúc đẩy nhiều trang web có lượng truy cập cao nhân bản máy chủ của họ theo từng thành phố, khiến cho nhu cầu về băng thông liên lục địa khổng lồ trở nên không cần thiết.</w:t>
      </w:r>
    </w:p>
    <w:p>
      <w:pPr>
        <w:spacing w:after="80"/>
      </w:pPr>
      <w:r>
        <w:rPr>
          <w:b w:val="0"/>
          <w:i w:val="0"/>
        </w:rPr>
        <w:t>Thứ hai, bất chấp tốc độ tăng trưởng của nó, lưu lượng truy cập Internet không mang lại doanh thu cao. Ngành viễn thông vốn quen với việc thu giá cao để xử lý “dữ liệu doanh nghiệp” và đã không chịu suy nghĩ thấu đáo về một điều hiển nhiên: sự tăng trưởng nhanh chóng của lưu lượng Internet phần lớn là kết quả của mức giá gần như bằng không của nó. Nó bùng nổ là nhờ việc các cá nhân duyệt web, xem nội dung khiêu dâm và tải nhạc (giờ là video) lậu. Ý tưởng vô lý rằng các tập đoàn lớn sẽ là động lực tăng trưởng, hay rằng người tiêu dùng sẽ trả phí cao cho các công ty vận chuyển lưu lượng Internet, đã chết một cách thảm hại. Chi phí và giá cả giảm còn nhanh hơn cả tốc độ tăng trưởng lưu lượng.3</w:t>
      </w:r>
    </w:p>
    <w:p>
      <w:pPr>
        <w:spacing w:after="80"/>
      </w:pPr>
      <w:r>
        <w:rPr>
          <w:b w:val="0"/>
          <w:i w:val="0"/>
        </w:rPr>
        <w:t>Sự sụp đổ của giá cả lẽ ra có thể được bất kỳ ai thực hiện một phân tích Năm Lực lượng (Five Forces) đơn giản nhìn thấy trước. Tại sao phân tích này lại bị phớt lờ? Bởi vì thị trường chứng khoán hứa hẹn một điều gì đó tốt đẹp hơn. Các nhà tư vấn, nhà đầu tư, nhà phân tích và chiến lược gia đều bị mê hoặc bởi giá trị thị trường của các nhà khai thác mạng mới. “Đúng, sản phẩm của họ trông giống như những mặt hàng hóa hoàn hảo,” một người nói với tôi, “nhưng có điều gì đó mới mẻ đang diễn ra. Thị trường đang dành cho họ một sự tín nhiệm.” Thế là, phán đoán đã bỏ chạy.</w:t>
      </w:r>
    </w:p>
    <w:p>
      <w:pPr>
        <w:jc w:val="center"/>
      </w:pPr>
      <w:r>
        <w:drawing>
          <wp:inline xmlns:a="http://schemas.openxmlformats.org/drawingml/2006/main" xmlns:pic="http://schemas.openxmlformats.org/drawingml/2006/picture">
            <wp:extent cx="1152525" cy="114300"/>
            <wp:docPr id="75" name="Picture 75"/>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Trong nhiều thế kỷ, các nhà toán học tin rằng trong bất kỳ hệ tiên đề nào—chẳng hạn như hình học, số học hay đại số—mọi mệnh đề đều hoặc đúng hoặc sai. Năm 1931, nhà toán học người Viên Kurt Gödel đã chứng minh rằng trực giác này là sai. Ông chỉ ra rằng những hệ thống logic đủ phức tạp đều “không đầy đủ” (incomplete). Nghĩa là, chúng chứa những mệnh đề và phát biểu không thể được đánh giá là đúng hay sai trong khuôn khổ logic của hệ thống. Để đánh giá tính đúng đắn của chúng, người ta phải nhìn ra ngoài hệ thống để tìm kiến thức bên ngoài.4</w:t>
      </w:r>
    </w:p>
    <w:p>
      <w:pPr>
        <w:spacing w:after="80"/>
      </w:pPr>
      <w:r>
        <w:rPr>
          <w:b w:val="0"/>
          <w:i w:val="0"/>
        </w:rPr>
        <w:t xml:space="preserve">Tôi tin rằng ý tưởng này, một cách ẩn dụ, cũng áp dụng cho các hệ thống của con người. Cụ thể, khi các nhà điều hành và chuyên gia đầu tư và quản lý chỉ dựa vào các tín hiệu thị trường chứng khoán gần đây, thì dòng thông tin từ các quyết định đầu tư của doanh nghiệp đến các nhà giao dịch đến giá cổ phiếu rồi quay trở lại các quyết định của doanh nghiệp sẽ trở thành một vòng tròn khép kín. “Tiên đề” về tính chính xác của thị trường neo giữ tâm của vòng tròn. Trong ngành kinh doanh cáp quang, sự khép kín này được niêm phong bởi vì các nhà phân tích đo lường “tăng trưởng” bằng cách nhìn vào sự gia tăng công suất đã lắp đặt. Trong hệ thống khép kín đó, một câu hỏi như “Cáp xuyên Đại Tây Dương có phải là một ngành hàng hóa dư thừa công suất không?” đã trở thành cái mà Kurt Gödel gọi là một </w:t>
      </w:r>
      <w:r>
        <w:rPr>
          <w:b w:val="0"/>
          <w:i/>
        </w:rPr>
        <w:t>mệnh đề không thể quyết định</w:t>
      </w:r>
      <w:r>
        <w:rPr>
          <w:b w:val="0"/>
          <w:i w:val="0"/>
        </w:rPr>
        <w:t>. Để trả lời câu hỏi này, người ta sẽ phải nhìn ra ngoài hệ thống khép kín và đưa ra một đánh giá độc lập về tình hình.</w:t>
      </w:r>
    </w:p>
    <w:p>
      <w:pPr>
        <w:spacing w:after="80"/>
      </w:pPr>
      <w:r>
        <w:rPr>
          <w:b w:val="0"/>
          <w:i w:val="0"/>
        </w:rPr>
        <w:t>Những vòng tròn khép kín tương tự cũng xảy ra khi các nhà lãnh đạo chính trị tạo ra chính sách công dựa trên các cuộc thăm dò ý kiến. “Liệu có khôn ngoan không khi có những cơ quan chính phủ lớn chuyên tạo ra số lượng ngày càng tăng nhanh các khoản vay thế chấp có đòn bẩy cao?” Câu hỏi này là không thể quyết định trong khuôn khổ logic của dư luận phổ thông và các chiến dịch bầu cử. Chỉ bằng cách xem xét cẩn thận quá khứ và kinh nghiệm của các quốc gia khác, người ta mới có thể trả lời câu hỏi.</w:t>
      </w:r>
    </w:p>
    <w:p>
      <w:pPr>
        <w:spacing w:after="80"/>
      </w:pPr>
      <w:r>
        <w:rPr>
          <w:b w:val="0"/>
          <w:i w:val="0"/>
        </w:rPr>
        <w:t>Một vòng tròn khép kín khác xảy ra khi các trường thiết kế chương trình giảng dạy dựa trên đánh giá của sinh viên, và sinh viên nộp đơn vào trường dựa trên đánh giá trong quá khứ. Chẳng hạn, trong các trường kinh doanh hiện đại, câu hỏi “Sinh viên cao học có nên được yêu cầu đọc một cuốn sách không?” đã trở thành không thể quyết định. Để phá vỡ logic vòng tròn, người ta phải nhìn vào kiến thức và các nguyên tắc có gốc rễ sâu xa hơn dư luận phổ thông hiện tại.</w:t>
      </w:r>
    </w:p>
    <w:p>
      <w:pPr>
        <w:pStyle w:val="Heading2"/>
      </w:pPr>
      <w:r>
        <w:rPr>
          <w:rFonts w:ascii="Calibri" w:hAnsi="Calibri"/>
          <w:b/>
          <w:i w:val="0"/>
          <w:sz w:val="32"/>
        </w:rPr>
        <w:t>BẦY ĐÀN XÃ HỘI VÀ GÓC NHÌN TỪ BÊN TRONG</w:t>
      </w:r>
    </w:p>
    <w:p>
      <w:pPr>
        <w:spacing w:after="80"/>
      </w:pPr>
      <w:r>
        <w:rPr>
          <w:b w:val="0"/>
          <w:i w:val="0"/>
        </w:rPr>
        <w:t>Cuộc khủng hoảng tài chính và kinh tế năm 2008 là sự vỡ tung của một bong bóng tín dụng khổng lồ, lớn nhất trong lịch sử. Trong một bong bóng tín dụng, các tiêu chuẩn cho vay trở nên ngày càng lỏng lẻo. Đến lượt mình, tín dụng dễ dãi lại góp phần đẩy giá lên cao trong một nhóm tài sản, thường là bất động sản hoặc cổ phiếu. Những giá trị tài sản mới tăng lên này sau đó lại trở thành tài sản thế chấp cho việc vay mượn tiếp theo. Bong bóng tín dụng gần đây có một thành phần bất động sản lớn nhưng đã mở rộng sang nhiều loại thương vụ khác nhau—mua lại có đòn bẩy, sáp nhập lớn, gom nhóm ngành, một số quỹ phòng hộ nhất định, v.v.</w:t>
      </w:r>
    </w:p>
    <w:p>
      <w:pPr>
        <w:spacing w:after="80"/>
      </w:pPr>
      <w:r>
        <w:rPr>
          <w:b w:val="0"/>
          <w:i w:val="0"/>
        </w:rPr>
        <w:t>Có thể có bong bóng tài sản mà không cần tín dụng dễ dãi. Vào cuối những năm 1990, giá cổ phiếu các công ty dot-com tăng cao đã thu hút ngày càng nhiều người mua cổ phiếu của chúng, đẩy giá lên còn nhanh hơn nữa. Nhưng với ít đòn bẩy, vụ sụp đổ giá dot-com năm 2000 chỉ có tác động nhỏ đến nền kinh tế lớn hơn. Chính tín dụng quá dễ dãi, biểu hiện qua những người đi vay bị đòn bẩy quá mức, mới là thứ truyền các cú sốc từ công ty này sang công ty khác, từ người này sang người khác, từ ngành này sang ngành khác, và từ quốc gia này sang quốc gia khác, biến những tổn thất lẽ ra là của riêng cá nhân thành một thảm họa tập thể.5</w:t>
      </w:r>
    </w:p>
    <w:p>
      <w:pPr>
        <w:spacing w:after="80"/>
      </w:pPr>
      <w:r>
        <w:rPr>
          <w:b w:val="0"/>
          <w:i w:val="0"/>
        </w:rPr>
        <w:t>Khi Bear Stearns sụp đổ năm 2008, đòn bẩy được báo cáo của nó là 32 trên 1. Nghĩa là, nó có 1 đô-la vốn chủ sở hữu cho mỗi 32 đô-la nợ. (Đòn bẩy điển hình của Bear Stearns thực ra gần như 50 trên 1, nhưng công ty theo đuổi chính sách giảm đòn bẩy vào cuối mỗi tháng cho mục đích báo cáo.) Một số quỹ phòng hộ của nó có đòn bẩy 85 trên 1. Lehman Brothers có đòn bẩy tương đương Bear Stearns. Citigroup, Merrill Lynch và phần còn lại của Phố Wall cũng không kém xa.</w:t>
      </w:r>
    </w:p>
    <w:p>
      <w:pPr>
        <w:spacing w:after="80"/>
      </w:pPr>
      <w:r>
        <w:rPr>
          <w:b w:val="0"/>
          <w:i w:val="0"/>
        </w:rPr>
        <w:t>Những chủ nhà đầu tiên bỏ mặc khoản thế chấp của mình vào cuối năm 2006 đã vay các khoản thế chấp thứ nhất 90 phần trăm cũng như các khoản vay “cõng” thứ hai để trang trải 10 phần trăm tiền đặt cọc. Hơn nữa, họ đã vay các khoản vay dựa trên vốn chủ sở hữu nhà để mua đồ nội thất mới và các hàng hóa tiêu dùng khác. Đến năm 2007, các vị thế bị đòn bẩy quá mức đã trở thành dịch bệnh trên Phố Wall và trong một phần lớn các chủ nhà.</w:t>
      </w:r>
    </w:p>
    <w:p>
      <w:pPr>
        <w:spacing w:after="80"/>
      </w:pPr>
      <w:r>
        <w:rPr>
          <w:b w:val="0"/>
          <w:i w:val="0"/>
        </w:rPr>
        <w:t>Như trong các bong bóng tín dụng khác ở những thời điểm và nơi chốn khác, mọi thứ có vẻ ổn miễn là giá trị của các tài sản được đưa ra làm thế chấp tiếp tục tăng giá trong bong bóng. Trên đà đi lên, khi giá trị tài sản phình to, những người làm thương vụ, các công ty, các chủ nhà và các ngân hàng đều cảm thấy rằng các khoản vay được “bảo đảm” bằng giá trị tài sản—cổ phiếu, nhà cửa và công ty. Họ cảm thấy có mặt đất dưới chân mình.</w:t>
      </w:r>
    </w:p>
    <w:p>
      <w:pPr>
        <w:spacing w:after="80"/>
      </w:pPr>
      <w:r>
        <w:rPr>
          <w:b w:val="0"/>
          <w:i w:val="0"/>
        </w:rPr>
        <w:t xml:space="preserve">Trong phim hoạt hình Road Runner có khoảnh khắc Wile E. Coyote nhầm lẫn chạy vượt khỏi mép một vách đá nhưng vẫn tiếp tục lơ lửng giữa không trung, đôi chân quay tít. Chỉ đến khi anh ta nhìn xuống và thấy dưới chân mình không có gì, anh ta mới bắt đầu rơi. Trong các bong bóng tín dụng, khoảnh khắc đó đến khi giá tài sản bắt đầu giảm lần đầu. Chỉ cần một đợt xì hơi nhẹ của bong bóng tài sản là đủ để kích hoạt sự sụp đổ. Khi giá tài sản bắt đầu trượt xuống, các nhà đầu tư vừa mới mua tài sản bị thổi phồng bằng đòn bẩy cao đột nhiên nhận ra rằng không có mặt đất dưới chân họ. Những người nhanh nhạy hơn vội vàng bán trước khi vốn chủ sở hữu của họ bị xóa sạch. Và những đợt bán đó, đến lượt mình, lại đẩy giá xuống nhanh hơn. Cú lao dốc mới này của giá cả khiến những chủ sở hữu bị đòn bẩy quá mức khác càng hoảng loạn và họ cũng vội vàng bán. Quá trình này được gọi là “tháo gỡ” (unwinding) hay “giảm đòn bẩy” (deleveraging). </w:t>
      </w:r>
      <w:r>
        <w:rPr>
          <w:b w:val="0"/>
          <w:i/>
        </w:rPr>
        <w:t>Khi một số lượng lớn người cùng lúc cố gắng tháo gỡ, áp lực bán khiến giá tài sản giảm còn mạnh hơn nữa</w:t>
      </w:r>
      <w:r>
        <w:rPr>
          <w:b w:val="0"/>
          <w:i w:val="0"/>
        </w:rPr>
        <w:t>. Các chủ ngân hàng, đột nhiên lấy lại được sự tỉnh táo, cũng bắt đầu giảm đòn bẩy, điều này làm giảm lượng tín dụng sẵn có trong nền kinh tế. Nền kinh tế chậm lại gây ra thêm nhiều vụ vỡ nợ và bán tháo tài sản. Vòng phản hồi từ nợ đến bán tài sản, đến giá tài sản giảm, quay lại thêm nhiều vụ vỡ nợ và còn nhiều vụ bán tài sản hơn nữa, được gọi là “giảm phát nợ” (debt deflation). Nó được Irving Fisher giải thích lần đầu tiên vào giữa cuộc Đại Suy Thoái. Tín dụng dễ dãi làm bùng nổ nhanh hơn, và những hệ quả của nó làm sự suy thoái càng thêm chóng vánh.</w:t>
      </w:r>
    </w:p>
    <w:p>
      <w:pPr>
        <w:spacing w:after="80"/>
      </w:pPr>
      <w:r>
        <w:rPr>
          <w:b w:val="0"/>
          <w:i w:val="0"/>
        </w:rPr>
        <w:t>Hãy nhìn vào biểu đồ sau và bạn có thể thấy làn sóng dâng cao của nợ hộ gia đình so với thu nhập. Ở đây, nợ hộ gia đình bao gồm thế chấp, vay mua ô tô và tín dụng tiêu dùng. Năm 1984, hộ gia đình trung bình nợ 60 phần trăm thu nhập sau thuế hàng năm của mình. Đến năm 2007, con số đó đã tăng lên 130 phần trăm thu nhập sau thuế.</w:t>
      </w:r>
    </w:p>
    <w:p>
      <w:pPr>
        <w:spacing w:after="80"/>
      </w:pPr>
      <w:r>
        <w:rPr>
          <w:b w:val="0"/>
          <w:i w:val="0"/>
        </w:rPr>
        <w:t>Mặc dù hầu hết các đưa tin của truyền thông chính thống trong những năm 1980 và 1990 tập trung vào nợ chính phủ, điều đáng chú ý là, so với toàn bộ nền kinh tế, không phải chính phủ là bên đang lao vào chi tiêu vay mượn. Chính khoản nợ do các hộ gia đình và các tổ chức tài chính nắm giữ mới là thứ bùng nổ. Nợ hộ gia đình bắt đầu tăng vọt từ năm 1984. Đến năm 1988, nợ hộ gia đình đã vượt toàn bộ nợ chính phủ và tiếp tục tăng nhanh cho đến cuộc suy thoái năm 2008.</w:t>
      </w:r>
    </w:p>
    <w:p>
      <w:pPr>
        <w:spacing w:after="80"/>
      </w:pPr>
      <w:r>
        <w:rPr>
          <w:b w:val="0"/>
          <w:i w:val="0"/>
        </w:rPr>
        <w:t>Người ta có thể đổ lỗi cho những công dân khờ dại và những môi giới thế chấp tham nhũng, nhưng cuộc khủng hoảng này là sản phẩm của những quyết định được đưa ra ở Washington và trên Phố Wall. Washington được cho là có nhiệm vụ giám sát sự ổn định và lành mạnh tổng thể của nền kinh tế và đặc biệt là khu vực tài chính. Phố Wall được cho là chuyên gia trong việc định giá và đóng gói rủi ro. Trong trường hợp này, cả hai đều thất bại thảm hại. Điều này đã xảy ra như thế nào? Họ đã nghĩ gì vậy?</w:t>
      </w:r>
    </w:p>
    <w:p>
      <w:pPr>
        <w:spacing w:after="80"/>
      </w:pPr>
      <w:r>
        <w:rPr>
          <w:b w:val="0"/>
          <w:i w:val="0"/>
        </w:rPr>
        <w:t>TỶ LỆ NỢ HỘ GIA ĐÌNH TRÊN THU NHẬP KHẢ DỤNG</w:t>
      </w:r>
    </w:p>
    <w:p>
      <w:pPr>
        <w:jc w:val="center"/>
      </w:pPr>
      <w:r>
        <w:drawing>
          <wp:inline xmlns:a="http://schemas.openxmlformats.org/drawingml/2006/main" xmlns:pic="http://schemas.openxmlformats.org/drawingml/2006/picture">
            <wp:extent cx="5486400" cy="4754129"/>
            <wp:docPr id="76" name="Picture 76"/>
            <wp:cNvGraphicFramePr>
              <a:graphicFrameLocks noChangeAspect="1"/>
            </wp:cNvGraphicFramePr>
            <a:graphic>
              <a:graphicData uri="http://schemas.openxmlformats.org/drawingml/2006/picture">
                <pic:pic>
                  <pic:nvPicPr>
                    <pic:cNvPr id="0" name="image_rsrc2HH.jpg"/>
                    <pic:cNvPicPr/>
                  </pic:nvPicPr>
                  <pic:blipFill>
                    <a:blip r:embed="rId30"/>
                    <a:stretch>
                      <a:fillRect/>
                    </a:stretch>
                  </pic:blipFill>
                  <pic:spPr>
                    <a:xfrm>
                      <a:off x="0" y="0"/>
                      <a:ext cx="5486400" cy="4754129"/>
                    </a:xfrm>
                    <a:prstGeom prst="rect"/>
                  </pic:spPr>
                </pic:pic>
              </a:graphicData>
            </a:graphic>
          </wp:inline>
        </w:drawing>
      </w:r>
    </w:p>
    <w:p>
      <w:pPr>
        <w:spacing w:after="80"/>
      </w:pPr>
      <w:r>
        <w:rPr>
          <w:b w:val="0"/>
          <w:i w:val="0"/>
        </w:rPr>
        <w:t xml:space="preserve">Thảm họa này—giống như trận lụt Johnstown, vụ cháy tàu </w:t>
      </w:r>
      <w:r>
        <w:rPr>
          <w:b w:val="0"/>
          <w:i/>
        </w:rPr>
        <w:t>Hindenburg</w:t>
      </w:r>
      <w:r>
        <w:rPr>
          <w:b w:val="0"/>
          <w:i w:val="0"/>
        </w:rPr>
        <w:t>, hậu quả của bão Katrina* ở New Orleans, vụ tràn dầu của BP ở vịnh Mexico, và nhiều thảm họa do con người gây ra khác—là kết quả của năm sai lầm đan xen trong phán đoán và hành vi của con người.</w:t>
      </w:r>
    </w:p>
    <w:p>
      <w:pPr>
        <w:spacing w:after="80"/>
        <w:ind w:left="360"/>
      </w:pPr>
      <w:r>
        <w:t xml:space="preserve">1. </w:t>
      </w:r>
      <w:r>
        <w:rPr>
          <w:b w:val="0"/>
          <w:i w:val="0"/>
        </w:rPr>
        <w:t xml:space="preserve">Có tình trạng </w:t>
      </w:r>
      <w:r>
        <w:rPr>
          <w:b w:val="0"/>
          <w:i/>
        </w:rPr>
        <w:t>vượt quá giới hạn kỹ thuật</w:t>
      </w:r>
      <w:r>
        <w:rPr>
          <w:b w:val="0"/>
          <w:i w:val="0"/>
        </w:rPr>
        <w:t>, khi các nhà thiết kế xây dựng những hệ thống mà các kiểu hỏng hóc và hậu quả hỏng hóc của chúng vượt quá khả năng hiểu biết hay phân tích của họ. Những công cụ tài chính mới được tạo ra trong thập kỷ trước cuộc khủng hoảng 2008 có những kiểu hỏng hóc mà không ai hiểu hay dự đoán được.</w:t>
      </w:r>
    </w:p>
    <w:p>
      <w:pPr>
        <w:spacing w:after="80"/>
        <w:ind w:left="360"/>
      </w:pPr>
      <w:r>
        <w:t xml:space="preserve">2. </w:t>
      </w:r>
      <w:r>
        <w:rPr>
          <w:b w:val="0"/>
          <w:i w:val="0"/>
        </w:rPr>
        <w:t xml:space="preserve">Có cái mà tôi gọi là </w:t>
      </w:r>
      <w:r>
        <w:rPr>
          <w:b w:val="0"/>
          <w:i/>
        </w:rPr>
        <w:t>ngụy biện "xuôi chèo mát mái"</w:t>
      </w:r>
      <w:r>
        <w:rPr>
          <w:b w:val="0"/>
          <w:i w:val="0"/>
        </w:rPr>
        <w:t xml:space="preserve">, khi người ta cho rằng việc gần đây không có rung chấn hay bão tố nghĩa là không có rủi ro. Ngụy biện này đã được thể chế hóa bởi học thuyết của ngành tài chính về việc đo lường rủi ro bằng cách phân tích những rung động trong quá khứ của giá cả. Một hệ thống có khiếm khuyết thiết kế nghiêm trọng—như tàu </w:t>
      </w:r>
      <w:r>
        <w:rPr>
          <w:b w:val="0"/>
          <w:i/>
        </w:rPr>
        <w:t>Hindenburg</w:t>
      </w:r>
      <w:r>
        <w:rPr>
          <w:b w:val="0"/>
          <w:i w:val="0"/>
        </w:rPr>
        <w:t>, hệ thống đê điều New Orleans, hay việc xây dựng một núi chứng khoán dựa trên tiền đề rằng giá nhà không bao giờ giảm—không nhất thiết phải bộc lộ khiếm khuyết đó cho đến khi nó sụp đổ. Sự sụp đổ gần như chắc chắn, nhưng nó không được báo hiệu bằng một lịch sử lung lay hay rung chấn. Điều quan trọng là, sự sụp đổ không phải do những sự kiện hoàn toàn không thể lường trước hay gần như không thể xảy ra—những thứ mà giới tài chính thường gọi là "thiên nga đen"6 hay "rủi ro đuôi" (tail-risks). Với những khiếm khuyết thiết kế trong hệ thống, sự sụp đổ là không thể tránh khỏi.</w:t>
      </w:r>
    </w:p>
    <w:p>
      <w:pPr>
        <w:spacing w:after="80"/>
        <w:ind w:left="360"/>
      </w:pPr>
      <w:r>
        <w:t xml:space="preserve">3. </w:t>
      </w:r>
      <w:r>
        <w:rPr>
          <w:b w:val="0"/>
          <w:i w:val="0"/>
        </w:rPr>
        <w:t xml:space="preserve">Có nhiều tổ chức và cá nhân hoạt động dưới </w:t>
      </w:r>
      <w:r>
        <w:rPr>
          <w:b w:val="0"/>
          <w:i/>
        </w:rPr>
        <w:t>những động cơ khuyến khích chấp nhận rủi ro</w:t>
      </w:r>
      <w:r>
        <w:rPr>
          <w:b w:val="0"/>
          <w:i w:val="0"/>
        </w:rPr>
        <w:t>. Bất cứ khi nào bạn thu lợi lớn nếu mọi việc suôn sẻ và người khác gánh chịu tổn thất khi mọi việc tồi tệ, bạn trở thành kẻ tìm kiếm rủi ro. Cốt lõi của những động cơ khuyến khích sai lệch là việc chính phủ liên bang sẵn sàng cứu trợ những thực thể lớn có khoản nợ không thể trả—New York City năm 1975, Continental Illinois năm 1984, và đặc biệt là Long-Term Capital Management năm 1998. Những cuộc cứu trợ như vậy khuyến khích việc chấp nhận rủi ro quá mức trong tương lai. Thêm vào đó, ngành dịch vụ tài chính trôi nổi trong một biển các thỏa thuận thù lao cho lãnh đạo cấp cao và cơ cấu phí cho cấp trung—tất cả đều chỉ có phần lên mà không có phần xuống. Và vì những nhân vật quyền lực này không chỉ là những tác nhân thụ động, các động cơ khuyến khích thực sự làm tăng lượng rủi ro trong nền kinh tế.</w:t>
      </w:r>
    </w:p>
    <w:p>
      <w:pPr>
        <w:spacing w:after="80"/>
        <w:ind w:left="360"/>
      </w:pPr>
      <w:r>
        <w:t xml:space="preserve">4. </w:t>
      </w:r>
      <w:r>
        <w:rPr>
          <w:b w:val="0"/>
          <w:i w:val="0"/>
        </w:rPr>
        <w:t xml:space="preserve">Có </w:t>
      </w:r>
      <w:r>
        <w:rPr>
          <w:b w:val="0"/>
          <w:i/>
        </w:rPr>
        <w:t>tâm lý bầy đàn xã hội</w:t>
      </w:r>
      <w:r>
        <w:rPr>
          <w:b w:val="0"/>
          <w:i w:val="0"/>
        </w:rPr>
        <w:t>. Khi chúng ta không biết về điều gì đó, có thể là hợp lý khi nhìn vào hành vi của người khác, giả định rằng ít nhất một số người trong số họ biết những điều mà chúng ta không biết. Nhưng nếu mọi người khác cũng làm như vậy, thì quá trình hiệu chỉnh lẫn nhau này có thể dẫn đến việc tất cả các thành viên trong nhóm cùng thực hiện những hành động thiếu hiểu biết hoặc tin rằng "người kia" đang chú ý đến các yếu tố cơ bản.</w:t>
      </w:r>
    </w:p>
    <w:p>
      <w:pPr>
        <w:spacing w:after="80"/>
        <w:ind w:left="360"/>
      </w:pPr>
      <w:r>
        <w:t xml:space="preserve">5. </w:t>
      </w:r>
      <w:r>
        <w:rPr>
          <w:b w:val="0"/>
          <w:i w:val="0"/>
        </w:rPr>
        <w:t xml:space="preserve">Cuối cùng, có </w:t>
      </w:r>
      <w:r>
        <w:rPr>
          <w:b w:val="0"/>
          <w:i/>
        </w:rPr>
        <w:t>góc nhìn bên trong</w:t>
      </w:r>
      <w:r>
        <w:rPr>
          <w:b w:val="0"/>
          <w:i w:val="0"/>
        </w:rPr>
        <w:t>, một nhãn do nhà đoạt giải Nobel Daniel Kahneman và đồng tác giả Dan Lovallo đặt cho xu hướng bỏ qua những dữ liệu liên quan thích đáng—để tin rằng "trường hợp này là khác biệt."7</w:t>
      </w:r>
    </w:p>
    <w:p>
      <w:pPr>
        <w:spacing w:after="80"/>
      </w:pPr>
      <w:r>
        <w:rPr>
          <w:b w:val="0"/>
          <w:i w:val="0"/>
        </w:rPr>
        <w:t>Vấn đề thứ tư và thứ năm—tâm lý bầy đàn xã hội và góc nhìn bên trong—đáng được chú ý đặc biệt, nhất là liên quan đến cuộc khủng hoảng tài chính 2008. Một phẩm chất quan trọng của một nhà lãnh đạo giỏi là đặt tình huống vào đúng bối cảnh và có phán đoán lạnh lùng, sáng suốt. Cả hai phẩm chất này đều giúp giảm thiểu sự thiên lệch vốn có trong tâm lý bầy đàn xã hội và góc nhìn bên trong.</w:t>
      </w:r>
    </w:p>
    <w:p>
      <w:pPr>
        <w:spacing w:after="80"/>
      </w:pPr>
      <w:r>
        <w:rPr>
          <w:b w:val="0"/>
          <w:i w:val="0"/>
        </w:rPr>
        <w:t>Góc nhìn bên trong mô tả thực tế rằng người ta có xu hướng nhìn nhận bản thân, nhóm của mình, dự án của mình, công ty của mình, hay quốc gia của mình là đặc biệt và khác biệt. Chẳng hạn, nhiều người biết đến thống kê góc nhìn bên ngoài ngày nay rằng nói chuyện điện thoại di động khi lái xe làm tăng nguy cơ tai nạn của bạn lên gấp năm lần—tương đương với việc say rượu. Nhưng góc nhìn bên trong về tình huống là "Tôi là một tài xế giỏi; những thống kê đó không áp dụng cho tôi." Tương tự, chúng ta biết rằng mặc dù hầu hết các nhà hàng mới đều thất bại, mỗi doanh nhân lại nghĩ rằng nhà hàng mới của mình là khác biệt.</w:t>
      </w:r>
    </w:p>
    <w:p>
      <w:pPr>
        <w:spacing w:after="80"/>
      </w:pPr>
      <w:r>
        <w:rPr>
          <w:b w:val="0"/>
          <w:i w:val="0"/>
        </w:rPr>
        <w:t>Trong cuộc khủng hoảng tài chính và kinh tế 2008, những tiền đề góc nhìn bên trong như vậy được nhiều người nắm giữ và phát biểu rộng rãi, vượt lên trên mức chỉ là khẳng định đơn thuần và trở thành những học thuyết—những nguyên lý, dù không thể chứng minh, lại đóng vai trò nền tảng cho tranh luận, chính sách và hành động. Đặc biệt, niềm tin rằng lịch sử kinh tế của các quốc gia khác và các thời đại khác ít liên quan đến nước Mỹ hiện đại đã đóng vai trò then chốt. Thứ hai, có niềm tin rằng chuyên môn của Cục Dự trữ Liên bang trong việc quản lý lãi suất đã loại bỏ rủi ro của những biến động kinh tế lớn—rằng thời thế đã thay đổi. Có niềm tin vào sức mạnh của các thị trường tài chính "sâu và thanh khoản" của nước Mỹ trong việc chống chịu và hấp thụ các cú sốc. Và có niềm tin vào hiệu quả của những công cụ mới của Phố Wall để quản lý, định giá và phân chia rủi ro. Tất cả những học thuyết này đã chặn đứng nhận thức đơn giản rằng những gì đã xảy ra với người khác, và những gì đã xảy ra ở đây nhiều lần trước đó, đang lại xảy ra. Giá bất động sản đang tăng vọt và quá nhiều tín dụng dễ dãi đang được mở rộng trên mọi mặt trận.</w:t>
      </w:r>
    </w:p>
    <w:p>
      <w:pPr>
        <w:spacing w:after="80"/>
      </w:pPr>
      <w:r>
        <w:rPr>
          <w:b w:val="0"/>
          <w:i w:val="0"/>
        </w:rPr>
        <w:t>Góc nhìn bên ngoài về tình huống hầu như không phức tạp. Bằng chứng quốc tế rất rõ ràng—những vấn đề kinh tế gay gắt theo sau các cơn bùng nổ tín dụng, đặc biệt là các cơn bùng nổ tín dụng gắn liền với bùng nổ bất động sản, là thường xuyên và rất tai hại. Trên thực tế, trong năm mươi năm qua đã có hai mươi tám chu kỳ bùng nổ-sụp đổ giá nhà nghiêm trọng và hai mươi tám đợt thắt chặt tín dụng ở hai mươi mốt nền kinh tế tiên tiến thuộc Tổ chức Hợp tác và Phát triển Kinh tế (OECD).8 Như Richard Herring và Susan Wachter của Trường Wharton thuộc Đại học Pennsylvania đã nhận xét: "Các chu kỳ bất động sản có thể xảy ra mà không có khủng hoảng ngân hàng. Và khủng hoảng ngân hàng có thể xảy ra mà không có chu kỳ bất động sản. Nhưng hai hiện tượng này tương quan với nhau trong một số lượng đáng kinh ngạc các trường hợp, trải rộng trên nhiều thể chế đa dạng, ở cả các quốc gia tiên tiến lẫn các nền kinh tế mới nổi."9</w:t>
      </w:r>
    </w:p>
    <w:p>
      <w:pPr>
        <w:spacing w:after="80"/>
      </w:pPr>
      <w:r>
        <w:rPr>
          <w:b w:val="0"/>
          <w:i w:val="0"/>
        </w:rPr>
        <w:t>Nhìn lại lịch sử nước Mỹ, người ta thấy rằng sự pha trộn nguy hiểm giữa tín dụng dễ dãi và bùng nổ bất động sản đã xuất hiện lặp đi lặp lại vì những gốc rễ chính trị và văn hóa sâu xa nhất của đất nước. Trong gần hai thế kỷ, chính phủ liên bang Mỹ đã theo đuổi một chương trình nghị sự rộng lớn về việc định cư những vùng đất trống, thúc đẩy quyền sở hữu các trang trại nhỏ, và nay là đẩy mạnh quyền sở hữu nhà ở của cá nhân. Đó là một chương trình gắn kết những người dân túy với những người coi một quốc gia của những chủ sở hữu đất tự do là thành lũy chống lại sự chuyên chế của đầu sỏ và chủ nghĩa tập thể. Nó gắn kết đảng Dân chủ và đảng Cộng hòa, người giàu và người nghèo, Phố Wall và Phố Chính.</w:t>
      </w:r>
    </w:p>
    <w:p>
      <w:pPr>
        <w:spacing w:after="80"/>
      </w:pPr>
      <w:r>
        <w:rPr>
          <w:b w:val="0"/>
          <w:i w:val="0"/>
        </w:rPr>
        <w:t>Những người lao động bình thường và những người nhập cư là đối tượng của chương trình này hiếm khi có đủ của cải để mua tài sản trả thẳng, thường thậm chí không có tiền trả trước. Do đó, đã có những "đổi mới" chính trị và tài chính không ngừng trong các phương thức mở rộng tín dụng cho người định cư, nông dân và những người sắp trở thành chủ nhà. Khi thời thế trở nên tồi tệ, những khoản vay này vỡ nợ và, trong một thời gian, toàn bộ nền kinh tế bị tổn hại.</w:t>
      </w:r>
    </w:p>
    <w:p>
      <w:pPr>
        <w:spacing w:after="80"/>
      </w:pPr>
      <w:r>
        <w:rPr>
          <w:b w:val="0"/>
          <w:i w:val="0"/>
        </w:rPr>
        <w:t>Cuộc suy thoái đầu tiên của nước Mỹ, vào năm 1819, là kết quả trực tiếp của việc chính phủ bán những vùng đất công lớn với tín dụng dễ dãi. Những vụ bán này đặc biệt tập trung ở Tennessee, Mississippi và Alabama. Bị thu hút bởi giá nông sản cao, đặc biệt là bông, những người định cư vay nặng từ các ngân hàng bang có đòn bẩy cao để mua đất và vật tư. Sự gia tăng sản lượng khổng lồ kéo theo, cùng với sự phục hồi dần dần của nông nghiệp châu Âu sau sự tàn phá của các cuộc chiến tranh Napoleon, đã châm ngòi cho sự sụp đổ giá cả vào năm 1819. Năm 1818, bông có giá 31 xu một pound; năm 1819, giá chỉ còn một nửa, và đến năm 1831 đã giảm xuống 8 xu một pound. Giá đất cũng theo đó mà giảm và những vụ vỡ nợ hàng loạt xảy ra sau đó. Cuộc khủng hoảng trầm trọng thêm bởi chính sách của Ngân hàng Thứ hai của Hoa Kỳ về việc thu hồi các khoản vay và yêu cầu thanh toán bằng tiền kim loại.* Cuộc khủng hoảng lan ra các thành phố và, ở Philadelphia, giá bất động sản giảm 75 phần trăm. Hàng ngàn người mòn mỏi trong các nhà tù dành cho con nợ.</w:t>
      </w:r>
    </w:p>
    <w:p>
      <w:pPr>
        <w:spacing w:after="80"/>
      </w:pPr>
      <w:r>
        <w:rPr>
          <w:b w:val="0"/>
          <w:i w:val="0"/>
        </w:rPr>
        <w:t>Mười tám năm sau, cuộc Hoảng loạn năm 1837 bắt nguồn từ việc chính phủ liên bang bán ba mươi triệu mẫu đất công—một khối bất động sản tạo thành một phần lớn của vùng ngày nay là Trung Tây. Nguồn tài chính cho những vụ bán đất này đến từ các đội quân mới của các ngân hàng bang và địa phương, và phần lớn dưới hình thức giấy bạc ngân hàng tư nhân. Các bang như Indiana và Illinois bắt đầu dự đoán nguồn thu thuế trong tương lai từ vùng đất mới này và vay dựa trên nguồn thu được mong đợi đó để tài trợ cho các dự án phát triển, đặc biệt là kênh đào. Khi niềm tin vào tất cả các loại giấy bạc ngân hàng này lung lay, sự sụp đổ tiếp theo đã kéo gần một nửa số ngân hàng trong cả nước xuống theo, tàn phá giá trị đất đai, và khởi đầu một cuộc suy thoái kéo dài sáu năm.</w:t>
      </w:r>
    </w:p>
    <w:p>
      <w:pPr>
        <w:spacing w:after="80"/>
      </w:pPr>
      <w:r>
        <w:rPr>
          <w:b w:val="0"/>
          <w:i w:val="0"/>
        </w:rPr>
        <w:t>Sau khi Nội chiến kết thúc, Hoa Kỳ bắt đầu xây dựng đường sắt trên quy mô xuyên lục địa. Muốn định cư và phát triển miền Tây, chính phủ liên bang đã trao tặng những vùng đất rộng lớn cho các công ty sẽ xây dựng đường sắt nối liền hai bờ biển. Chẳng hạn, Northern Pacific nhận được những khoản trợ cấp đất có diện tích bằng cả vùng New England, trải dọc theo tuyến đường từ Chicago đến Thái Bình Dương. Những công ty đường sắt này phát hành trái phiếu được bán với giá chiết khấu bởi mạng lưới các nhà môi giới, đại lý và nhân viên bán hàng khắp Bắc Mỹ và châu Âu.</w:t>
      </w:r>
    </w:p>
    <w:p>
      <w:pPr>
        <w:spacing w:after="80"/>
      </w:pPr>
      <w:r>
        <w:rPr>
          <w:b w:val="0"/>
          <w:i w:val="0"/>
        </w:rPr>
        <w:t>Ý tưởng kinh doanh này vô cùng táo bạo—Northern Pacific sẽ bán những lô đất khổng lồ trong đế chế đất đai được cấp cho họ cho những người định cư Mỹ và những người nhập cư nghèo. Điều này sẽ đưa dân đến vùng Tây, và nhu cầu của những người định cư mới về vận tải đường sắt thương mại cuối cùng sẽ khiến những khoản đầu tư khổng lồ này sinh lời. Đến năm 1870, hơn 1 tỷ đô la trái phiếu đường sắt Mỹ đã được bán ở châu Âu. Các đại lý của Northern Pacific đã lùng sục khắp Bắc Âu, tìm kiếm những người nhập cư quen với mùa đông khắc nghiệt—tổ tiên của những cư dân Lake Wobegon trong tác phẩm của Garrison Keillor. Khi người ta định cư trên những vùng đất này, ngày càng nhiều tín dụng được mở rộng để tài trợ cho việc mua đất, mua hạt giống và gia súc, và xây dựng nhà cửa cùng thị trấn của họ.</w:t>
      </w:r>
    </w:p>
    <w:p>
      <w:pPr>
        <w:spacing w:after="80"/>
      </w:pPr>
      <w:r>
        <w:rPr>
          <w:b w:val="0"/>
          <w:i w:val="0"/>
        </w:rPr>
        <w:t>Khi bong bóng tín dụng khổng lồ này vỡ, hậu quả thật tàn khốc. Vào tháng 9 năm 1873, Sở Giao dịch Chứng khoán New York đóng cửa trong mười ngày và kéo theo một chuỗi phản ứng dây chuyền gồm các vụ phá sản ngân hàng và sụp đổ doanh nghiệp. Khoảng mười tám nghìn doanh nghiệp phá sản, bao gồm một phần tư số tuyến đường sắt của Hoa Kỳ. Tỷ lệ thất nghiệp lên tới 14 phần trăm và phong trào lao động Mỹ bắt đầu một cách nghiêm túc.</w:t>
      </w:r>
    </w:p>
    <w:p>
      <w:pPr>
        <w:spacing w:after="80"/>
      </w:pPr>
      <w:r>
        <w:rPr>
          <w:b w:val="0"/>
          <w:i w:val="0"/>
        </w:rPr>
        <w:t>Hai mươi năm sau, cuộc Khủng hoảng năm 1893 được kích hoạt bởi sự thất bại của trái phiếu đường sắt và bởi các vụ phá sản nông trại. Những nông trại mới bị đòn bẩy tài chính đè nặng đã thất bại hàng loạt khi giá nông sản sụp đổ. Cú lao dốc của giá cả không phải là một biến động, mà là kết quả tất yếu của năng suất nông nghiệp tăng cao và lượng đất đai miền Tây được đưa vào canh tác tăng vọt. Tỷ lệ thất nghiệp leo lên hơn 12 phần trăm, và nền kinh tế quốc gia không hồi phục trong bảy năm.</w:t>
      </w:r>
    </w:p>
    <w:p>
      <w:pPr>
        <w:spacing w:after="80"/>
      </w:pPr>
      <w:r>
        <w:rPr>
          <w:b w:val="0"/>
          <w:i w:val="0"/>
        </w:rPr>
        <w:t xml:space="preserve">Trong cùng thời kỳ đó, một cơn bùng nổ và sụp đổ đất đai phi thường đã diễn ra vào cuối thế kỷ mười chín tại Melbourne, Úc. Bắt đầu từ năm 1880, chính phủ đã vay tiền để đầu tư vào đường sắt, bến cảng, hệ thống nước và giao thông đô thị. Mặc dù không thiếu đất đai, và mặc dù đến năm 1886 Melbourne là một trong những thành phố có diện tích địa lý lớn nhất thế giới, một cơn bùng nổ đầu cơ đã đẩy giá lên mức vượt xa cả London hay New York. Cuốn sách tuyệt vời </w:t>
      </w:r>
      <w:r>
        <w:rPr>
          <w:b w:val="0"/>
          <w:i/>
        </w:rPr>
        <w:t>The Land Boomers</w:t>
      </w:r>
      <w:r>
        <w:rPr>
          <w:b w:val="0"/>
          <w:i w:val="0"/>
        </w:rPr>
        <w:t xml:space="preserve"> của Michael Cannon nói thế này (trang 18):</w:t>
      </w:r>
    </w:p>
    <w:p>
      <w:pPr>
        <w:spacing w:after="80"/>
      </w:pPr>
      <w:r>
        <w:rPr>
          <w:b w:val="0"/>
          <w:i w:val="0"/>
        </w:rPr>
        <w:t>Cơn cuồng đất đai của thập niên 1880 có hai hình thức chính. Hình thức thứ nhất dựa trên vô số các hội xây dựng, mà những viên chức lạc quan của họ tin rằng mọi gia đình trong thuộc địa đều có thể đồng thời tự xây nhà riêng, duy trì các khoản thanh toán qua cả thời kỳ thịnh lẫn suy, và nuôi một đội quân nhà đầu tư đang được trả lãi suất cao để dùng tiền của họ. Hình thức cuồng nhiệt thứ hai là niềm tin sâu sắc rằng không thể mất tiền khi đầu tư vào đất đai, một niềm tin vẫn tồn tại cho đến tận ngày nay.</w:t>
      </w:r>
    </w:p>
    <w:p>
      <w:pPr>
        <w:spacing w:after="80"/>
      </w:pPr>
      <w:r>
        <w:rPr>
          <w:b w:val="0"/>
          <w:i w:val="0"/>
        </w:rPr>
        <w:t>Cú sụp đổ năm 1891 thật tàn khốc. Đất đai Melbourne gần như hoàn toàn mất tính thanh khoản, không có người mua bằng tiền mặt ở bất kỳ mức giá nào. Giá cổ phiếu sụp đổ—giá cổ phiếu của công ty Tramway của thành phố giảm 90 phần trăm.10 Các ngân hàng và doanh nghiệp phá sản hàng loạt, và nền kinh tế rơi vào suy thoái. Một phong trào công đoàn mạnh mẽ ra đời, và sự tăng trưởng cùng niềm tin của Melbourne bị chặn đứng trong ít nhất một thế hệ.</w:t>
      </w:r>
    </w:p>
    <w:p>
      <w:pPr>
        <w:spacing w:after="80"/>
      </w:pPr>
      <w:r>
        <w:rPr>
          <w:b w:val="0"/>
          <w:i w:val="0"/>
        </w:rPr>
        <w:t>Ở Mỹ, các cuộc khủng hoảng tín dụng thế kỷ mười chín nảy sinh từ những sáng kiến nhằm định cư vùng đất miền Tây và việc mở rộng đường sắt đi kèm. Trong phần lớn thế kỷ hai mươi, trọng tâm chuyển sang việc sở hữu nhà ở. Trong lĩnh vực nhà ở, vô số chính sách của chính phủ, ưu đãi thuế, quy định, tổ chức giám sát và các công cụ khác đã, qua nhiều thế hệ, thúc đẩy tỷ lệ sở hữu nhà ở ngày càng tăng. Lý tưởng Jefferson ban đầu là một quốc gia gồm những nông dân công dân, mỗi người sở hữu phương tiện nuôi sống bản thân. Ngày nay, tầm nhìn này đã biến thành một quốc gia gồm những người sở hữu nhà, mỗi người làm việc 100 ngày một năm để nộp thuế và thêm 125 ngày một năm để trả tiền thế chấp nhà.</w:t>
      </w:r>
    </w:p>
    <w:p>
      <w:pPr>
        <w:spacing w:after="80"/>
      </w:pPr>
      <w:r>
        <w:rPr>
          <w:b w:val="0"/>
          <w:i w:val="0"/>
        </w:rPr>
        <w:t>Phát súng mở màn cho các chiến dịch sở hữu nhà ở được Herbert Hoover khai hỏa với chương trình "Own Your Own Home" (Sở hữu nhà riêng của bạn) năm 1922. Cuộc chiến thực sự bắt đầu khi Franklin D. Roosevelt thành lập Cơ quan Quản lý Nhà ở Liên bang và Fannie Mae. Nó tăng tốc khi Harry Truman thông qua Dự luật GI. Sự nhấn mạnh hiện đại vào việc sở hữu nhà ở trong các nhóm thiểu số được Bill Clinton khởi xướng. Năm 1995, ông hứa sẽ đẩy tỷ lệ sở hữu nhà từ 65 phần trăm lên 67,5 phần trăm số gia đình vào năm 2000, tức tăng thêm vài triệu hộ. Chiến lược Sở hữu Nhà Quốc gia của ông nhằm "cắt giảm chi phí giao dịch … giảm yêu cầu trả trước … [và] tăng tính sẵn có của các sản phẩm tài chính thay thế trên thị trường nhà ở khắp cả nước."11 Dưới sự lãnh đạo của Bộ trưởng Nhà ở và Phát triển Đô thị Henry Cisneros, chính phủ đã hạ thấp các tiêu chuẩn cần thiết để một khoản thế chấp đủ điều kiện được bảo hiểm liên bang. Thay vì năm năm thu nhập ổn định, giờ chỉ cần ba năm. Thay vì phỏng vấn trực tiếp người vay, giờ chỉ cần giấy tờ. Thay vì các văn phòng chi nhánh thực tế, giờ người cho vay chỉ cần một chiếc điện thoại. Khi George W. Bush nhậm chức, ông còn đạp ga mạnh hơn nữa, công bố một kế hoạch tăng thêm 5,5 triệu người da đen và gốc Tây Ban Nha sở hữu nhà.</w:t>
      </w:r>
    </w:p>
    <w:p>
      <w:pPr>
        <w:spacing w:after="80"/>
      </w:pPr>
      <w:r>
        <w:rPr>
          <w:b w:val="0"/>
          <w:i w:val="0"/>
        </w:rPr>
        <w:t>Bất chấp lượng lớn bằng chứng lịch sử và quốc tế cho thấy các cơn bùng nổ bất động sản nhờ tín dụng dễ dãi đều có kết thúc buồn và tốn kém, các nhà hoạch định chính sách, nhà kinh tế và lãnh đạo ngành tài chính vẫn bảo vệ nguyên trạng bằng nhiều lập luận và học thuyết góc nhìn bên trong khác nhau. Chẳng hạn, ngay cả khi cuộc khủng hoảng thế chấp bắt đầu bộc lộ vào cuối năm 2007, Bộ trưởng Tài chính Henry Paulson vẫn tiếp tục ca ngợi các thị trường tài chính "sâu và thanh khoản" của Mỹ và rao giảng những lợi thế của hệ thống của chúng ta với Trung Quốc:</w:t>
      </w:r>
    </w:p>
    <w:p>
      <w:pPr>
        <w:spacing w:after="80"/>
      </w:pPr>
      <w:r>
        <w:rPr>
          <w:b w:val="0"/>
          <w:i w:val="0"/>
        </w:rPr>
        <w:t>Nền kinh tế Mỹ cũng đối mặt với những thách thức từ thị trường nhà ở và trên các thị trường vốn của chúng ta khi rủi ro đang được đánh giá lại và định giá lại. Khi chúng ta vượt qua giai đoạn này, các thị trường vốn sâu và thanh khoản của Mỹ đang đóng vai trò quan trọng trong việc duy trì sự ổn định, đúng như chúng đã làm trong việc cung cấp nguồn tài chính cho phép 69 phần trăm các gia đình Mỹ sở hữu nhà. Tương tự, Trung Quốc cần mở rộng hơn nữa khu vực tài chính của mình, phát triển các thị trường vốn có thể cung cấp khả năng tiếp cận nguồn vốn mà nước này cần cho tăng trưởng kinh tế bao trùm liên tục.12</w:t>
      </w:r>
    </w:p>
    <w:p>
      <w:pPr>
        <w:spacing w:after="80"/>
      </w:pPr>
      <w:r>
        <w:rPr>
          <w:b w:val="0"/>
          <w:i w:val="0"/>
        </w:rPr>
        <w:t>Niềm tin của Paulson được củng cố bởi tâm lý bầy đàn trong xã hội giữa các ông trùm Phố Wall, các nhà kinh tế học hàn lâm và các nhà lãnh đạo chính trị. Khi ca ngợi các thị trường tài chính "sâu và thanh khoản" của Mỹ, đám đông đã tiện thể bỏ qua một túi khí dễ cháy khổng lồ đang giữ cho các thị trường đó sôi động—tín dụng dễ dãi, đòn bẩy quá mức, một vùng rộng lớn các chứng khoán phái sinh không thể định giá, tài sản dài hạn được tài trợ bằng vay qua đêm từ các đối tác sẵn sàng rút lui bất cứ lúc nào, và những khoản thưởng khổng lồ cho ban lãnh đạo cấp cao vì đã chấp nhận những rủi ro ẩn giấu.</w:t>
      </w:r>
    </w:p>
    <w:p>
      <w:pPr>
        <w:spacing w:after="80"/>
      </w:pPr>
      <w:r>
        <w:rPr>
          <w:b w:val="0"/>
          <w:i w:val="0"/>
        </w:rPr>
        <w:t>Song song với niềm tin vào các thị trường tài chính "sâu và thanh khoản" này là niềm tin vào năng lực của Cục Dự trữ Liên bang. Thật vậy, nhiều chuyên gia đã gạt bỏ đòn bẩy đang chồng chất vì họ tin rằng các chính sách tiền tệ của Cục Dự trữ Liên bang đã giảm thiểu rủi ro tổng thể trong nền kinh tế. Đây, chẳng hạn, là Ben Bernanke, hiện là chủ tịch hội đồng thống đốc Cục Dự trữ Liên bang Mỹ, phát biểu năm 2004 trước Hiệp hội Kinh tế Phương Đông:</w:t>
      </w:r>
    </w:p>
    <w:p>
      <w:pPr>
        <w:spacing w:after="80"/>
      </w:pPr>
      <w:r>
        <w:rPr>
          <w:b w:val="0"/>
          <w:i w:val="0"/>
        </w:rPr>
        <w:t>Một trong những đặc điểm nổi bật nhất của bức tranh kinh tế trong khoảng hai mươi năm qua là sự sụt giảm đáng kể của độ biến động kinh tế vĩ mô.… Độ biến thiên của tăng trưởng sản lượng thực theo quý (đo bằng độ lệch chuẩn) đã giảm một nửa kể từ giữa thập niên 1980, trong khi độ biến thiên của lạm phát theo quý đã giảm khoảng hai phần ba. Một số tác giả viết về chủ đề này đã gọi sự sụt giảm đáng chú ý này của độ biến thiên của cả sản lượng lẫn lạm phát là "Điều độ Vĩ đại" (Great Moderation).13</w:t>
      </w:r>
    </w:p>
    <w:p>
      <w:pPr>
        <w:spacing w:after="80"/>
      </w:pPr>
      <w:r>
        <w:rPr>
          <w:b w:val="0"/>
          <w:i w:val="0"/>
        </w:rPr>
        <w:t>Khi ông phát biểu năm 2004, lãi suất mục tiêu ngắn hạn của Cục Dự trữ Liên bang là 2,25 phần trăm rất thấp, hoạt động cho vay thế chấp đang tăng vọt, và giá nhà đang tăng tốc vút lên trời xanh. Tại sao chuông báo động không reo? Bởi vì chính phủ không đưa giá nhà vào chỉ số lạm phát của mình—chỉ số này chỉ bao gồm tỷ lệ tiền thuê nhà. Và khi người sở hữu kỳ vọng lãi vốn trong tương lai lớn hơn, tỷ lệ tiền thuê không tăng lạm phát. Ngoài ra, một dòng hàng hóa nhập khẩu giá rẻ như quần áo, đồ điện tử, đồ nội thất và các mặt hàng khác, đặc biệt từ Trung Quốc, đang giữ cho giá tiêu dùng Mỹ ở mức thấp. Và số lượng người nhập cư nghèo từ Mexico và Trung Mỹ tăng nhanh đã giúp kìm hãm tiền lương của người lao động ngoài khu vực công. Vì vậy, đối với những người ở Fed, đó là một thế giới mới tuyệt vời, nơi họ có thể liên tục "bơm" nền kinh tế bằng lãi suất thấp mà không tạo ra bất kỳ cú sốc tăng nào về giá hàng tiêu dùng hay tiền lương.</w:t>
      </w:r>
    </w:p>
    <w:p>
      <w:pPr>
        <w:spacing w:after="80"/>
      </w:pPr>
      <w:r>
        <w:rPr>
          <w:b w:val="0"/>
          <w:i w:val="0"/>
        </w:rPr>
        <w:t xml:space="preserve">Ngoài việc tin rằng Fed đã kiểm soát được mọi thứ, các nhà hoạch định chính sách và lãnh đạo tài chính còn đặt rất nhiều niềm tin vào giá trị của sự bùng nổ gần đây trong kỹ thuật tài chính toán học và việc tạo ra các chứng khoán phái sinh (chứng khoán dựa trên các chứng khoán khác). Mặc dù có một số tiếng nói cảnh báo rằng những phương tiện tài chính mới này là mới và chưa được kiểm nghiệm, quan điểm chiếm ưu thế là nền kinh tế đang tăng trưởng và ngành tài chính đang phát đạt, do đó những đổi mới tài chính mới này </w:t>
      </w:r>
      <w:r>
        <w:rPr>
          <w:b w:val="0"/>
          <w:i/>
        </w:rPr>
        <w:t>ắt hẳn</w:t>
      </w:r>
      <w:r>
        <w:rPr>
          <w:b w:val="0"/>
          <w:i w:val="0"/>
        </w:rPr>
        <w:t xml:space="preserve"> đang làm điều gì đó có lợi. Đây là Alan Greenspan, khi đó là chủ tịch Hội đồng Dự trữ Liên bang, phát biểu năm 2005:</w:t>
      </w:r>
    </w:p>
    <w:p>
      <w:pPr>
        <w:spacing w:after="80"/>
      </w:pPr>
      <w:r>
        <w:rPr>
          <w:b w:val="0"/>
          <w:i w:val="0"/>
        </w:rPr>
        <w:t>Những tiến bộ về khái niệm trong việc định giá quyền chọn và các sản phẩm tài chính phức tạp khác … đã làm giảm đáng kể chi phí, và mở rộng cơ hội, cho việc phòng ngừa rủi ro mà trước đây trong những thập niên trước không dễ gì xử lý được.… Sau khi bong bóng thị trường chứng khoán vỡ năm 2000, không giống như các giai đoạn trước sau những cú sốc tài chính lớn, không có tổ chức tài chính lớn nào vỡ nợ, và nền kinh tế trụ vững tốt hơn nhiều so với những gì nhiều người dự đoán.14</w:t>
      </w:r>
    </w:p>
    <w:p>
      <w:pPr>
        <w:spacing w:after="80"/>
      </w:pPr>
      <w:r>
        <w:rPr>
          <w:b w:val="0"/>
          <w:i w:val="0"/>
        </w:rPr>
        <w:t>Cùng chung một giọng điệu, Timothy Geithner, khi đó là chủ tịch Ngân hàng Dự trữ Liên bang New York và nay là Bộ trưởng Tài chính, đã nói điều này vào năm 2006:</w:t>
      </w:r>
    </w:p>
    <w:p>
      <w:pPr>
        <w:spacing w:after="80"/>
      </w:pPr>
      <w:r>
        <w:rPr>
          <w:b w:val="0"/>
          <w:i w:val="0"/>
        </w:rPr>
        <w:t>[W]e are now in the midst of another wave of innovation in finance. The changes now under way are most dramatic in the rapid growth in instruments for risk transfer and risk management, the increased role played by nonbank financial institutions in capital markets around the world, and the much greater integration of national financial systems.</w:t>
      </w:r>
    </w:p>
    <w:p>
      <w:pPr>
        <w:spacing w:after="80"/>
      </w:pPr>
      <w:r>
        <w:rPr>
          <w:b w:val="0"/>
          <w:i w:val="0"/>
        </w:rPr>
        <w:t>Những phát triển này mang lại lợi ích đáng kể cho hệ thống tài chính. Các tổ chức tài chính có thể đo lường và quản lý rủi ro hiệu quả hơn nhiều. Rủi ro được phân tán rộng hơn, qua một nhóm trung gian tài chính đa dạng hơn, trong nội bộ và giữa các quốc gia.15</w:t>
      </w:r>
    </w:p>
    <w:p>
      <w:pPr>
        <w:spacing w:after="80"/>
      </w:pPr>
      <w:r>
        <w:rPr>
          <w:b w:val="0"/>
          <w:i w:val="0"/>
        </w:rPr>
        <w:t>Kinh Cựu Ước dạy rằng "Kiêu ngạo đi trước sự hủy diệt, tinh thần ngạo mạn đi trước sự sa ngã."16 Nhìn lại, chúng ta có thể nghe thấy sự ngạo mạn trong những phát biểu của Bernanke, Greenspan và Geithner. Những lợi ích của các công cụ đổi mới trong hệ thống tài chính Hoa Kỳ được khẳng định mà không có đủ bằng chứng. Chỉ vì có nhiều hợp đồng hoán đổi (swap) khéo léo và chứng khoán mới, và chỉ vì chúng chưa sụp đổ và bốc cháy, không có nghĩa là chúng không thể hoặc sẽ không sụp đổ. Cần phải có kiểm tra căng thẳng (stress testing) thực tế dài hạn trong nhiều điều kiện khác nhau—qua thị trường bất động sản lên xuống, chu kỳ kinh tế lên xuống, lãi suất thấp và cao, lạm phát thấp và cao, và các điều kiện khác—cùng với nhiều tổ hợp khác nhau của tất cả những yếu tố này, mới có thể biện minh cho kiểu tự tin mà những ngôi sao tài chính này đã thể hiện.</w:t>
      </w:r>
    </w:p>
    <w:p>
      <w:pPr>
        <w:jc w:val="center"/>
      </w:pPr>
      <w:r>
        <w:drawing>
          <wp:inline xmlns:a="http://schemas.openxmlformats.org/drawingml/2006/main" xmlns:pic="http://schemas.openxmlformats.org/drawingml/2006/picture">
            <wp:extent cx="1152525" cy="114300"/>
            <wp:docPr id="77" name="Picture 77"/>
            <wp:cNvGraphicFramePr>
              <a:graphicFrameLocks noChangeAspect="1"/>
            </wp:cNvGraphicFramePr>
            <a:graphic>
              <a:graphicData uri="http://schemas.openxmlformats.org/drawingml/2006/picture">
                <pic:pic>
                  <pic:nvPicPr>
                    <pic:cNvPr id="0" name="image_rsrc2GZ.jpg"/>
                    <pic:cNvPicPr/>
                  </pic:nvPicPr>
                  <pic:blipFill>
                    <a:blip r:embed="rId12"/>
                    <a:stretch>
                      <a:fillRect/>
                    </a:stretch>
                  </pic:blipFill>
                  <pic:spPr>
                    <a:xfrm>
                      <a:off x="0" y="0"/>
                      <a:ext cx="1152525" cy="114300"/>
                    </a:xfrm>
                    <a:prstGeom prst="rect"/>
                  </pic:spPr>
                </pic:pic>
              </a:graphicData>
            </a:graphic>
          </wp:inline>
        </w:drawing>
      </w:r>
    </w:p>
    <w:p>
      <w:pPr>
        <w:spacing w:after="80"/>
      </w:pPr>
      <w:r>
        <w:rPr>
          <w:b w:val="0"/>
          <w:i w:val="0"/>
        </w:rPr>
        <w:t>Tâm lý bầy đàn xã hội thúc đẩy chúng ta nghĩ rằng mọi thứ đều ổn (hoặc không ổn) bởi vì mọi người khác đều nói như vậy. Góc nhìn bên trong thúc đẩy chúng ta bỏ qua những bài học từ thời khác và nơi khác, tin rằng công ty của chúng ta, quốc gia của chúng ta, dự án mới của chúng ta, hay thời đại của chúng ta là khác biệt. Điều quan trọng là phải đẩy lùi những thiên kiến này. Bạn có thể làm điều này bằng cách chú ý đến dữ liệu thực tế phản bác những lời tụng niệm trong buồng vang của đám đông—và bằng cách học những bài học do lịch sử và những người khác ở nơi khác dạy cho.</w:t>
      </w:r>
    </w:p>
    <w:p>
      <w:pPr>
        <w:pStyle w:val="Heading1"/>
      </w:pPr>
      <w:r>
        <w:rPr>
          <w:rFonts w:ascii="Calibri" w:hAnsi="Calibri"/>
          <w:b/>
          <w:i w:val="0"/>
          <w:sz w:val="40"/>
        </w:rPr>
        <w:t>GHI CHÚ</w:t>
      </w:r>
    </w:p>
    <w:p>
      <w:pPr>
        <w:jc w:val="center"/>
      </w:pPr>
      <w:r>
        <w:drawing>
          <wp:inline xmlns:a="http://schemas.openxmlformats.org/drawingml/2006/main" xmlns:pic="http://schemas.openxmlformats.org/drawingml/2006/picture">
            <wp:extent cx="209550" cy="209550"/>
            <wp:docPr id="78" name="Picture 78"/>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pStyle w:val="Heading2"/>
      </w:pPr>
      <w:r>
        <w:rPr>
          <w:rFonts w:ascii="Calibri" w:hAnsi="Calibri"/>
          <w:b/>
          <w:i w:val="0"/>
          <w:sz w:val="32"/>
        </w:rPr>
        <w:t>GIỚI THIỆU: NHỮNG TRỞ NGẠI ÁP ĐẢO</w:t>
      </w:r>
    </w:p>
    <w:p>
      <w:pPr>
        <w:pStyle w:val="Heading2"/>
      </w:pPr>
      <w:r>
        <w:rPr>
          <w:rFonts w:ascii="Calibri" w:hAnsi="Calibri"/>
          <w:b/>
          <w:i w:val="0"/>
          <w:sz w:val="32"/>
        </w:rPr>
        <w:t>CHƯƠNG 1: CHIẾN LƯỢC TỐT LÀ ĐIỀU BẤT NGỜ</w:t>
      </w:r>
    </w:p>
    <w:p>
      <w:pPr>
        <w:pStyle w:val="Heading2"/>
      </w:pPr>
      <w:r>
        <w:rPr>
          <w:rFonts w:ascii="Calibri" w:hAnsi="Calibri"/>
          <w:b/>
          <w:i w:val="0"/>
          <w:sz w:val="32"/>
        </w:rPr>
        <w:t>CHƯƠNG 2: KHÁM PHÁ SỨC MẠNH</w:t>
      </w:r>
    </w:p>
    <w:p>
      <w:pPr>
        <w:pStyle w:val="Heading2"/>
      </w:pPr>
      <w:r>
        <w:rPr>
          <w:rFonts w:ascii="Calibri" w:hAnsi="Calibri"/>
          <w:b/>
          <w:i w:val="0"/>
          <w:sz w:val="32"/>
        </w:rPr>
        <w:t>CHƯƠNG 3: CHIẾN LƯỢC TỒI</w:t>
      </w:r>
    </w:p>
    <w:p>
      <w:pPr>
        <w:pStyle w:val="Heading2"/>
      </w:pPr>
      <w:r>
        <w:rPr>
          <w:rFonts w:ascii="Calibri" w:hAnsi="Calibri"/>
          <w:b/>
          <w:i w:val="0"/>
          <w:sz w:val="32"/>
        </w:rPr>
        <w:t>CHƯƠNG 4: TẠI SAO LẠI CÓ QUÁ NHIỀU CHIẾN LƯỢC TỒI?</w:t>
      </w:r>
    </w:p>
    <w:p>
      <w:pPr>
        <w:pStyle w:val="Heading2"/>
      </w:pPr>
      <w:r>
        <w:rPr>
          <w:rFonts w:ascii="Calibri" w:hAnsi="Calibri"/>
          <w:b/>
          <w:i w:val="0"/>
          <w:sz w:val="32"/>
        </w:rPr>
        <w:t>CHƯƠNG 5: HẠT NHÂN CỦA CHIẾN LƯỢC TỐT</w:t>
      </w:r>
    </w:p>
    <w:p>
      <w:pPr>
        <w:pStyle w:val="Heading2"/>
      </w:pPr>
      <w:r>
        <w:rPr>
          <w:rFonts w:ascii="Calibri" w:hAnsi="Calibri"/>
          <w:b/>
          <w:i w:val="0"/>
          <w:sz w:val="32"/>
        </w:rPr>
        <w:t>CHƯƠNG 6: SỬ DỤNG ĐÒN BẨY</w:t>
      </w:r>
    </w:p>
    <w:p>
      <w:pPr>
        <w:pStyle w:val="Heading2"/>
      </w:pPr>
      <w:r>
        <w:rPr>
          <w:rFonts w:ascii="Calibri" w:hAnsi="Calibri"/>
          <w:b/>
          <w:i w:val="0"/>
          <w:sz w:val="32"/>
        </w:rPr>
        <w:t>CHƯƠNG 7: MỤC TIÊU TRỰC TIẾP</w:t>
      </w:r>
    </w:p>
    <w:p>
      <w:pPr>
        <w:pStyle w:val="Heading2"/>
      </w:pPr>
      <w:r>
        <w:rPr>
          <w:rFonts w:ascii="Calibri" w:hAnsi="Calibri"/>
          <w:b/>
          <w:i w:val="0"/>
          <w:sz w:val="32"/>
        </w:rPr>
        <w:t>CHƯƠNG 8: HỆ THỐNG MẮT XÍCH</w:t>
      </w:r>
    </w:p>
    <w:p>
      <w:pPr>
        <w:pStyle w:val="Heading2"/>
      </w:pPr>
      <w:r>
        <w:rPr>
          <w:rFonts w:ascii="Calibri" w:hAnsi="Calibri"/>
          <w:b/>
          <w:i w:val="0"/>
          <w:sz w:val="32"/>
        </w:rPr>
        <w:t>CHƯƠNG 9: SỬ DỤNG THIẾT KẾ</w:t>
      </w:r>
    </w:p>
    <w:p>
      <w:pPr>
        <w:pStyle w:val="Heading2"/>
      </w:pPr>
      <w:r>
        <w:rPr>
          <w:rFonts w:ascii="Calibri" w:hAnsi="Calibri"/>
          <w:b/>
          <w:i w:val="0"/>
          <w:sz w:val="32"/>
        </w:rPr>
        <w:t>CHƯƠNG 10: TẬP TRUNG</w:t>
      </w:r>
    </w:p>
    <w:p>
      <w:pPr>
        <w:pStyle w:val="Heading2"/>
      </w:pPr>
      <w:r>
        <w:rPr>
          <w:rFonts w:ascii="Calibri" w:hAnsi="Calibri"/>
          <w:b/>
          <w:i w:val="0"/>
          <w:sz w:val="32"/>
        </w:rPr>
        <w:t>CHƯƠNG 11: TĂNG TRƯỞNG</w:t>
      </w:r>
    </w:p>
    <w:p>
      <w:pPr>
        <w:pStyle w:val="Heading2"/>
      </w:pPr>
      <w:r>
        <w:rPr>
          <w:rFonts w:ascii="Calibri" w:hAnsi="Calibri"/>
          <w:b/>
          <w:i w:val="0"/>
          <w:sz w:val="32"/>
        </w:rPr>
        <w:t>CHƯƠNG 12: SỬ DỤNG LỢI THẾ</w:t>
      </w:r>
    </w:p>
    <w:p>
      <w:pPr>
        <w:pStyle w:val="Heading2"/>
      </w:pPr>
      <w:r>
        <w:rPr>
          <w:rFonts w:ascii="Calibri" w:hAnsi="Calibri"/>
          <w:b/>
          <w:i w:val="0"/>
          <w:sz w:val="32"/>
        </w:rPr>
        <w:t>CHƯƠNG 13: SỬ DỤNG ĐỘNG LỰC</w:t>
      </w:r>
    </w:p>
    <w:p>
      <w:pPr>
        <w:pStyle w:val="Heading2"/>
      </w:pPr>
      <w:r>
        <w:rPr>
          <w:rFonts w:ascii="Calibri" w:hAnsi="Calibri"/>
          <w:b/>
          <w:i w:val="0"/>
          <w:sz w:val="32"/>
        </w:rPr>
        <w:t>CHƯƠNG 14: QUÁN TÍNH VÀ HỖN ĐỘN</w:t>
      </w:r>
    </w:p>
    <w:p>
      <w:pPr>
        <w:pStyle w:val="Heading2"/>
      </w:pPr>
      <w:r>
        <w:rPr>
          <w:rFonts w:ascii="Calibri" w:hAnsi="Calibri"/>
          <w:b/>
          <w:i w:val="0"/>
          <w:sz w:val="32"/>
        </w:rPr>
        <w:t>CHƯƠNG 15: KẾT NỐI TẤT CẢ LẠI</w:t>
      </w:r>
    </w:p>
    <w:p>
      <w:pPr>
        <w:pStyle w:val="Heading2"/>
      </w:pPr>
      <w:r>
        <w:rPr>
          <w:rFonts w:ascii="Calibri" w:hAnsi="Calibri"/>
          <w:b/>
          <w:i w:val="0"/>
          <w:sz w:val="32"/>
        </w:rPr>
        <w:t>CHƯƠNG 16: KHOA HỌC CỦA CHIẾN LƯỢC</w:t>
      </w:r>
    </w:p>
    <w:p>
      <w:pPr>
        <w:pStyle w:val="Heading2"/>
      </w:pPr>
      <w:r>
        <w:rPr>
          <w:rFonts w:ascii="Calibri" w:hAnsi="Calibri"/>
          <w:b/>
          <w:i w:val="0"/>
          <w:sz w:val="32"/>
        </w:rPr>
        <w:t>CHƯƠNG 17: DÙNG CÁI ĐẦU</w:t>
      </w:r>
    </w:p>
    <w:p>
      <w:pPr>
        <w:pStyle w:val="Heading2"/>
      </w:pPr>
      <w:r>
        <w:rPr>
          <w:rFonts w:ascii="Calibri" w:hAnsi="Calibri"/>
          <w:b/>
          <w:i w:val="0"/>
          <w:sz w:val="32"/>
        </w:rPr>
        <w:t>CHƯƠNG 18: GIỮ VỮNG CÁI ĐẦU</w:t>
      </w:r>
    </w:p>
    <w:p>
      <w:pPr>
        <w:pStyle w:val="Heading1"/>
      </w:pPr>
      <w:r>
        <w:rPr>
          <w:rFonts w:ascii="Calibri" w:hAnsi="Calibri"/>
          <w:b/>
          <w:i w:val="0"/>
          <w:sz w:val="40"/>
        </w:rPr>
        <w:t>LỜI CẢM ƠN</w:t>
      </w:r>
    </w:p>
    <w:p>
      <w:pPr>
        <w:jc w:val="center"/>
      </w:pPr>
      <w:r>
        <w:drawing>
          <wp:inline xmlns:a="http://schemas.openxmlformats.org/drawingml/2006/main" xmlns:pic="http://schemas.openxmlformats.org/drawingml/2006/picture">
            <wp:extent cx="209550" cy="209550"/>
            <wp:docPr id="79" name="Picture 79"/>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spacing w:after="80"/>
      </w:pPr>
      <w:r>
        <w:rPr>
          <w:b w:val="0"/>
          <w:i w:val="0"/>
        </w:rPr>
        <w:t>Tôi mang ơn tất cả những ai đã dạy dỗ và làm việc cùng tôi trong suốt bao năm qua. Họ, đúng nghĩa đen, nhiều đến mức không thể kể hết, và tôi sẽ giới hạn phần lớn những lời cảm ơn cụ thể cho những người đã đọc và góp ý cho các phần của bản thảo này.</w:t>
      </w:r>
    </w:p>
    <w:p>
      <w:pPr>
        <w:spacing w:after="80"/>
      </w:pPr>
      <w:r>
        <w:rPr>
          <w:b w:val="0"/>
          <w:i w:val="0"/>
        </w:rPr>
        <w:t>Dan Vivoli, phó chủ tịch cấp cao tại Nvidia, đã giúp tôi mở những cánh cửa tại công ty đó. Ông đã đọc chương viết về Nvidia của tôi ít nhất hai lần, mỗi lần đều đưa ra những phản hồi hữu ích. Stewart Resnick (chủ tịch của Roll International) đã hào phóng dành thời gian và chia sẻ những hiểu biết của mình.</w:t>
      </w:r>
    </w:p>
    <w:p>
      <w:pPr>
        <w:spacing w:after="80"/>
      </w:pPr>
      <w:r>
        <w:rPr>
          <w:b w:val="0"/>
          <w:i w:val="0"/>
        </w:rPr>
        <w:t>Allen Webb, làm việc tại McKinsey &amp; Company, đã đọc một số chương và đưa ra nhiều nhận định hữu ích, Lang Davison cũng vậy khi còn làm ở McKinsey. Sid Barteau, nguyên phó chủ tịch kinh doanh tại American Can Company, đã giúp tôi hiểu rõ hơn về những động lực gần đây trong ngành công nghiệp hộp thiếc và góp ý cho phần tôi viết về Crown Cork &amp; Seal. Francesco de Leo, hiện là chủ tịch điều hành của Green Comm Challenge, đã là một người lắng nghe và trao đổi kiên nhẫn. Andy Marshall, giám đốc đánh giá tổng hợp tại DOD, đã đọc và góp ý cho một số chương trong số này. Barry Watts, nghiên cứu viên cấp cao tại Center for Strategic and Budgetary Assessments, đã là một người đọc kỹ lưỡng các tác phẩm của tôi và đưa ra những phản hồi vô cùng sâu sắc.</w:t>
      </w:r>
    </w:p>
    <w:p>
      <w:pPr>
        <w:spacing w:after="80"/>
      </w:pPr>
      <w:r>
        <w:rPr>
          <w:b w:val="0"/>
          <w:i w:val="0"/>
        </w:rPr>
        <w:t>Dan Lovallo, tại Đại học Sydney, đã đọc một số chương của tôi và dành những buổi tối dài để thảo luận về những chủ đề này. Tôi vô cùng trân trọng sự nhiệt tình và quan tâm của anh ấy đối với dự án này. Charles O'Reilly, tại Đại học Stanford, đã giúp tôi sắp xếp lại những quan điểm của mình về lãnh đạo và tầm nhìn. Trong số các đồng nghiệp tại UCLA, Steve Lippman, John de Figueiredo, Steve Postrel, Craig Fox và John Mamer đều đã đọc nhiều chương khác nhau và đưa ra những nhận xét vô cùng hữu ích.</w:t>
      </w:r>
    </w:p>
    <w:p>
      <w:pPr>
        <w:spacing w:after="80"/>
      </w:pPr>
      <w:r>
        <w:rPr>
          <w:b w:val="0"/>
          <w:i w:val="0"/>
        </w:rPr>
        <w:t>Tôi muốn cảm ơn gia đình Kunin vì chiếc ghế danh dự mà tôi đang nắm giữ — Ghế Harry và Elsa Kunin về Kinh doanh &amp; Xã hội. Thu nhập từ quỹ tài trợ của họ giúp tôi thoát khỏi nghi thức đi xin tài trợ nghiên cứu và cho phép tôi theo đuổi những mối quan tâm của mình. Tôi cũng muốn ghi nhận sự hỗ trợ của Judy Olian, trưởng khoa UCLA Anderson, người đã khuyến khích công việc viết cuốn sách này của tôi.</w:t>
      </w:r>
    </w:p>
    <w:p>
      <w:pPr>
        <w:spacing w:after="80"/>
      </w:pPr>
      <w:r>
        <w:rPr>
          <w:b w:val="0"/>
          <w:i w:val="0"/>
        </w:rPr>
        <w:t>Người đại diện văn học của tôi, Michael Carlisle (InkWell Management), đã khéo léo thuyết phục tôi thực hiện ca phẫu thuật trên bản thảo — điều cần thiết để làm cho nó có thể bán được. Biên tập viên của tôi, John Mahaney, đã kiên nhẫn chỉ đạo những ca mổ tiếp theo cần thiết để làm cho nó dễ đọc hơn. Xin cảm ơn cả hai người.</w:t>
      </w:r>
    </w:p>
    <w:p>
      <w:pPr>
        <w:jc w:val="center"/>
      </w:pPr>
      <w:r>
        <w:drawing>
          <wp:inline xmlns:a="http://schemas.openxmlformats.org/drawingml/2006/main" xmlns:pic="http://schemas.openxmlformats.org/drawingml/2006/picture">
            <wp:extent cx="161925" cy="161925"/>
            <wp:docPr id="80" name="Picture 80"/>
            <wp:cNvGraphicFramePr>
              <a:graphicFrameLocks noChangeAspect="1"/>
            </wp:cNvGraphicFramePr>
            <a:graphic>
              <a:graphicData uri="http://schemas.openxmlformats.org/drawingml/2006/picture">
                <pic:pic>
                  <pic:nvPicPr>
                    <pic:cNvPr id="0" name="image_rsrc2HJ.jpg"/>
                    <pic:cNvPicPr/>
                  </pic:nvPicPr>
                  <pic:blipFill>
                    <a:blip r:embed="rId31"/>
                    <a:stretch>
                      <a:fillRect/>
                    </a:stretch>
                  </pic:blipFill>
                  <pic:spPr>
                    <a:xfrm>
                      <a:off x="0" y="0"/>
                      <a:ext cx="161925" cy="161925"/>
                    </a:xfrm>
                    <a:prstGeom prst="rect"/>
                  </pic:spPr>
                </pic:pic>
              </a:graphicData>
            </a:graphic>
          </wp:inline>
        </w:drawing>
      </w:r>
    </w:p>
    <w:p>
      <w:pPr>
        <w:spacing w:after="80"/>
      </w:pPr>
      <w:r>
        <w:rPr>
          <w:b w:val="0"/>
          <w:i w:val="0"/>
        </w:rPr>
        <w:t>Mình không thể viết nên cuốn sách này nếu thiếu tình yêu và sự ủng hộ của vợ mình, Kate. Từng là giáo viên và nhà nghiên cứu về chiến lược, Kate đã đọc đi đọc lại những chương này, luôn kiên nhẫn và luôn đưa ra những lời phê bình sắc bén, đồng thời đánh dấu những đoạn cô đặc biệt thích bằng những khuôn mặt cười nhỏ xíu.</w:t>
      </w:r>
      <w:r>
        <w:br/>
      </w:r>
    </w:p>
    <w:p>
      <w:pPr>
        <w:spacing w:after="80"/>
      </w:pPr>
      <w:r>
        <w:rPr>
          <w:b w:val="0"/>
          <w:i w:val="0"/>
        </w:rPr>
        <w:t>Richard Rumelt</w:t>
      </w:r>
      <w:r>
        <w:br/>
      </w:r>
      <w:r>
        <w:rPr>
          <w:b w:val="0"/>
          <w:i w:val="0"/>
        </w:rPr>
        <w:t>UCLA Anderson</w:t>
      </w:r>
      <w:r>
        <w:br/>
      </w:r>
      <w:r>
        <w:rPr>
          <w:b w:val="0"/>
          <w:i w:val="0"/>
        </w:rPr>
        <w:t>richard.rumelt@anderson.ucla.edu</w:t>
      </w:r>
    </w:p>
    <w:p>
      <w:pPr>
        <w:pStyle w:val="Heading1"/>
      </w:pPr>
      <w:r>
        <w:rPr>
          <w:rFonts w:ascii="Calibri" w:hAnsi="Calibri"/>
          <w:b/>
          <w:i w:val="0"/>
          <w:sz w:val="40"/>
        </w:rPr>
        <w:t>GIỚI THIỆU VỀ TÁC GIẢ</w:t>
      </w:r>
    </w:p>
    <w:p>
      <w:pPr>
        <w:jc w:val="center"/>
      </w:pPr>
      <w:r>
        <w:drawing>
          <wp:inline xmlns:a="http://schemas.openxmlformats.org/drawingml/2006/main" xmlns:pic="http://schemas.openxmlformats.org/drawingml/2006/picture">
            <wp:extent cx="209550" cy="209550"/>
            <wp:docPr id="81" name="Picture 81"/>
            <wp:cNvGraphicFramePr>
              <a:graphicFrameLocks noChangeAspect="1"/>
            </wp:cNvGraphicFramePr>
            <a:graphic>
              <a:graphicData uri="http://schemas.openxmlformats.org/drawingml/2006/picture">
                <pic:pic>
                  <pic:nvPicPr>
                    <pic:cNvPr id="0" name="image_rsrc2GY.jpg"/>
                    <pic:cNvPicPr/>
                  </pic:nvPicPr>
                  <pic:blipFill>
                    <a:blip r:embed="rId11"/>
                    <a:stretch>
                      <a:fillRect/>
                    </a:stretch>
                  </pic:blipFill>
                  <pic:spPr>
                    <a:xfrm>
                      <a:off x="0" y="0"/>
                      <a:ext cx="209550" cy="209550"/>
                    </a:xfrm>
                    <a:prstGeom prst="rect"/>
                  </pic:spPr>
                </pic:pic>
              </a:graphicData>
            </a:graphic>
          </wp:inline>
        </w:drawing>
      </w:r>
    </w:p>
    <w:p>
      <w:pPr>
        <w:spacing w:after="80"/>
      </w:pPr>
      <w:r>
        <w:rPr>
          <w:b w:val="0"/>
          <w:i w:val="0"/>
        </w:rPr>
        <w:t xml:space="preserve">RICHARD P. RUMELT là một trong những nhà tư tưởng có ảnh hưởng nhất thế giới về chiến lược và quản lý. </w:t>
      </w:r>
      <w:r>
        <w:rPr>
          <w:b w:val="0"/>
          <w:i/>
        </w:rPr>
        <w:t>The Economist</w:t>
      </w:r>
      <w:r>
        <w:rPr>
          <w:b w:val="0"/>
          <w:i w:val="0"/>
        </w:rPr>
        <w:t xml:space="preserve"> đã giới thiệu ông là một trong hai mươi lăm người đang sống có ảnh hưởng lớn nhất đến các khái niệm quản lý và thực tiễn doanh nghiệp. </w:t>
      </w:r>
      <w:r>
        <w:rPr>
          <w:b w:val="0"/>
          <w:i/>
        </w:rPr>
        <w:t>McKinsey Quarterly</w:t>
      </w:r>
      <w:r>
        <w:rPr>
          <w:b w:val="0"/>
          <w:i w:val="0"/>
        </w:rPr>
        <w:t xml:space="preserve"> mô tả ông là "nhà chiến lược của giới chiến lược" và là "một gã khổng lồ trong lĩnh vực chiến lược". Trong suốt sự nghiệp của mình, ông đã xác lập những chuẩn mực tiên phong của chiến lược, khởi xướng việc nghiên cứu kinh tế có hệ thống về chiến lược, phát triển ý tưởng rằng những công ty tập trung vào các kỹ năng cốt lõi sẽ hoạt động tốt nhất, và rằng hiệu quả vượt trội không phải là chuyện nằm trong đúng ngành mà đến từ sự xuất sắc riêng của từng công ty. Ông là một trong những người sáng lập quan điểm chiến lược dựa trên nguồn lực (resource-based view), một góc nhìn đoạn tuyệt với truyền thống quyền lực thị trường, giải thích hiệu quả hoạt động dựa trên những nguồn lực chuyên biệt độc đáo. Ông nhận bằng tiến sĩ từ Harvard Business School, giữ ghế Harry and Elsa Kunin tại UCLA Anderson School of Management, và là cố vấn cho các công ty nhỏ như Samuel Goldwyn Company và những gã khổng lồ như Shell International, cũng như cho các tổ chức trong giới giáo dục và phi lợi nhuận.</w:t>
      </w:r>
    </w:p>
    <w:p>
      <w:pPr>
        <w:jc w:val="center"/>
      </w:pPr>
      <w:r>
        <w:drawing>
          <wp:inline xmlns:a="http://schemas.openxmlformats.org/drawingml/2006/main" xmlns:pic="http://schemas.openxmlformats.org/drawingml/2006/picture">
            <wp:extent cx="5486400" cy="4391085"/>
            <wp:docPr id="82" name="Picture 82"/>
            <wp:cNvGraphicFramePr>
              <a:graphicFrameLocks noChangeAspect="1"/>
            </wp:cNvGraphicFramePr>
            <a:graphic>
              <a:graphicData uri="http://schemas.openxmlformats.org/drawingml/2006/picture">
                <pic:pic>
                  <pic:nvPicPr>
                    <pic:cNvPr id="0" name="image_rsrc2HK.jpg"/>
                    <pic:cNvPicPr/>
                  </pic:nvPicPr>
                  <pic:blipFill>
                    <a:blip r:embed="rId32"/>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danh sách đọc của bạn là gì?</w:t>
      </w:r>
    </w:p>
    <w:p>
      <w:pPr>
        <w:spacing w:after="80"/>
      </w:pPr>
      <w:r>
        <w:rPr>
          <w:b w:val="0"/>
          <w:i w:val="0"/>
        </w:rPr>
        <w:t>Khám phá cuốn sách</w:t>
      </w:r>
      <w:r>
        <w:br/>
      </w:r>
      <w:r>
        <w:rPr>
          <w:b w:val="0"/>
          <w:i w:val="0"/>
        </w:rPr>
        <w:t>tuyệt vời tiếp theo của bạn!</w:t>
      </w:r>
    </w:p>
    <w:p>
      <w:pPr>
        <w:spacing w:after="80"/>
      </w:pPr>
      <w:r>
        <w:rPr>
          <w:b w:val="0"/>
          <w:i w:val="0"/>
        </w:rPr>
        <w:t>Nhận những gợi ý sách được cá nhân hóa và tin tức cập nhật về tác giả này.</w:t>
      </w:r>
    </w:p>
    <w:p>
      <w:pPr>
        <w:spacing w:after="80"/>
      </w:pPr>
      <w:r>
        <w:rPr>
          <w:b w:val="0"/>
          <w:i w:val="0"/>
        </w:rPr>
        <w:t>Đăng ký ngay.</w:t>
      </w:r>
    </w:p>
    <w:p>
      <w:pPr>
        <w:spacing w:after="80"/>
      </w:pPr>
      <w:r>
        <w:rPr>
          <w:b w:val="0"/>
          <w:i w:val="0"/>
        </w:rPr>
        <w:t>_140192424_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